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3B1D02" w:rsidRPr="0092435C" w:rsidRDefault="0092073D" w:rsidP="004020B9">
      <w:pPr>
        <w:pStyle w:val="NoSpacing"/>
        <w:jc w:val="center"/>
        <w:rPr>
          <w:b/>
          <w:bCs/>
          <w:sz w:val="28"/>
          <w:szCs w:val="28"/>
        </w:rPr>
      </w:pPr>
      <w:r>
        <w:rPr>
          <w:b/>
          <w:bCs/>
          <w:sz w:val="28"/>
          <w:szCs w:val="28"/>
        </w:rPr>
        <w:t>Citizens United to Promote P</w:t>
      </w:r>
      <w:r w:rsidR="003B1D02" w:rsidRPr="0092435C">
        <w:rPr>
          <w:b/>
          <w:bCs/>
          <w:sz w:val="28"/>
          <w:szCs w:val="28"/>
        </w:rPr>
        <w:t xml:space="preserve">eace </w:t>
      </w:r>
      <w:r w:rsidR="004020B9">
        <w:rPr>
          <w:b/>
          <w:bCs/>
          <w:sz w:val="28"/>
          <w:szCs w:val="28"/>
        </w:rPr>
        <w:t>&amp;</w:t>
      </w:r>
      <w:r w:rsidR="003B1D02" w:rsidRPr="0092435C">
        <w:rPr>
          <w:b/>
          <w:bCs/>
          <w:sz w:val="28"/>
          <w:szCs w:val="28"/>
        </w:rPr>
        <w:t xml:space="preserve"> Democracy in Liberia (CUPPADL)</w:t>
      </w:r>
    </w:p>
    <w:p w:rsidR="003B1D02" w:rsidRDefault="003B1D02" w:rsidP="003B1D02">
      <w:pPr>
        <w:pStyle w:val="NoSpacing"/>
        <w:jc w:val="center"/>
        <w:rPr>
          <w:bCs/>
          <w:sz w:val="24"/>
          <w:szCs w:val="24"/>
        </w:rPr>
      </w:pPr>
      <w:r>
        <w:rPr>
          <w:bCs/>
          <w:sz w:val="24"/>
          <w:szCs w:val="24"/>
        </w:rPr>
        <w:t>Upstairs Jetty Trading Corporation Building</w:t>
      </w:r>
    </w:p>
    <w:p w:rsidR="003B1D02" w:rsidRDefault="003B1D02" w:rsidP="003B1D02">
      <w:pPr>
        <w:pStyle w:val="NoSpacing"/>
        <w:jc w:val="center"/>
        <w:rPr>
          <w:bCs/>
          <w:sz w:val="24"/>
          <w:szCs w:val="24"/>
        </w:rPr>
      </w:pPr>
      <w:r>
        <w:rPr>
          <w:bCs/>
          <w:sz w:val="24"/>
          <w:szCs w:val="24"/>
        </w:rPr>
        <w:t>Airfield Short-Cut Junction</w:t>
      </w:r>
    </w:p>
    <w:p w:rsidR="003B1D02" w:rsidRDefault="003B1D02" w:rsidP="003B1D02">
      <w:pPr>
        <w:pStyle w:val="NoSpacing"/>
        <w:jc w:val="center"/>
        <w:rPr>
          <w:bCs/>
          <w:sz w:val="24"/>
          <w:szCs w:val="24"/>
        </w:rPr>
      </w:pPr>
      <w:r>
        <w:rPr>
          <w:bCs/>
          <w:sz w:val="24"/>
          <w:szCs w:val="24"/>
        </w:rPr>
        <w:t>24</w:t>
      </w:r>
      <w:r w:rsidRPr="00B1673B">
        <w:rPr>
          <w:bCs/>
          <w:sz w:val="24"/>
          <w:szCs w:val="24"/>
          <w:vertAlign w:val="superscript"/>
        </w:rPr>
        <w:t>th</w:t>
      </w:r>
      <w:r>
        <w:rPr>
          <w:bCs/>
          <w:sz w:val="24"/>
          <w:szCs w:val="24"/>
        </w:rPr>
        <w:t xml:space="preserve"> Street</w:t>
      </w:r>
    </w:p>
    <w:p w:rsidR="003B1D02" w:rsidRDefault="003B1D02" w:rsidP="003B1D02">
      <w:pPr>
        <w:pStyle w:val="NoSpacing"/>
        <w:jc w:val="center"/>
        <w:rPr>
          <w:bCs/>
          <w:sz w:val="24"/>
          <w:szCs w:val="24"/>
        </w:rPr>
      </w:pPr>
      <w:r>
        <w:rPr>
          <w:bCs/>
          <w:sz w:val="24"/>
          <w:szCs w:val="24"/>
        </w:rPr>
        <w:t>Sinkor</w:t>
      </w:r>
    </w:p>
    <w:p w:rsidR="003B1D02" w:rsidRDefault="003B1D02" w:rsidP="003B1D02">
      <w:pPr>
        <w:pStyle w:val="NoSpacing"/>
      </w:pPr>
      <w:r>
        <w:rPr>
          <w:bCs/>
          <w:sz w:val="24"/>
          <w:szCs w:val="24"/>
        </w:rPr>
        <w:t xml:space="preserve">                                                                   Monrovia, Liberia</w:t>
      </w:r>
    </w:p>
    <w:p w:rsidR="008251AD" w:rsidRDefault="008251AD" w:rsidP="00421F0D">
      <w:pPr>
        <w:pStyle w:val="NoSpacing"/>
        <w:rPr>
          <w:b/>
          <w:bCs/>
        </w:rPr>
      </w:pPr>
    </w:p>
    <w:p w:rsidR="003B1D02" w:rsidRDefault="003B1D02" w:rsidP="00421F0D">
      <w:pPr>
        <w:pStyle w:val="NoSpacing"/>
        <w:rPr>
          <w:b/>
          <w:bCs/>
        </w:rPr>
      </w:pPr>
    </w:p>
    <w:p w:rsidR="003B1D02" w:rsidRDefault="003B1D02" w:rsidP="00421F0D">
      <w:pPr>
        <w:pStyle w:val="NoSpacing"/>
        <w:rPr>
          <w:b/>
          <w:bCs/>
        </w:rPr>
      </w:pPr>
    </w:p>
    <w:p w:rsidR="003B1D02" w:rsidRDefault="003B1D02" w:rsidP="00421F0D">
      <w:pPr>
        <w:pStyle w:val="NoSpacing"/>
        <w:rPr>
          <w:b/>
          <w:bCs/>
        </w:rPr>
      </w:pPr>
    </w:p>
    <w:p w:rsidR="003B1D02" w:rsidRDefault="003B1D02" w:rsidP="00421F0D">
      <w:pPr>
        <w:pStyle w:val="NoSpacing"/>
        <w:rPr>
          <w:b/>
          <w:bCs/>
        </w:rPr>
      </w:pPr>
    </w:p>
    <w:p w:rsidR="003B1D02" w:rsidRDefault="003B1D02" w:rsidP="00421F0D">
      <w:pPr>
        <w:pStyle w:val="NoSpacing"/>
        <w:rPr>
          <w:b/>
          <w:bCs/>
        </w:rPr>
      </w:pPr>
    </w:p>
    <w:p w:rsidR="003B1D02" w:rsidRDefault="003B1D02" w:rsidP="00421F0D">
      <w:pPr>
        <w:pStyle w:val="NoSpacing"/>
        <w:rPr>
          <w:b/>
          <w:bCs/>
        </w:rPr>
      </w:pPr>
    </w:p>
    <w:p w:rsidR="003B1D02" w:rsidRDefault="003B1D02" w:rsidP="00421F0D">
      <w:pPr>
        <w:pStyle w:val="NoSpacing"/>
        <w:rPr>
          <w:b/>
          <w:bCs/>
        </w:rPr>
      </w:pPr>
    </w:p>
    <w:p w:rsidR="003B1D02" w:rsidRDefault="003B1D02" w:rsidP="00421F0D">
      <w:pPr>
        <w:pStyle w:val="NoSpacing"/>
        <w:rPr>
          <w:b/>
          <w:bCs/>
        </w:rPr>
      </w:pPr>
    </w:p>
    <w:p w:rsidR="003B1D02" w:rsidRDefault="003B1D02" w:rsidP="00421F0D">
      <w:pPr>
        <w:pStyle w:val="NoSpacing"/>
        <w:rPr>
          <w:b/>
          <w:bCs/>
        </w:rPr>
      </w:pPr>
    </w:p>
    <w:p w:rsidR="003B1D02" w:rsidRDefault="003B1D02" w:rsidP="00421F0D">
      <w:pPr>
        <w:pStyle w:val="NoSpacing"/>
        <w:rPr>
          <w:b/>
          <w:bCs/>
        </w:rPr>
      </w:pPr>
    </w:p>
    <w:p w:rsidR="003B1D02" w:rsidRDefault="003B1D02" w:rsidP="00421F0D">
      <w:pPr>
        <w:pStyle w:val="NoSpacing"/>
        <w:rPr>
          <w:b/>
          <w:bCs/>
        </w:rPr>
      </w:pPr>
      <w:bookmarkStart w:id="0" w:name="_GoBack"/>
      <w:bookmarkEnd w:id="0"/>
    </w:p>
    <w:p w:rsidR="00B7485B" w:rsidRDefault="00A73432" w:rsidP="009E145B">
      <w:pPr>
        <w:pStyle w:val="NoSpacing"/>
        <w:jc w:val="center"/>
        <w:rPr>
          <w:b/>
          <w:bCs/>
          <w:sz w:val="48"/>
          <w:szCs w:val="48"/>
        </w:rPr>
      </w:pPr>
      <w:r>
        <w:rPr>
          <w:b/>
          <w:bCs/>
          <w:sz w:val="48"/>
          <w:szCs w:val="48"/>
        </w:rPr>
        <w:t xml:space="preserve">Annual </w:t>
      </w:r>
    </w:p>
    <w:p w:rsidR="003B1D02" w:rsidRPr="009E145B" w:rsidRDefault="00A73432" w:rsidP="009E145B">
      <w:pPr>
        <w:pStyle w:val="NoSpacing"/>
        <w:jc w:val="center"/>
        <w:rPr>
          <w:b/>
          <w:bCs/>
          <w:sz w:val="48"/>
          <w:szCs w:val="48"/>
        </w:rPr>
      </w:pPr>
      <w:r>
        <w:rPr>
          <w:b/>
          <w:bCs/>
          <w:sz w:val="48"/>
          <w:szCs w:val="48"/>
        </w:rPr>
        <w:t>Activities</w:t>
      </w:r>
      <w:r w:rsidR="009E145B" w:rsidRPr="009E145B">
        <w:rPr>
          <w:b/>
          <w:bCs/>
          <w:sz w:val="48"/>
          <w:szCs w:val="48"/>
        </w:rPr>
        <w:t xml:space="preserve"> Report</w:t>
      </w:r>
      <w:r w:rsidR="00B7485B">
        <w:rPr>
          <w:b/>
          <w:bCs/>
          <w:sz w:val="48"/>
          <w:szCs w:val="48"/>
        </w:rPr>
        <w:t xml:space="preserve"> </w:t>
      </w:r>
    </w:p>
    <w:p w:rsidR="003B1D02" w:rsidRDefault="003B1D02" w:rsidP="00421F0D">
      <w:pPr>
        <w:pStyle w:val="NoSpacing"/>
        <w:rPr>
          <w:b/>
          <w:bCs/>
        </w:rPr>
      </w:pPr>
    </w:p>
    <w:p w:rsidR="003B1D02" w:rsidRDefault="003B1D02" w:rsidP="00421F0D">
      <w:pPr>
        <w:pStyle w:val="NoSpacing"/>
        <w:rPr>
          <w:b/>
          <w:bCs/>
        </w:rPr>
      </w:pPr>
    </w:p>
    <w:p w:rsidR="003B1D02" w:rsidRDefault="003B1D02" w:rsidP="00421F0D">
      <w:pPr>
        <w:pStyle w:val="NoSpacing"/>
        <w:rPr>
          <w:b/>
          <w:bCs/>
        </w:rPr>
      </w:pPr>
    </w:p>
    <w:p w:rsidR="003B1D02" w:rsidRDefault="003B1D02" w:rsidP="00421F0D">
      <w:pPr>
        <w:pStyle w:val="NoSpacing"/>
        <w:rPr>
          <w:b/>
          <w:bCs/>
        </w:rPr>
      </w:pPr>
    </w:p>
    <w:p w:rsidR="003B1D02" w:rsidRDefault="003B1D02" w:rsidP="00421F0D">
      <w:pPr>
        <w:pStyle w:val="NoSpacing"/>
        <w:rPr>
          <w:b/>
          <w:bCs/>
        </w:rPr>
      </w:pPr>
    </w:p>
    <w:p w:rsidR="003B1D02" w:rsidRDefault="0092435C" w:rsidP="00421F0D">
      <w:pPr>
        <w:pStyle w:val="NoSpacing"/>
        <w:rPr>
          <w:b/>
          <w:bCs/>
        </w:rPr>
      </w:pPr>
      <w:r w:rsidRPr="00B1673B">
        <w:rPr>
          <w:bCs/>
          <w:noProof/>
          <w:lang w:eastAsia="en-US"/>
        </w:rPr>
        <w:drawing>
          <wp:anchor distT="0" distB="0" distL="114300" distR="114300" simplePos="0" relativeHeight="251660288" behindDoc="0" locked="0" layoutInCell="1" allowOverlap="1">
            <wp:simplePos x="0" y="0"/>
            <wp:positionH relativeFrom="margin">
              <wp:posOffset>2038350</wp:posOffset>
            </wp:positionH>
            <wp:positionV relativeFrom="paragraph">
              <wp:posOffset>10160</wp:posOffset>
            </wp:positionV>
            <wp:extent cx="1743075" cy="150495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43075" cy="1504950"/>
                    </a:xfrm>
                    <a:prstGeom prst="rect">
                      <a:avLst/>
                    </a:prstGeom>
                    <a:noFill/>
                    <a:ln>
                      <a:noFill/>
                    </a:ln>
                  </pic:spPr>
                </pic:pic>
              </a:graphicData>
            </a:graphic>
          </wp:anchor>
        </w:drawing>
      </w:r>
    </w:p>
    <w:p w:rsidR="003B1D02" w:rsidRDefault="003B1D02" w:rsidP="00421F0D">
      <w:pPr>
        <w:pStyle w:val="NoSpacing"/>
        <w:rPr>
          <w:b/>
          <w:bCs/>
        </w:rPr>
      </w:pPr>
    </w:p>
    <w:p w:rsidR="003B1D02" w:rsidRDefault="003B1D02" w:rsidP="00421F0D">
      <w:pPr>
        <w:pStyle w:val="NoSpacing"/>
        <w:rPr>
          <w:b/>
          <w:bCs/>
        </w:rPr>
      </w:pPr>
    </w:p>
    <w:p w:rsidR="003B1D02" w:rsidRDefault="003B1D02" w:rsidP="00421F0D">
      <w:pPr>
        <w:pStyle w:val="NoSpacing"/>
        <w:rPr>
          <w:b/>
          <w:bCs/>
        </w:rPr>
      </w:pPr>
    </w:p>
    <w:p w:rsidR="003B1D02" w:rsidRPr="005A19CE" w:rsidRDefault="005A19CE" w:rsidP="005A19CE">
      <w:pPr>
        <w:pStyle w:val="NoSpacing"/>
        <w:tabs>
          <w:tab w:val="left" w:pos="1620"/>
        </w:tabs>
        <w:rPr>
          <w:b/>
          <w:bCs/>
          <w:sz w:val="40"/>
          <w:szCs w:val="40"/>
        </w:rPr>
      </w:pPr>
      <w:r w:rsidRPr="005A19CE">
        <w:rPr>
          <w:b/>
          <w:bCs/>
          <w:sz w:val="40"/>
          <w:szCs w:val="40"/>
        </w:rPr>
        <w:tab/>
      </w:r>
    </w:p>
    <w:p w:rsidR="00056323" w:rsidRDefault="00056323" w:rsidP="00421F0D">
      <w:pPr>
        <w:pStyle w:val="NoSpacing"/>
        <w:rPr>
          <w:b/>
          <w:bCs/>
          <w:sz w:val="40"/>
          <w:szCs w:val="40"/>
        </w:rPr>
      </w:pPr>
    </w:p>
    <w:p w:rsidR="00056323" w:rsidRDefault="00056323" w:rsidP="00421F0D">
      <w:pPr>
        <w:pStyle w:val="NoSpacing"/>
        <w:rPr>
          <w:b/>
          <w:bCs/>
          <w:sz w:val="40"/>
          <w:szCs w:val="40"/>
        </w:rPr>
      </w:pPr>
    </w:p>
    <w:p w:rsidR="0092435C" w:rsidRDefault="0092435C" w:rsidP="00421F0D">
      <w:pPr>
        <w:pStyle w:val="NoSpacing"/>
        <w:rPr>
          <w:b/>
          <w:bCs/>
          <w:sz w:val="40"/>
          <w:szCs w:val="40"/>
        </w:rPr>
      </w:pPr>
    </w:p>
    <w:p w:rsidR="0092435C" w:rsidRDefault="0092435C" w:rsidP="00421F0D">
      <w:pPr>
        <w:pStyle w:val="NoSpacing"/>
        <w:rPr>
          <w:b/>
          <w:bCs/>
          <w:sz w:val="40"/>
          <w:szCs w:val="40"/>
        </w:rPr>
      </w:pPr>
    </w:p>
    <w:p w:rsidR="009A1D13" w:rsidRPr="00D62CEA" w:rsidRDefault="003058EB" w:rsidP="002E6F21">
      <w:pPr>
        <w:pStyle w:val="NoSpacing"/>
        <w:rPr>
          <w:b/>
          <w:bCs/>
          <w:sz w:val="40"/>
          <w:szCs w:val="40"/>
        </w:rPr>
      </w:pPr>
      <w:r>
        <w:rPr>
          <w:b/>
          <w:bCs/>
          <w:noProof/>
          <w:sz w:val="40"/>
          <w:szCs w:val="40"/>
          <w:lang w:eastAsia="en-US"/>
        </w:rPr>
        <mc:AlternateContent>
          <mc:Choice Requires="wps">
            <w:drawing>
              <wp:anchor distT="0" distB="0" distL="114300" distR="114300" simplePos="0" relativeHeight="251661312" behindDoc="0" locked="0" layoutInCell="1" allowOverlap="1">
                <wp:simplePos x="0" y="0"/>
                <wp:positionH relativeFrom="column">
                  <wp:posOffset>4533900</wp:posOffset>
                </wp:positionH>
                <wp:positionV relativeFrom="paragraph">
                  <wp:posOffset>292100</wp:posOffset>
                </wp:positionV>
                <wp:extent cx="1981200" cy="14859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485900"/>
                        </a:xfrm>
                        <a:prstGeom prst="rect">
                          <a:avLst/>
                        </a:prstGeom>
                        <a:ln w="19050">
                          <a:solidFill>
                            <a:srgbClr val="92D050"/>
                          </a:solidFill>
                        </a:ln>
                      </wps:spPr>
                      <wps:style>
                        <a:lnRef idx="2">
                          <a:schemeClr val="dk1"/>
                        </a:lnRef>
                        <a:fillRef idx="1">
                          <a:schemeClr val="lt1"/>
                        </a:fillRef>
                        <a:effectRef idx="0">
                          <a:schemeClr val="dk1"/>
                        </a:effectRef>
                        <a:fontRef idx="minor">
                          <a:schemeClr val="dk1"/>
                        </a:fontRef>
                      </wps:style>
                      <wps:txbx>
                        <w:txbxContent>
                          <w:p w:rsidR="009521E5" w:rsidRPr="00AD5CFE" w:rsidRDefault="009521E5">
                            <w:pPr>
                              <w:rPr>
                                <w:b/>
                                <w:bCs/>
                                <w:sz w:val="24"/>
                                <w:szCs w:val="24"/>
                              </w:rPr>
                            </w:pPr>
                            <w:r w:rsidRPr="00AD5CFE">
                              <w:rPr>
                                <w:b/>
                                <w:bCs/>
                                <w:sz w:val="24"/>
                                <w:szCs w:val="24"/>
                              </w:rPr>
                              <w:t>Contact Us</w:t>
                            </w:r>
                          </w:p>
                          <w:p w:rsidR="009521E5" w:rsidRDefault="009521E5" w:rsidP="0004213A">
                            <w:pPr>
                              <w:pStyle w:val="NoSpacing"/>
                            </w:pPr>
                            <w:r>
                              <w:t>Cell: +231-886-533-015</w:t>
                            </w:r>
                          </w:p>
                          <w:p w:rsidR="009521E5" w:rsidRDefault="009521E5" w:rsidP="0004213A">
                            <w:pPr>
                              <w:pStyle w:val="NoSpacing"/>
                            </w:pPr>
                            <w:r>
                              <w:t xml:space="preserve">         +231-886-582-878</w:t>
                            </w:r>
                          </w:p>
                          <w:p w:rsidR="009521E5" w:rsidRDefault="009521E5" w:rsidP="0004213A">
                            <w:pPr>
                              <w:pStyle w:val="NoSpacing"/>
                            </w:pPr>
                            <w:r>
                              <w:t xml:space="preserve">         +231-880-432-605</w:t>
                            </w:r>
                          </w:p>
                          <w:p w:rsidR="009521E5" w:rsidRDefault="009521E5" w:rsidP="0004213A">
                            <w:pPr>
                              <w:pStyle w:val="NoSpacing"/>
                            </w:pPr>
                            <w:r>
                              <w:t xml:space="preserve">         +231-886-233-254</w:t>
                            </w:r>
                          </w:p>
                          <w:p w:rsidR="009521E5" w:rsidRDefault="009521E5" w:rsidP="0004213A">
                            <w:pPr>
                              <w:pStyle w:val="NoSpacing"/>
                            </w:pPr>
                            <w:r>
                              <w:t xml:space="preserve">         +231-880-727-429</w:t>
                            </w:r>
                          </w:p>
                          <w:p w:rsidR="009521E5" w:rsidRDefault="009521E5" w:rsidP="0004213A">
                            <w:pPr>
                              <w:pStyle w:val="NoSpacing"/>
                            </w:pPr>
                            <w:r>
                              <w:t>Email</w:t>
                            </w:r>
                            <w:r w:rsidRPr="0004213A">
                              <w:t xml:space="preserve">: </w:t>
                            </w:r>
                            <w:hyperlink r:id="rId7" w:history="1">
                              <w:r w:rsidRPr="0004213A">
                                <w:rPr>
                                  <w:rStyle w:val="Hyperlink"/>
                                  <w:u w:val="none"/>
                                </w:rPr>
                                <w:t>cuppadlinc@yahoo.com</w:t>
                              </w:r>
                            </w:hyperlink>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Text Box 23" o:spid="_x0000_s1026" type="#_x0000_t202" style="position:absolute;margin-left:357pt;margin-top:23pt;width:156pt;height:1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cUmQIAAIoFAAAOAAAAZHJzL2Uyb0RvYy54bWysVN9v0zAQfkfif7D8ztKUDtZq6VQ2DSFV&#10;28SGeHYdu7Xm+IztNil/PWc7TbuBeEC8JLbvu+9+3+VV12iyE84rMBUtz0aUCMOhVmZd0W9Pt+8u&#10;KPGBmZppMKKie+Hp1fztm8vWzsQYNqBr4QiSGD9rbUU3IdhZUXi+EQ3zZ2CFQaEE17CAV7cuasda&#10;ZG90MR6NPhQtuNo64MJ7fL3JQjpP/FIKHu6l9CIQXVH0LaSvS99V/BbzSzZbO2Y3ivdusH/womHK&#10;oNGB6oYFRrZO/UbVKO7AgwxnHJoCpFRcpBgwmnL0KprHDbMixYLJ8XZIk/9/tPxu9+CIqis6fk+J&#10;YQ3W6El0gXyCjuAT5qe1foawR4vA0OE71jnF6u0S+LNHSHGCyQoe0TEfnXRN/GOkBBWxBPsh7dEM&#10;j2zTixJrSQlHWTm5OJ/iJbIe1a3z4bOAhsRDRR3WNbnAdksfMvQAida0IW3kHZ2PsqegVX2rtI5C&#10;79ara+3IjmFPTMc3EZQp/BGGtrXpA8uxxBB92GuRDXwVEtOG3o+zhdiwYqCtn8ueUxtERhWJ5gel&#10;PoEvlXQ4KPXYqCZSEw+KfTwvFY/WBnSyCCYMio0y4P7uqsz4Q9Q51hh26FZd6pHkX3xZQb3HdnCQ&#10;B8pbfquwMkvmwwNzOEFYTdwK4R4/UgMWA/oTJRtwP//0HvHY2CilpMWJrKj/sWVOUKK/GGz5aTmZ&#10;xBFOl8n5xzFe3KlkdSox2+YasMAl7h/L0zHigz4cpYPmOy6PRbSKImY42q5oOByvQ94TuHy4WCwS&#10;CIfWsrA0j5ZH6pjl2HdP3XfmbN+cAfv6Dg6zy2avejRjo6aBxTaAVKmBj1nt848Dn0agX05xo5ze&#10;E+q4Que/AAAA//8DAFBLAwQUAAYACAAAACEAwBAZxOEAAAALAQAADwAAAGRycy9kb3ducmV2Lnht&#10;bEyPwU7DMBBE70j8g7VI3KjdqApViFNFLUVCPZGC2qMbL0mEvY5itw18Pc4JTrurGc2+yVejNeyC&#10;g+8cSZjPBDCk2umOGgnv++3DEpgPirQyjlDCN3pYFbc3ucq0u9IbXqrQsBhCPlMS2hD6jHNft2iV&#10;n7keKWqfbrAqxHNouB7UNYZbwxMhUm5VR/FDq3pct1h/VWcrYWc2uup/Pp4Px3K9E6/p/mVbbqS8&#10;vxvLJ2ABx/Bnhgk/okMRmU7uTNozI+FxvohdgoRFGudkEMm0nSQkSyGAFzn/36H4BQAA//8DAFBL&#10;AQItABQABgAIAAAAIQC2gziS/gAAAOEBAAATAAAAAAAAAAAAAAAAAAAAAABbQ29udGVudF9UeXBl&#10;c10ueG1sUEsBAi0AFAAGAAgAAAAhADj9If/WAAAAlAEAAAsAAAAAAAAAAAAAAAAALwEAAF9yZWxz&#10;Ly5yZWxzUEsBAi0AFAAGAAgAAAAhAP6+pxSZAgAAigUAAA4AAAAAAAAAAAAAAAAALgIAAGRycy9l&#10;Mm9Eb2MueG1sUEsBAi0AFAAGAAgAAAAhAMAQGcThAAAACwEAAA8AAAAAAAAAAAAAAAAA8wQAAGRy&#10;cy9kb3ducmV2LnhtbFBLBQYAAAAABAAEAPMAAAABBgAAAAA=&#10;" fillcolor="white [3201]" strokecolor="#92d050" strokeweight="1.5pt">
                <v:path arrowok="t"/>
                <v:textbox>
                  <w:txbxContent>
                    <w:p w:rsidR="009521E5" w:rsidRPr="00AD5CFE" w:rsidRDefault="009521E5">
                      <w:pPr>
                        <w:rPr>
                          <w:b/>
                          <w:bCs/>
                          <w:sz w:val="24"/>
                          <w:szCs w:val="24"/>
                        </w:rPr>
                      </w:pPr>
                      <w:r w:rsidRPr="00AD5CFE">
                        <w:rPr>
                          <w:b/>
                          <w:bCs/>
                          <w:sz w:val="24"/>
                          <w:szCs w:val="24"/>
                        </w:rPr>
                        <w:t>Contact Us</w:t>
                      </w:r>
                    </w:p>
                    <w:p w:rsidR="009521E5" w:rsidRDefault="009521E5" w:rsidP="0004213A">
                      <w:pPr>
                        <w:pStyle w:val="NoSpacing"/>
                      </w:pPr>
                      <w:r>
                        <w:t>Cell: +231-886-533-015</w:t>
                      </w:r>
                    </w:p>
                    <w:p w:rsidR="009521E5" w:rsidRDefault="009521E5" w:rsidP="0004213A">
                      <w:pPr>
                        <w:pStyle w:val="NoSpacing"/>
                      </w:pPr>
                      <w:r>
                        <w:t xml:space="preserve">         +231-886-582-878</w:t>
                      </w:r>
                    </w:p>
                    <w:p w:rsidR="009521E5" w:rsidRDefault="009521E5" w:rsidP="0004213A">
                      <w:pPr>
                        <w:pStyle w:val="NoSpacing"/>
                      </w:pPr>
                      <w:r>
                        <w:t xml:space="preserve">         +231-880-432-605</w:t>
                      </w:r>
                    </w:p>
                    <w:p w:rsidR="009521E5" w:rsidRDefault="009521E5" w:rsidP="0004213A">
                      <w:pPr>
                        <w:pStyle w:val="NoSpacing"/>
                      </w:pPr>
                      <w:r>
                        <w:t xml:space="preserve">         +231-886-233-254</w:t>
                      </w:r>
                    </w:p>
                    <w:p w:rsidR="009521E5" w:rsidRDefault="009521E5" w:rsidP="0004213A">
                      <w:pPr>
                        <w:pStyle w:val="NoSpacing"/>
                      </w:pPr>
                      <w:r>
                        <w:t xml:space="preserve">         +231-880-727-429</w:t>
                      </w:r>
                    </w:p>
                    <w:p w:rsidR="009521E5" w:rsidRDefault="009521E5" w:rsidP="0004213A">
                      <w:pPr>
                        <w:pStyle w:val="NoSpacing"/>
                      </w:pPr>
                      <w:r>
                        <w:t>Email</w:t>
                      </w:r>
                      <w:r w:rsidRPr="0004213A">
                        <w:t xml:space="preserve">: </w:t>
                      </w:r>
                      <w:hyperlink r:id="rId8" w:history="1">
                        <w:r w:rsidRPr="0004213A">
                          <w:rPr>
                            <w:rStyle w:val="Hyperlink"/>
                            <w:u w:val="none"/>
                          </w:rPr>
                          <w:t>cuppadlinc@yahoo.com</w:t>
                        </w:r>
                      </w:hyperlink>
                      <w:r>
                        <w:t xml:space="preserve"> </w:t>
                      </w:r>
                    </w:p>
                  </w:txbxContent>
                </v:textbox>
              </v:shape>
            </w:pict>
          </mc:Fallback>
        </mc:AlternateContent>
      </w:r>
      <w:r w:rsidR="0004213A">
        <w:rPr>
          <w:b/>
          <w:bCs/>
          <w:sz w:val="40"/>
          <w:szCs w:val="40"/>
        </w:rPr>
        <w:t xml:space="preserve">                     </w:t>
      </w:r>
      <w:r w:rsidR="00635377">
        <w:rPr>
          <w:b/>
          <w:bCs/>
          <w:sz w:val="40"/>
          <w:szCs w:val="40"/>
        </w:rPr>
        <w:t xml:space="preserve">                    </w:t>
      </w:r>
      <w:r w:rsidR="0004213A">
        <w:rPr>
          <w:b/>
          <w:bCs/>
          <w:sz w:val="40"/>
          <w:szCs w:val="40"/>
        </w:rPr>
        <w:t xml:space="preserve"> </w:t>
      </w:r>
      <w:r w:rsidR="00635377">
        <w:rPr>
          <w:b/>
          <w:bCs/>
          <w:sz w:val="40"/>
          <w:szCs w:val="40"/>
        </w:rPr>
        <w:t xml:space="preserve">  </w:t>
      </w:r>
      <w:r w:rsidR="00D62CEA" w:rsidRPr="00D62CEA">
        <w:rPr>
          <w:b/>
          <w:bCs/>
          <w:sz w:val="40"/>
          <w:szCs w:val="40"/>
        </w:rPr>
        <w:t>Period</w:t>
      </w:r>
    </w:p>
    <w:p w:rsidR="00556283" w:rsidRDefault="0004213A" w:rsidP="005666E9">
      <w:pPr>
        <w:pStyle w:val="NoSpacing"/>
        <w:rPr>
          <w:b/>
          <w:bCs/>
          <w:sz w:val="40"/>
          <w:szCs w:val="40"/>
        </w:rPr>
      </w:pPr>
      <w:r>
        <w:rPr>
          <w:b/>
          <w:bCs/>
          <w:sz w:val="40"/>
          <w:szCs w:val="40"/>
        </w:rPr>
        <w:t xml:space="preserve">   </w:t>
      </w:r>
      <w:r w:rsidR="00635377">
        <w:rPr>
          <w:b/>
          <w:bCs/>
          <w:sz w:val="40"/>
          <w:szCs w:val="40"/>
        </w:rPr>
        <w:t xml:space="preserve">                       </w:t>
      </w:r>
      <w:r w:rsidR="009A1D13" w:rsidRPr="00D62CEA">
        <w:rPr>
          <w:b/>
          <w:bCs/>
          <w:sz w:val="40"/>
          <w:szCs w:val="40"/>
        </w:rPr>
        <w:t>January to December 2015</w:t>
      </w:r>
    </w:p>
    <w:p w:rsidR="002E6F21" w:rsidRDefault="002E6F21" w:rsidP="005666E9">
      <w:pPr>
        <w:pStyle w:val="NoSpacing"/>
        <w:rPr>
          <w:b/>
          <w:bCs/>
          <w:sz w:val="40"/>
          <w:szCs w:val="40"/>
        </w:rPr>
      </w:pPr>
      <w:r>
        <w:rPr>
          <w:rFonts w:ascii="Times New Roman" w:hAnsi="Times New Roman"/>
          <w:noProof/>
          <w:sz w:val="24"/>
          <w:lang w:eastAsia="en-US"/>
        </w:rPr>
        <w:drawing>
          <wp:anchor distT="0" distB="0" distL="114300" distR="114300" simplePos="0" relativeHeight="251662336" behindDoc="0" locked="0" layoutInCell="1" allowOverlap="1">
            <wp:simplePos x="0" y="0"/>
            <wp:positionH relativeFrom="column">
              <wp:posOffset>-504190</wp:posOffset>
            </wp:positionH>
            <wp:positionV relativeFrom="paragraph">
              <wp:posOffset>274955</wp:posOffset>
            </wp:positionV>
            <wp:extent cx="819150" cy="811530"/>
            <wp:effectExtent l="0" t="0" r="0" b="7620"/>
            <wp:wrapNone/>
            <wp:docPr id="24" name="Picture 24" descr="NDI Logo with -National Democratic Institut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I Logo with -National Democratic Institute- (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811530"/>
                    </a:xfrm>
                    <a:prstGeom prst="rect">
                      <a:avLst/>
                    </a:prstGeom>
                    <a:noFill/>
                    <a:ln>
                      <a:noFill/>
                    </a:ln>
                  </pic:spPr>
                </pic:pic>
              </a:graphicData>
            </a:graphic>
          </wp:anchor>
        </w:drawing>
      </w:r>
    </w:p>
    <w:p w:rsidR="00126324" w:rsidRDefault="00D43C85" w:rsidP="00421F0D">
      <w:pPr>
        <w:pStyle w:val="NoSpacing"/>
        <w:rPr>
          <w:b/>
          <w:bCs/>
        </w:rPr>
      </w:pPr>
      <w:r>
        <w:rPr>
          <w:b/>
          <w:bCs/>
          <w:noProof/>
          <w:sz w:val="40"/>
          <w:szCs w:val="4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8" type="#_x0000_t75" style="position:absolute;margin-left:234.4pt;margin-top:14.05pt;width:68.6pt;height:46.45pt;z-index:251665408" fillcolor="window">
            <v:imagedata r:id="rId10" o:title=""/>
          </v:shape>
          <o:OLEObject Type="Embed" ProgID="Word.Picture.8" ShapeID="_x0000_s1228" DrawAspect="Content" ObjectID="_1831787013" r:id="rId11"/>
        </w:object>
      </w:r>
      <w:r w:rsidR="002E6F21">
        <w:rPr>
          <w:noProof/>
          <w:lang w:eastAsia="en-US"/>
        </w:rPr>
        <w:drawing>
          <wp:anchor distT="0" distB="0" distL="114300" distR="114300" simplePos="0" relativeHeight="251664384" behindDoc="0" locked="0" layoutInCell="1" allowOverlap="1">
            <wp:simplePos x="0" y="0"/>
            <wp:positionH relativeFrom="column">
              <wp:posOffset>361950</wp:posOffset>
            </wp:positionH>
            <wp:positionV relativeFrom="paragraph">
              <wp:posOffset>191135</wp:posOffset>
            </wp:positionV>
            <wp:extent cx="933450" cy="596265"/>
            <wp:effectExtent l="0" t="0" r="0" b="0"/>
            <wp:wrapNone/>
            <wp:docPr id="25" name="Picture 25" descr="WATERAID_CO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AID_COL_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3450" cy="596265"/>
                    </a:xfrm>
                    <a:prstGeom prst="rect">
                      <a:avLst/>
                    </a:prstGeom>
                    <a:noFill/>
                    <a:ln w="9525">
                      <a:noFill/>
                      <a:miter lim="800000"/>
                      <a:headEnd/>
                      <a:tailEnd/>
                    </a:ln>
                  </pic:spPr>
                </pic:pic>
              </a:graphicData>
            </a:graphic>
          </wp:anchor>
        </w:drawing>
      </w:r>
      <w:r w:rsidR="002E6F21">
        <w:rPr>
          <w:b/>
          <w:noProof/>
          <w:sz w:val="24"/>
          <w:szCs w:val="24"/>
          <w:lang w:eastAsia="en-US"/>
        </w:rPr>
        <w:drawing>
          <wp:anchor distT="0" distB="0" distL="114300" distR="114300" simplePos="0" relativeHeight="251673600" behindDoc="0" locked="0" layoutInCell="1" allowOverlap="1">
            <wp:simplePos x="0" y="0"/>
            <wp:positionH relativeFrom="margin">
              <wp:posOffset>1371600</wp:posOffset>
            </wp:positionH>
            <wp:positionV relativeFrom="paragraph">
              <wp:posOffset>57785</wp:posOffset>
            </wp:positionV>
            <wp:extent cx="766445" cy="714375"/>
            <wp:effectExtent l="0" t="0" r="0" b="9525"/>
            <wp:wrapNone/>
            <wp:docPr id="7" name="Picture 7" descr="Consortiu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ortium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6445" cy="714375"/>
                    </a:xfrm>
                    <a:prstGeom prst="rect">
                      <a:avLst/>
                    </a:prstGeom>
                    <a:noFill/>
                    <a:ln>
                      <a:noFill/>
                    </a:ln>
                  </pic:spPr>
                </pic:pic>
              </a:graphicData>
            </a:graphic>
          </wp:anchor>
        </w:drawing>
      </w:r>
      <w:r w:rsidR="002E6F21">
        <w:rPr>
          <w:noProof/>
          <w:lang w:eastAsia="en-US"/>
        </w:rPr>
        <w:drawing>
          <wp:anchor distT="0" distB="0" distL="114300" distR="114300" simplePos="0" relativeHeight="251671552" behindDoc="0" locked="0" layoutInCell="1" allowOverlap="1">
            <wp:simplePos x="0" y="0"/>
            <wp:positionH relativeFrom="column">
              <wp:posOffset>2171700</wp:posOffset>
            </wp:positionH>
            <wp:positionV relativeFrom="paragraph">
              <wp:posOffset>173990</wp:posOffset>
            </wp:positionV>
            <wp:extent cx="742950" cy="61912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2950" cy="619125"/>
                    </a:xfrm>
                    <a:prstGeom prst="rect">
                      <a:avLst/>
                    </a:prstGeom>
                    <a:noFill/>
                    <a:ln>
                      <a:noFill/>
                    </a:ln>
                  </pic:spPr>
                </pic:pic>
              </a:graphicData>
            </a:graphic>
          </wp:anchor>
        </w:drawing>
      </w:r>
      <w:r w:rsidR="002E6F21" w:rsidRPr="0027204F">
        <w:rPr>
          <w:rFonts w:cs="Mangal"/>
          <w:b/>
          <w:noProof/>
          <w:sz w:val="24"/>
          <w:szCs w:val="24"/>
          <w:lang w:eastAsia="en-US"/>
        </w:rPr>
        <w:drawing>
          <wp:anchor distT="0" distB="0" distL="114300" distR="114300" simplePos="0" relativeHeight="251669504" behindDoc="0" locked="0" layoutInCell="1" allowOverlap="1">
            <wp:simplePos x="0" y="0"/>
            <wp:positionH relativeFrom="margin">
              <wp:posOffset>3886200</wp:posOffset>
            </wp:positionH>
            <wp:positionV relativeFrom="margin">
              <wp:posOffset>8134350</wp:posOffset>
            </wp:positionV>
            <wp:extent cx="589280" cy="575663"/>
            <wp:effectExtent l="0" t="0" r="1270" b="0"/>
            <wp:wrapNone/>
            <wp:docPr id="27" name="Picture 27" descr="EWP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Psmall"/>
                    <pic:cNvPicPr>
                      <a:picLocks noChangeAspect="1" noChangeArrowheads="1"/>
                    </pic:cNvPicPr>
                  </pic:nvPicPr>
                  <pic:blipFill>
                    <a:blip r:embed="rId15" cstate="print"/>
                    <a:srcRect/>
                    <a:stretch>
                      <a:fillRect/>
                    </a:stretch>
                  </pic:blipFill>
                  <pic:spPr bwMode="auto">
                    <a:xfrm>
                      <a:off x="0" y="0"/>
                      <a:ext cx="591090" cy="577431"/>
                    </a:xfrm>
                    <a:prstGeom prst="rect">
                      <a:avLst/>
                    </a:prstGeom>
                    <a:noFill/>
                    <a:ln w="9525">
                      <a:noFill/>
                      <a:miter lim="800000"/>
                      <a:headEnd/>
                      <a:tailEnd/>
                    </a:ln>
                  </pic:spPr>
                </pic:pic>
              </a:graphicData>
            </a:graphic>
          </wp:anchor>
        </w:drawing>
      </w:r>
    </w:p>
    <w:p w:rsidR="00A571CE" w:rsidRPr="0084002B" w:rsidRDefault="0083495E" w:rsidP="00536F35">
      <w:pPr>
        <w:shd w:val="clear" w:color="auto" w:fill="92D050"/>
        <w:spacing w:after="0" w:line="276" w:lineRule="auto"/>
        <w:ind w:right="-283"/>
        <w:jc w:val="both"/>
        <w:rPr>
          <w:rFonts w:cstheme="majorBidi"/>
          <w:b/>
          <w:bCs/>
          <w:color w:val="FFFFFF" w:themeColor="background1"/>
          <w:sz w:val="24"/>
          <w:szCs w:val="24"/>
        </w:rPr>
      </w:pPr>
      <w:r w:rsidRPr="0084002B">
        <w:rPr>
          <w:rFonts w:cstheme="majorBidi"/>
          <w:b/>
          <w:bCs/>
          <w:color w:val="FFFFFF" w:themeColor="background1"/>
          <w:sz w:val="24"/>
          <w:szCs w:val="24"/>
        </w:rPr>
        <w:lastRenderedPageBreak/>
        <w:t xml:space="preserve">1.0 </w:t>
      </w:r>
      <w:r w:rsidR="003E5C48" w:rsidRPr="0084002B">
        <w:rPr>
          <w:rFonts w:cstheme="majorBidi"/>
          <w:b/>
          <w:bCs/>
          <w:color w:val="FFFFFF" w:themeColor="background1"/>
          <w:sz w:val="24"/>
          <w:szCs w:val="24"/>
        </w:rPr>
        <w:t xml:space="preserve">Introduction </w:t>
      </w:r>
    </w:p>
    <w:p w:rsidR="005D72B2" w:rsidRDefault="003E5C48" w:rsidP="005D72B2">
      <w:pPr>
        <w:pStyle w:val="NoSpacing"/>
        <w:spacing w:line="276" w:lineRule="auto"/>
        <w:jc w:val="both"/>
        <w:rPr>
          <w:rFonts w:cstheme="majorBidi"/>
          <w:sz w:val="24"/>
          <w:szCs w:val="24"/>
        </w:rPr>
      </w:pPr>
      <w:r w:rsidRPr="003E5C48">
        <w:rPr>
          <w:rFonts w:cstheme="majorBidi"/>
          <w:sz w:val="24"/>
          <w:szCs w:val="24"/>
        </w:rPr>
        <w:t xml:space="preserve">Liberia is </w:t>
      </w:r>
      <w:r w:rsidR="005D72B2">
        <w:rPr>
          <w:rFonts w:cstheme="majorBidi"/>
          <w:sz w:val="24"/>
          <w:szCs w:val="24"/>
        </w:rPr>
        <w:t xml:space="preserve">slowly </w:t>
      </w:r>
      <w:r w:rsidRPr="003E5C48">
        <w:rPr>
          <w:rFonts w:cstheme="majorBidi"/>
          <w:sz w:val="24"/>
          <w:szCs w:val="24"/>
        </w:rPr>
        <w:t xml:space="preserve">recovering from civil war </w:t>
      </w:r>
      <w:r>
        <w:rPr>
          <w:rFonts w:cstheme="majorBidi"/>
          <w:sz w:val="24"/>
          <w:szCs w:val="24"/>
        </w:rPr>
        <w:t xml:space="preserve">1989-2003 </w:t>
      </w:r>
      <w:r w:rsidRPr="003E5C48">
        <w:rPr>
          <w:rFonts w:cstheme="majorBidi"/>
          <w:sz w:val="24"/>
          <w:szCs w:val="24"/>
        </w:rPr>
        <w:t>which witnessed widesprea</w:t>
      </w:r>
      <w:r w:rsidR="005D72B2">
        <w:rPr>
          <w:rFonts w:cstheme="majorBidi"/>
          <w:sz w:val="24"/>
          <w:szCs w:val="24"/>
        </w:rPr>
        <w:t>d damaged of infrastructures,</w:t>
      </w:r>
      <w:r w:rsidRPr="003E5C48">
        <w:rPr>
          <w:rFonts w:cstheme="majorBidi"/>
          <w:sz w:val="24"/>
          <w:szCs w:val="24"/>
        </w:rPr>
        <w:t xml:space="preserve"> slow basic social servic</w:t>
      </w:r>
      <w:r w:rsidR="005D72B2">
        <w:rPr>
          <w:rFonts w:cstheme="majorBidi"/>
          <w:sz w:val="24"/>
          <w:szCs w:val="24"/>
        </w:rPr>
        <w:t>es such as water, sanitation,</w:t>
      </w:r>
      <w:r w:rsidRPr="003E5C48">
        <w:rPr>
          <w:rFonts w:cstheme="majorBidi"/>
          <w:sz w:val="24"/>
          <w:szCs w:val="24"/>
        </w:rPr>
        <w:t xml:space="preserve"> hygiene</w:t>
      </w:r>
      <w:r w:rsidR="005D72B2">
        <w:rPr>
          <w:rFonts w:cstheme="majorBidi"/>
          <w:sz w:val="24"/>
          <w:szCs w:val="24"/>
        </w:rPr>
        <w:t>, electricity, education, general health etc</w:t>
      </w:r>
      <w:r w:rsidRPr="003E5C48">
        <w:rPr>
          <w:rFonts w:cstheme="majorBidi"/>
          <w:sz w:val="24"/>
          <w:szCs w:val="24"/>
        </w:rPr>
        <w:t xml:space="preserve">. </w:t>
      </w:r>
      <w:r w:rsidR="005D72B2">
        <w:rPr>
          <w:rFonts w:cstheme="majorBidi"/>
          <w:sz w:val="24"/>
          <w:szCs w:val="24"/>
        </w:rPr>
        <w:t xml:space="preserve">additionally, peace, security, justice and human rights situation was badly injured thus leading to the population adopting the posture of taking the law in their hands when they feel aggrieved. </w:t>
      </w:r>
    </w:p>
    <w:p w:rsidR="0098506C" w:rsidRPr="0098506C" w:rsidRDefault="0098506C" w:rsidP="005D72B2">
      <w:pPr>
        <w:pStyle w:val="NoSpacing"/>
        <w:spacing w:line="276" w:lineRule="auto"/>
        <w:jc w:val="both"/>
        <w:rPr>
          <w:rFonts w:cstheme="majorBidi"/>
          <w:sz w:val="8"/>
          <w:szCs w:val="8"/>
        </w:rPr>
      </w:pPr>
    </w:p>
    <w:p w:rsidR="007877AB" w:rsidRDefault="003E5C48" w:rsidP="005D72B2">
      <w:pPr>
        <w:pStyle w:val="NoSpacing"/>
        <w:spacing w:line="276" w:lineRule="auto"/>
        <w:jc w:val="both"/>
        <w:rPr>
          <w:rFonts w:cstheme="majorBidi"/>
          <w:sz w:val="24"/>
          <w:szCs w:val="24"/>
        </w:rPr>
      </w:pPr>
      <w:r w:rsidRPr="003E5C48">
        <w:rPr>
          <w:rFonts w:cstheme="majorBidi"/>
          <w:sz w:val="24"/>
          <w:szCs w:val="24"/>
        </w:rPr>
        <w:t>The Poverty Reduction Strategy (PRS)</w:t>
      </w:r>
      <w:r w:rsidR="005D72B2">
        <w:rPr>
          <w:rFonts w:cstheme="majorBidi"/>
          <w:sz w:val="24"/>
          <w:szCs w:val="24"/>
        </w:rPr>
        <w:t xml:space="preserve">, Liberia Demographic Health Survey and other reports  </w:t>
      </w:r>
      <w:r w:rsidRPr="003E5C48">
        <w:rPr>
          <w:rFonts w:cstheme="majorBidi"/>
          <w:sz w:val="24"/>
          <w:szCs w:val="24"/>
        </w:rPr>
        <w:t xml:space="preserve"> estimates </w:t>
      </w:r>
      <w:r w:rsidR="005D72B2">
        <w:rPr>
          <w:rFonts w:cstheme="majorBidi"/>
          <w:sz w:val="24"/>
          <w:szCs w:val="24"/>
        </w:rPr>
        <w:t xml:space="preserve">inadequate access to </w:t>
      </w:r>
      <w:r w:rsidR="007877AB">
        <w:rPr>
          <w:rFonts w:cstheme="majorBidi"/>
          <w:sz w:val="24"/>
          <w:szCs w:val="24"/>
        </w:rPr>
        <w:t>safe drinking water,</w:t>
      </w:r>
      <w:r w:rsidRPr="003E5C48">
        <w:rPr>
          <w:rFonts w:cstheme="majorBidi"/>
          <w:sz w:val="24"/>
          <w:szCs w:val="24"/>
        </w:rPr>
        <w:t xml:space="preserve"> human waste collection and disposal facilities</w:t>
      </w:r>
      <w:r w:rsidR="005D72B2">
        <w:rPr>
          <w:rFonts w:cstheme="majorBidi"/>
          <w:sz w:val="24"/>
          <w:szCs w:val="24"/>
        </w:rPr>
        <w:t>, health care, justice, protection under the law etc</w:t>
      </w:r>
      <w:r w:rsidRPr="003E5C48">
        <w:rPr>
          <w:rFonts w:cstheme="majorBidi"/>
          <w:sz w:val="24"/>
          <w:szCs w:val="24"/>
        </w:rPr>
        <w:t xml:space="preserve">. </w:t>
      </w:r>
    </w:p>
    <w:p w:rsidR="007877AB" w:rsidRPr="002D67EB" w:rsidRDefault="007877AB" w:rsidP="007877AB">
      <w:pPr>
        <w:pStyle w:val="NoSpacing"/>
        <w:spacing w:line="276" w:lineRule="auto"/>
        <w:jc w:val="both"/>
        <w:rPr>
          <w:rFonts w:cstheme="majorBidi"/>
          <w:sz w:val="12"/>
          <w:szCs w:val="12"/>
        </w:rPr>
      </w:pPr>
    </w:p>
    <w:p w:rsidR="003E5C48" w:rsidRPr="003E5C48" w:rsidRDefault="003E5C48" w:rsidP="005D72B2">
      <w:pPr>
        <w:pStyle w:val="NoSpacing"/>
        <w:spacing w:line="276" w:lineRule="auto"/>
        <w:jc w:val="both"/>
        <w:rPr>
          <w:rFonts w:cstheme="majorBidi"/>
          <w:sz w:val="24"/>
          <w:szCs w:val="24"/>
        </w:rPr>
      </w:pPr>
      <w:r w:rsidRPr="003E5C48">
        <w:rPr>
          <w:rFonts w:cstheme="majorBidi"/>
          <w:sz w:val="24"/>
          <w:szCs w:val="24"/>
        </w:rPr>
        <w:t xml:space="preserve">Since the climaxed of the war in 2003, citizens actions and engagement of public officials to improve service quality and access in other social sectors have gained momentum and service quality and access in these social sectors such as education, road constructions have improved. Citizens engagement of their elected and appointed officials who have the primary responsibility to improve access </w:t>
      </w:r>
      <w:r w:rsidR="005D72B2">
        <w:rPr>
          <w:rFonts w:cstheme="majorBidi"/>
          <w:sz w:val="24"/>
          <w:szCs w:val="24"/>
        </w:rPr>
        <w:t>to basic services, human rights redress mechanisms,</w:t>
      </w:r>
      <w:r w:rsidRPr="003E5C48">
        <w:rPr>
          <w:rFonts w:cstheme="majorBidi"/>
          <w:sz w:val="24"/>
          <w:szCs w:val="24"/>
        </w:rPr>
        <w:t xml:space="preserve"> policy implementation and formulation</w:t>
      </w:r>
      <w:r w:rsidR="007877AB">
        <w:rPr>
          <w:rFonts w:cstheme="majorBidi"/>
          <w:sz w:val="24"/>
          <w:szCs w:val="24"/>
        </w:rPr>
        <w:t xml:space="preserve"> was still slow by 20</w:t>
      </w:r>
      <w:r w:rsidR="005D72B2">
        <w:rPr>
          <w:rFonts w:cstheme="majorBidi"/>
          <w:sz w:val="24"/>
          <w:szCs w:val="24"/>
        </w:rPr>
        <w:t>14</w:t>
      </w:r>
      <w:r w:rsidRPr="003E5C48">
        <w:rPr>
          <w:rFonts w:cstheme="majorBidi"/>
          <w:sz w:val="24"/>
          <w:szCs w:val="24"/>
        </w:rPr>
        <w:t xml:space="preserve"> as the result of which significant proportion of the population </w:t>
      </w:r>
      <w:r w:rsidR="007877AB">
        <w:rPr>
          <w:rFonts w:cstheme="majorBidi"/>
          <w:sz w:val="24"/>
          <w:szCs w:val="24"/>
        </w:rPr>
        <w:t xml:space="preserve">as intimated above was </w:t>
      </w:r>
      <w:r w:rsidR="007877AB" w:rsidRPr="003E5C48">
        <w:rPr>
          <w:rFonts w:cstheme="majorBidi"/>
          <w:sz w:val="24"/>
          <w:szCs w:val="24"/>
        </w:rPr>
        <w:t>lack</w:t>
      </w:r>
      <w:r w:rsidR="007877AB">
        <w:rPr>
          <w:rFonts w:cstheme="majorBidi"/>
          <w:sz w:val="24"/>
          <w:szCs w:val="24"/>
        </w:rPr>
        <w:t>ing</w:t>
      </w:r>
      <w:r w:rsidRPr="003E5C48">
        <w:rPr>
          <w:rFonts w:cstheme="majorBidi"/>
          <w:sz w:val="24"/>
          <w:szCs w:val="24"/>
        </w:rPr>
        <w:t xml:space="preserve"> </w:t>
      </w:r>
      <w:r w:rsidR="005D72B2">
        <w:rPr>
          <w:rFonts w:cstheme="majorBidi"/>
          <w:sz w:val="24"/>
          <w:szCs w:val="24"/>
        </w:rPr>
        <w:t>basic services, infrastructures, peace and security etc</w:t>
      </w:r>
      <w:r w:rsidRPr="003E5C48">
        <w:rPr>
          <w:rFonts w:cstheme="majorBidi"/>
          <w:sz w:val="24"/>
          <w:szCs w:val="24"/>
        </w:rPr>
        <w:t xml:space="preserve">. </w:t>
      </w:r>
    </w:p>
    <w:p w:rsidR="003E5C48" w:rsidRPr="002D67EB" w:rsidRDefault="003E5C48" w:rsidP="003E5C48">
      <w:pPr>
        <w:pStyle w:val="NoSpacing"/>
        <w:spacing w:line="276" w:lineRule="auto"/>
        <w:jc w:val="both"/>
        <w:rPr>
          <w:rFonts w:cstheme="majorBidi"/>
          <w:sz w:val="10"/>
          <w:szCs w:val="10"/>
        </w:rPr>
      </w:pPr>
    </w:p>
    <w:p w:rsidR="007877AB" w:rsidRDefault="003E5C48" w:rsidP="00034E2B">
      <w:pPr>
        <w:pStyle w:val="NoSpacing"/>
        <w:spacing w:line="276" w:lineRule="auto"/>
        <w:jc w:val="both"/>
        <w:rPr>
          <w:rFonts w:eastAsia="Times New Roman" w:cstheme="majorBidi"/>
          <w:sz w:val="24"/>
          <w:szCs w:val="24"/>
        </w:rPr>
      </w:pPr>
      <w:r w:rsidRPr="003E5C48">
        <w:rPr>
          <w:rFonts w:eastAsia="Times New Roman" w:cstheme="majorBidi"/>
          <w:sz w:val="24"/>
          <w:szCs w:val="24"/>
        </w:rPr>
        <w:t xml:space="preserve">In an effort to mobilize civil society and citizens voices aim at engaging and to hold relevant public officials to take the appropriate action aim at improving access </w:t>
      </w:r>
      <w:r w:rsidR="005D72B2">
        <w:rPr>
          <w:rFonts w:eastAsia="Times New Roman" w:cstheme="majorBidi"/>
          <w:sz w:val="24"/>
          <w:szCs w:val="24"/>
        </w:rPr>
        <w:t xml:space="preserve">to social services, </w:t>
      </w:r>
      <w:r w:rsidR="00034E2B">
        <w:rPr>
          <w:rFonts w:eastAsia="Times New Roman" w:cstheme="majorBidi"/>
          <w:sz w:val="24"/>
          <w:szCs w:val="24"/>
        </w:rPr>
        <w:t>promote peace and security</w:t>
      </w:r>
      <w:r w:rsidRPr="003E5C48">
        <w:rPr>
          <w:rFonts w:eastAsia="Times New Roman" w:cstheme="majorBidi"/>
          <w:sz w:val="24"/>
          <w:szCs w:val="24"/>
        </w:rPr>
        <w:t xml:space="preserve"> thereby reducing poverty, </w:t>
      </w:r>
      <w:r w:rsidR="00034E2B">
        <w:rPr>
          <w:rFonts w:eastAsia="Times New Roman" w:cstheme="majorBidi"/>
          <w:sz w:val="24"/>
          <w:szCs w:val="24"/>
        </w:rPr>
        <w:t>the CUPPADL has and continue to partner with national and international organizations to lead advocacy and engagement efforts at the national and sub national levels</w:t>
      </w:r>
      <w:r w:rsidRPr="003E5C48">
        <w:rPr>
          <w:rFonts w:eastAsia="Times New Roman" w:cstheme="majorBidi"/>
          <w:sz w:val="24"/>
          <w:szCs w:val="24"/>
        </w:rPr>
        <w:t xml:space="preserve">. </w:t>
      </w:r>
    </w:p>
    <w:p w:rsidR="007877AB" w:rsidRPr="002D67EB" w:rsidRDefault="007877AB" w:rsidP="007877AB">
      <w:pPr>
        <w:pStyle w:val="NoSpacing"/>
        <w:spacing w:line="276" w:lineRule="auto"/>
        <w:jc w:val="both"/>
        <w:rPr>
          <w:rFonts w:eastAsia="Times New Roman" w:cstheme="majorBidi"/>
          <w:sz w:val="12"/>
          <w:szCs w:val="12"/>
        </w:rPr>
      </w:pPr>
    </w:p>
    <w:p w:rsidR="003E5C48" w:rsidRDefault="003E5C48" w:rsidP="00034E2B">
      <w:pPr>
        <w:pStyle w:val="NoSpacing"/>
        <w:spacing w:line="276" w:lineRule="auto"/>
        <w:jc w:val="both"/>
        <w:rPr>
          <w:rFonts w:eastAsia="Times New Roman" w:cstheme="majorBidi"/>
          <w:sz w:val="24"/>
          <w:szCs w:val="24"/>
        </w:rPr>
      </w:pPr>
      <w:r w:rsidRPr="003E5C48">
        <w:rPr>
          <w:rFonts w:eastAsia="Times New Roman" w:cstheme="majorBidi"/>
          <w:sz w:val="24"/>
          <w:szCs w:val="24"/>
        </w:rPr>
        <w:t xml:space="preserve">The </w:t>
      </w:r>
      <w:r w:rsidR="00034E2B">
        <w:rPr>
          <w:rFonts w:eastAsia="Times New Roman" w:cstheme="majorBidi"/>
          <w:sz w:val="24"/>
          <w:szCs w:val="24"/>
        </w:rPr>
        <w:t xml:space="preserve">CUPPADL partnership and advocacy </w:t>
      </w:r>
      <w:r w:rsidRPr="003E5C48">
        <w:rPr>
          <w:rFonts w:eastAsia="Times New Roman" w:cstheme="majorBidi"/>
          <w:sz w:val="24"/>
          <w:szCs w:val="24"/>
        </w:rPr>
        <w:t>initiative</w:t>
      </w:r>
      <w:r w:rsidR="00034E2B">
        <w:rPr>
          <w:rFonts w:eastAsia="Times New Roman" w:cstheme="majorBidi"/>
          <w:sz w:val="24"/>
          <w:szCs w:val="24"/>
        </w:rPr>
        <w:t xml:space="preserve">s </w:t>
      </w:r>
      <w:r w:rsidR="007877AB">
        <w:rPr>
          <w:rFonts w:eastAsia="Times New Roman" w:cstheme="majorBidi"/>
          <w:sz w:val="24"/>
          <w:szCs w:val="24"/>
        </w:rPr>
        <w:t xml:space="preserve">have been </w:t>
      </w:r>
      <w:r w:rsidRPr="003E5C48">
        <w:rPr>
          <w:rFonts w:eastAsia="Times New Roman" w:cstheme="majorBidi"/>
          <w:sz w:val="24"/>
          <w:szCs w:val="24"/>
        </w:rPr>
        <w:t xml:space="preserve">pursued through </w:t>
      </w:r>
      <w:r w:rsidR="00034E2B">
        <w:rPr>
          <w:rFonts w:eastAsia="Times New Roman" w:cstheme="majorBidi"/>
          <w:sz w:val="24"/>
          <w:szCs w:val="24"/>
        </w:rPr>
        <w:t>networking with likeminded organizations and networks including the</w:t>
      </w:r>
      <w:r w:rsidRPr="003E5C48">
        <w:rPr>
          <w:rFonts w:eastAsia="Times New Roman" w:cstheme="majorBidi"/>
          <w:sz w:val="24"/>
          <w:szCs w:val="24"/>
        </w:rPr>
        <w:t xml:space="preserve"> Liberia CSOs WASH (Water, Sanitation and Hygiene) Network</w:t>
      </w:r>
      <w:r w:rsidR="00034E2B">
        <w:rPr>
          <w:rFonts w:eastAsia="Times New Roman" w:cstheme="majorBidi"/>
          <w:sz w:val="24"/>
          <w:szCs w:val="24"/>
        </w:rPr>
        <w:t>, Maternal and Newborn Health CSOs Advocacy Working Group and the National Budget and Human Rights Forum</w:t>
      </w:r>
      <w:r w:rsidRPr="003E5C48">
        <w:rPr>
          <w:rFonts w:eastAsia="Times New Roman" w:cstheme="majorBidi"/>
          <w:sz w:val="24"/>
          <w:szCs w:val="24"/>
        </w:rPr>
        <w:t xml:space="preserve">. These organizations </w:t>
      </w:r>
      <w:r w:rsidR="00034E2B">
        <w:rPr>
          <w:rFonts w:eastAsia="Times New Roman" w:cstheme="majorBidi"/>
          <w:sz w:val="24"/>
          <w:szCs w:val="24"/>
        </w:rPr>
        <w:t xml:space="preserve">and CUPPADL </w:t>
      </w:r>
      <w:r w:rsidRPr="003E5C48">
        <w:rPr>
          <w:rFonts w:eastAsia="Times New Roman" w:cstheme="majorBidi"/>
          <w:sz w:val="24"/>
          <w:szCs w:val="24"/>
        </w:rPr>
        <w:t xml:space="preserve">strongly subscribe to the believe that given the devastating effects of the civil war on Liberia’s human and economic development, a coordinated approach to advocacy has the potential to put forth real effective citizens driven advocacy that could potentially speed the implementation of the government’s Agenda for Transformation, Vision 2030 and the realization of the Millennium Development </w:t>
      </w:r>
      <w:r w:rsidR="007877AB">
        <w:rPr>
          <w:rFonts w:eastAsia="Times New Roman" w:cstheme="majorBidi"/>
          <w:sz w:val="24"/>
          <w:szCs w:val="24"/>
        </w:rPr>
        <w:t xml:space="preserve">now Sustainable Development Goals </w:t>
      </w:r>
      <w:r w:rsidRPr="003E5C48">
        <w:rPr>
          <w:rFonts w:eastAsia="Times New Roman" w:cstheme="majorBidi"/>
          <w:sz w:val="24"/>
          <w:szCs w:val="24"/>
        </w:rPr>
        <w:t>water and sanitation targets.</w:t>
      </w:r>
    </w:p>
    <w:p w:rsidR="007877AB" w:rsidRPr="002D67EB" w:rsidRDefault="007877AB" w:rsidP="007877AB">
      <w:pPr>
        <w:pStyle w:val="NoSpacing"/>
        <w:spacing w:line="276" w:lineRule="auto"/>
        <w:jc w:val="both"/>
        <w:rPr>
          <w:rFonts w:eastAsia="Times New Roman" w:cstheme="majorBidi"/>
          <w:sz w:val="18"/>
          <w:szCs w:val="18"/>
        </w:rPr>
      </w:pPr>
    </w:p>
    <w:p w:rsidR="007877AB" w:rsidRPr="003E5C48" w:rsidRDefault="007877AB" w:rsidP="00034E2B">
      <w:pPr>
        <w:pStyle w:val="NoSpacing"/>
        <w:spacing w:line="276" w:lineRule="auto"/>
        <w:jc w:val="both"/>
        <w:rPr>
          <w:rFonts w:eastAsia="Times New Roman" w:cstheme="majorBidi"/>
          <w:sz w:val="24"/>
          <w:szCs w:val="24"/>
        </w:rPr>
      </w:pPr>
      <w:r>
        <w:rPr>
          <w:rFonts w:eastAsia="Times New Roman" w:cstheme="majorBidi"/>
          <w:sz w:val="24"/>
          <w:szCs w:val="24"/>
        </w:rPr>
        <w:t xml:space="preserve">To this end, the </w:t>
      </w:r>
      <w:r w:rsidR="00034E2B">
        <w:rPr>
          <w:rFonts w:eastAsia="Times New Roman" w:cstheme="majorBidi"/>
          <w:sz w:val="24"/>
          <w:szCs w:val="24"/>
        </w:rPr>
        <w:t>CUPPADL and partners</w:t>
      </w:r>
      <w:r>
        <w:rPr>
          <w:rFonts w:eastAsia="Times New Roman" w:cstheme="majorBidi"/>
          <w:sz w:val="24"/>
          <w:szCs w:val="24"/>
        </w:rPr>
        <w:t xml:space="preserve"> </w:t>
      </w:r>
      <w:r w:rsidR="002D67EB">
        <w:rPr>
          <w:rFonts w:eastAsia="Times New Roman" w:cstheme="majorBidi"/>
          <w:sz w:val="24"/>
          <w:szCs w:val="24"/>
        </w:rPr>
        <w:t xml:space="preserve">have </w:t>
      </w:r>
      <w:r>
        <w:rPr>
          <w:rFonts w:eastAsia="Times New Roman" w:cstheme="majorBidi"/>
          <w:sz w:val="24"/>
          <w:szCs w:val="24"/>
        </w:rPr>
        <w:t xml:space="preserve">mobilized funding from several international organizations to implement advocacy and engagement action at addressing the problems mentioned </w:t>
      </w:r>
      <w:r w:rsidR="00034E2B">
        <w:rPr>
          <w:rFonts w:eastAsia="Times New Roman" w:cstheme="majorBidi"/>
          <w:sz w:val="24"/>
          <w:szCs w:val="24"/>
        </w:rPr>
        <w:t>previously</w:t>
      </w:r>
      <w:r>
        <w:rPr>
          <w:rFonts w:eastAsia="Times New Roman" w:cstheme="majorBidi"/>
          <w:sz w:val="24"/>
          <w:szCs w:val="24"/>
        </w:rPr>
        <w:t xml:space="preserve">. This report will therefore inform its readers, the donors and the people of Liberia </w:t>
      </w:r>
      <w:r w:rsidR="00034E2B">
        <w:rPr>
          <w:rFonts w:eastAsia="Times New Roman" w:cstheme="majorBidi"/>
          <w:sz w:val="24"/>
          <w:szCs w:val="24"/>
        </w:rPr>
        <w:t xml:space="preserve">and the world </w:t>
      </w:r>
      <w:r>
        <w:rPr>
          <w:rFonts w:eastAsia="Times New Roman" w:cstheme="majorBidi"/>
          <w:sz w:val="24"/>
          <w:szCs w:val="24"/>
        </w:rPr>
        <w:t xml:space="preserve">about action taken </w:t>
      </w:r>
      <w:r w:rsidR="002D67EB">
        <w:rPr>
          <w:rFonts w:eastAsia="Times New Roman" w:cstheme="majorBidi"/>
          <w:sz w:val="24"/>
          <w:szCs w:val="24"/>
        </w:rPr>
        <w:t xml:space="preserve">in 2015 </w:t>
      </w:r>
      <w:r>
        <w:rPr>
          <w:rFonts w:eastAsia="Times New Roman" w:cstheme="majorBidi"/>
          <w:sz w:val="24"/>
          <w:szCs w:val="24"/>
        </w:rPr>
        <w:t xml:space="preserve">by the </w:t>
      </w:r>
      <w:r w:rsidR="00034E2B">
        <w:rPr>
          <w:rFonts w:eastAsia="Times New Roman" w:cstheme="majorBidi"/>
          <w:sz w:val="24"/>
          <w:szCs w:val="24"/>
        </w:rPr>
        <w:t>CUPPADL</w:t>
      </w:r>
      <w:r>
        <w:rPr>
          <w:rFonts w:eastAsia="Times New Roman" w:cstheme="majorBidi"/>
          <w:sz w:val="24"/>
          <w:szCs w:val="24"/>
        </w:rPr>
        <w:t xml:space="preserve"> to accelerate government and </w:t>
      </w:r>
      <w:r w:rsidR="00714308">
        <w:rPr>
          <w:rFonts w:eastAsia="Times New Roman" w:cstheme="majorBidi"/>
          <w:sz w:val="24"/>
          <w:szCs w:val="24"/>
        </w:rPr>
        <w:t xml:space="preserve">other </w:t>
      </w:r>
      <w:r>
        <w:rPr>
          <w:rFonts w:eastAsia="Times New Roman" w:cstheme="majorBidi"/>
          <w:sz w:val="24"/>
          <w:szCs w:val="24"/>
        </w:rPr>
        <w:t xml:space="preserve">stakeholders’ action to end </w:t>
      </w:r>
      <w:r w:rsidR="00034E2B">
        <w:rPr>
          <w:rFonts w:eastAsia="Times New Roman" w:cstheme="majorBidi"/>
          <w:sz w:val="24"/>
          <w:szCs w:val="24"/>
        </w:rPr>
        <w:t>the social problems, promote peace and sustain security</w:t>
      </w:r>
      <w:r w:rsidR="00714308">
        <w:rPr>
          <w:rFonts w:eastAsia="Times New Roman" w:cstheme="majorBidi"/>
          <w:sz w:val="24"/>
          <w:szCs w:val="24"/>
        </w:rPr>
        <w:t xml:space="preserve"> in Liberia</w:t>
      </w:r>
      <w:r>
        <w:rPr>
          <w:rFonts w:eastAsia="Times New Roman" w:cstheme="majorBidi"/>
          <w:sz w:val="24"/>
          <w:szCs w:val="24"/>
        </w:rPr>
        <w:t xml:space="preserve">. </w:t>
      </w:r>
      <w:r w:rsidR="002D67EB">
        <w:rPr>
          <w:rFonts w:eastAsia="Times New Roman" w:cstheme="majorBidi"/>
          <w:sz w:val="24"/>
          <w:szCs w:val="24"/>
        </w:rPr>
        <w:t xml:space="preserve">The report content include </w:t>
      </w:r>
      <w:r w:rsidR="00034E2B">
        <w:rPr>
          <w:rFonts w:eastAsia="Times New Roman" w:cstheme="majorBidi"/>
          <w:sz w:val="24"/>
          <w:szCs w:val="24"/>
        </w:rPr>
        <w:t xml:space="preserve">the </w:t>
      </w:r>
      <w:r w:rsidR="002D67EB">
        <w:rPr>
          <w:rFonts w:eastAsia="Times New Roman" w:cstheme="majorBidi"/>
          <w:sz w:val="24"/>
          <w:szCs w:val="24"/>
        </w:rPr>
        <w:t xml:space="preserve">problems, activities implemented by the </w:t>
      </w:r>
      <w:r w:rsidR="00034E2B">
        <w:rPr>
          <w:rFonts w:eastAsia="Times New Roman" w:cstheme="majorBidi"/>
          <w:sz w:val="24"/>
          <w:szCs w:val="24"/>
        </w:rPr>
        <w:t>CUPPADL</w:t>
      </w:r>
      <w:r w:rsidR="002D67EB">
        <w:rPr>
          <w:rFonts w:eastAsia="Times New Roman" w:cstheme="majorBidi"/>
          <w:sz w:val="24"/>
          <w:szCs w:val="24"/>
        </w:rPr>
        <w:t xml:space="preserve">, target </w:t>
      </w:r>
      <w:r w:rsidR="002D67EB">
        <w:rPr>
          <w:rFonts w:eastAsia="Times New Roman" w:cstheme="majorBidi"/>
          <w:sz w:val="24"/>
          <w:szCs w:val="24"/>
        </w:rPr>
        <w:lastRenderedPageBreak/>
        <w:t>set for which activities were implemented, location of activities, timeline and venue, lessons learnt, challenges experienced in project activities implementation and recommended action for the way forward.</w:t>
      </w:r>
    </w:p>
    <w:p w:rsidR="003E5C48" w:rsidRPr="003E5C48" w:rsidRDefault="003E5C48" w:rsidP="003E5C48">
      <w:pPr>
        <w:spacing w:after="0" w:line="276" w:lineRule="auto"/>
        <w:ind w:right="-283"/>
        <w:jc w:val="both"/>
        <w:rPr>
          <w:rFonts w:cstheme="majorBidi"/>
          <w:sz w:val="24"/>
          <w:szCs w:val="24"/>
        </w:rPr>
      </w:pPr>
    </w:p>
    <w:p w:rsidR="00ED71E6" w:rsidRPr="00536F35" w:rsidRDefault="00ED71E6" w:rsidP="00536F35">
      <w:pPr>
        <w:shd w:val="clear" w:color="auto" w:fill="92D050"/>
        <w:autoSpaceDE w:val="0"/>
        <w:autoSpaceDN w:val="0"/>
        <w:adjustRightInd w:val="0"/>
        <w:spacing w:after="0" w:line="276" w:lineRule="auto"/>
        <w:jc w:val="both"/>
        <w:rPr>
          <w:rFonts w:eastAsiaTheme="minorEastAsia" w:cs="Calibri,Bold"/>
          <w:b/>
          <w:bCs/>
          <w:color w:val="FFFFFF"/>
          <w:sz w:val="24"/>
          <w:szCs w:val="24"/>
          <w:lang w:eastAsia="zh-TW"/>
        </w:rPr>
      </w:pPr>
      <w:r w:rsidRPr="00536F35">
        <w:rPr>
          <w:rFonts w:eastAsiaTheme="minorEastAsia" w:cs="Calibri,Bold"/>
          <w:b/>
          <w:bCs/>
          <w:color w:val="FFFFFF"/>
          <w:sz w:val="24"/>
          <w:szCs w:val="24"/>
          <w:lang w:eastAsia="zh-TW"/>
        </w:rPr>
        <w:t>Vision</w:t>
      </w:r>
    </w:p>
    <w:p w:rsidR="00ED71E6" w:rsidRPr="00536F35" w:rsidRDefault="00ED71E6" w:rsidP="00536F35">
      <w:pPr>
        <w:autoSpaceDE w:val="0"/>
        <w:autoSpaceDN w:val="0"/>
        <w:adjustRightInd w:val="0"/>
        <w:spacing w:after="0" w:line="276" w:lineRule="auto"/>
        <w:jc w:val="both"/>
        <w:rPr>
          <w:rFonts w:eastAsiaTheme="minorEastAsia" w:cs="Calibri"/>
          <w:color w:val="000000"/>
          <w:sz w:val="24"/>
          <w:szCs w:val="24"/>
          <w:lang w:eastAsia="zh-TW"/>
        </w:rPr>
      </w:pPr>
      <w:r w:rsidRPr="00536F35">
        <w:rPr>
          <w:rFonts w:eastAsiaTheme="minorEastAsia" w:cs="Calibri"/>
          <w:color w:val="000000"/>
          <w:sz w:val="24"/>
          <w:szCs w:val="24"/>
          <w:lang w:eastAsia="zh-TW"/>
        </w:rPr>
        <w:t>The vision of the CUPPADL is a Liberia where every person can access basic social services as</w:t>
      </w:r>
      <w:r w:rsidR="00536F35" w:rsidRPr="00536F35">
        <w:rPr>
          <w:rFonts w:eastAsiaTheme="minorEastAsia" w:cs="Calibri"/>
          <w:color w:val="000000"/>
          <w:sz w:val="24"/>
          <w:szCs w:val="24"/>
          <w:lang w:eastAsia="zh-TW"/>
        </w:rPr>
        <w:t xml:space="preserve"> </w:t>
      </w:r>
      <w:r w:rsidRPr="00536F35">
        <w:rPr>
          <w:rFonts w:eastAsiaTheme="minorEastAsia" w:cs="Calibri"/>
          <w:color w:val="000000"/>
          <w:sz w:val="24"/>
          <w:szCs w:val="24"/>
          <w:lang w:eastAsia="zh-TW"/>
        </w:rPr>
        <w:t>well the space is provided for direct citizens role in policy formulation, implementation;</w:t>
      </w:r>
      <w:r w:rsidR="00536F35" w:rsidRPr="00536F35">
        <w:rPr>
          <w:rFonts w:eastAsiaTheme="minorEastAsia" w:cs="Calibri"/>
          <w:color w:val="000000"/>
          <w:sz w:val="24"/>
          <w:szCs w:val="24"/>
          <w:lang w:eastAsia="zh-TW"/>
        </w:rPr>
        <w:t xml:space="preserve"> </w:t>
      </w:r>
      <w:r w:rsidRPr="00536F35">
        <w:rPr>
          <w:rFonts w:eastAsiaTheme="minorEastAsia" w:cs="Calibri"/>
          <w:color w:val="000000"/>
          <w:sz w:val="24"/>
          <w:szCs w:val="24"/>
          <w:lang w:eastAsia="zh-TW"/>
        </w:rPr>
        <w:t>development planning and public finances are directed for the goods of the population in a</w:t>
      </w:r>
      <w:r w:rsidR="00536F35" w:rsidRPr="00536F35">
        <w:rPr>
          <w:rFonts w:eastAsiaTheme="minorEastAsia" w:cs="Calibri"/>
          <w:color w:val="000000"/>
          <w:sz w:val="24"/>
          <w:szCs w:val="24"/>
          <w:lang w:eastAsia="zh-TW"/>
        </w:rPr>
        <w:t xml:space="preserve"> </w:t>
      </w:r>
      <w:r w:rsidRPr="00536F35">
        <w:rPr>
          <w:rFonts w:eastAsiaTheme="minorEastAsia" w:cs="Calibri"/>
          <w:color w:val="000000"/>
          <w:sz w:val="24"/>
          <w:szCs w:val="24"/>
          <w:lang w:eastAsia="zh-TW"/>
        </w:rPr>
        <w:t>manner that promotes individual and general development.</w:t>
      </w:r>
    </w:p>
    <w:p w:rsidR="00536F35" w:rsidRPr="00536F35" w:rsidRDefault="00536F35" w:rsidP="00536F35">
      <w:pPr>
        <w:autoSpaceDE w:val="0"/>
        <w:autoSpaceDN w:val="0"/>
        <w:adjustRightInd w:val="0"/>
        <w:spacing w:after="0" w:line="276" w:lineRule="auto"/>
        <w:jc w:val="both"/>
        <w:rPr>
          <w:rFonts w:eastAsiaTheme="minorEastAsia" w:cs="Calibri"/>
          <w:color w:val="000000"/>
          <w:sz w:val="24"/>
          <w:szCs w:val="24"/>
          <w:lang w:eastAsia="zh-TW"/>
        </w:rPr>
      </w:pPr>
    </w:p>
    <w:p w:rsidR="00ED71E6" w:rsidRPr="00536F35" w:rsidRDefault="00ED71E6" w:rsidP="00536F35">
      <w:pPr>
        <w:shd w:val="clear" w:color="auto" w:fill="92D050"/>
        <w:autoSpaceDE w:val="0"/>
        <w:autoSpaceDN w:val="0"/>
        <w:adjustRightInd w:val="0"/>
        <w:spacing w:after="0" w:line="276" w:lineRule="auto"/>
        <w:jc w:val="both"/>
        <w:rPr>
          <w:rFonts w:eastAsiaTheme="minorEastAsia" w:cs="Calibri,Bold"/>
          <w:b/>
          <w:bCs/>
          <w:color w:val="FFFFFF"/>
          <w:sz w:val="24"/>
          <w:szCs w:val="24"/>
          <w:lang w:eastAsia="zh-TW"/>
        </w:rPr>
      </w:pPr>
      <w:r w:rsidRPr="00536F35">
        <w:rPr>
          <w:rFonts w:eastAsiaTheme="minorEastAsia" w:cs="Calibri,Bold"/>
          <w:b/>
          <w:bCs/>
          <w:color w:val="FFFFFF"/>
          <w:sz w:val="24"/>
          <w:szCs w:val="24"/>
          <w:lang w:eastAsia="zh-TW"/>
        </w:rPr>
        <w:t>Mission:</w:t>
      </w:r>
    </w:p>
    <w:p w:rsidR="00A571CE" w:rsidRPr="00536F35" w:rsidRDefault="00ED71E6" w:rsidP="00536F35">
      <w:pPr>
        <w:autoSpaceDE w:val="0"/>
        <w:autoSpaceDN w:val="0"/>
        <w:adjustRightInd w:val="0"/>
        <w:spacing w:after="0" w:line="276" w:lineRule="auto"/>
        <w:jc w:val="both"/>
        <w:rPr>
          <w:rFonts w:eastAsiaTheme="minorEastAsia" w:cs="Calibri"/>
          <w:color w:val="000000"/>
          <w:sz w:val="24"/>
          <w:szCs w:val="24"/>
          <w:lang w:eastAsia="zh-TW"/>
        </w:rPr>
      </w:pPr>
      <w:r w:rsidRPr="00536F35">
        <w:rPr>
          <w:rFonts w:eastAsiaTheme="minorEastAsia" w:cs="Calibri"/>
          <w:color w:val="000000"/>
          <w:sz w:val="24"/>
          <w:szCs w:val="24"/>
          <w:lang w:eastAsia="zh-TW"/>
        </w:rPr>
        <w:t>The mission of the CUPPADL is to contribute to the development of Liberia through supporting</w:t>
      </w:r>
      <w:r w:rsidR="00536F35" w:rsidRPr="00536F35">
        <w:rPr>
          <w:rFonts w:eastAsiaTheme="minorEastAsia" w:cs="Calibri"/>
          <w:color w:val="000000"/>
          <w:sz w:val="24"/>
          <w:szCs w:val="24"/>
          <w:lang w:eastAsia="zh-TW"/>
        </w:rPr>
        <w:t xml:space="preserve"> </w:t>
      </w:r>
      <w:r w:rsidRPr="00536F35">
        <w:rPr>
          <w:rFonts w:eastAsiaTheme="minorEastAsia" w:cs="Calibri"/>
          <w:color w:val="000000"/>
          <w:sz w:val="24"/>
          <w:szCs w:val="24"/>
          <w:lang w:eastAsia="zh-TW"/>
        </w:rPr>
        <w:t>poor, marginalized, vulnerable groups to access basic social services and built the capacity of</w:t>
      </w:r>
      <w:r w:rsidR="00536F35" w:rsidRPr="00536F35">
        <w:rPr>
          <w:rFonts w:eastAsiaTheme="minorEastAsia" w:cs="Calibri"/>
          <w:color w:val="000000"/>
          <w:sz w:val="24"/>
          <w:szCs w:val="24"/>
          <w:lang w:eastAsia="zh-TW"/>
        </w:rPr>
        <w:t xml:space="preserve"> </w:t>
      </w:r>
      <w:r w:rsidRPr="00536F35">
        <w:rPr>
          <w:rFonts w:eastAsiaTheme="minorEastAsia" w:cs="Calibri"/>
          <w:color w:val="000000"/>
          <w:sz w:val="24"/>
          <w:szCs w:val="24"/>
          <w:lang w:eastAsia="zh-TW"/>
        </w:rPr>
        <w:t>civil society and local government to input into policy processes, democracy and peace building</w:t>
      </w:r>
      <w:r w:rsidR="00536F35" w:rsidRPr="00536F35">
        <w:rPr>
          <w:rFonts w:eastAsiaTheme="minorEastAsia" w:cs="Calibri"/>
          <w:color w:val="000000"/>
          <w:sz w:val="24"/>
          <w:szCs w:val="24"/>
          <w:lang w:eastAsia="zh-TW"/>
        </w:rPr>
        <w:t xml:space="preserve"> </w:t>
      </w:r>
      <w:r w:rsidRPr="00536F35">
        <w:rPr>
          <w:rFonts w:eastAsiaTheme="minorEastAsia" w:cs="Calibri"/>
          <w:color w:val="000000"/>
          <w:sz w:val="24"/>
          <w:szCs w:val="24"/>
          <w:lang w:eastAsia="zh-TW"/>
        </w:rPr>
        <w:t>initiatives using human rights based and pro-poor approaches.</w:t>
      </w:r>
    </w:p>
    <w:p w:rsidR="00536F35" w:rsidRDefault="00536F35" w:rsidP="00ED71E6">
      <w:pPr>
        <w:spacing w:after="0" w:line="276" w:lineRule="auto"/>
        <w:ind w:right="-283"/>
        <w:jc w:val="both"/>
        <w:rPr>
          <w:rFonts w:cstheme="majorBidi"/>
          <w:sz w:val="24"/>
          <w:szCs w:val="24"/>
        </w:rPr>
      </w:pPr>
    </w:p>
    <w:p w:rsidR="00DB77FF" w:rsidRPr="00D85E8D" w:rsidRDefault="002F52E3" w:rsidP="00536F35">
      <w:pPr>
        <w:shd w:val="clear" w:color="auto" w:fill="92D050"/>
        <w:spacing w:after="0" w:line="276" w:lineRule="auto"/>
        <w:ind w:right="-283"/>
        <w:jc w:val="both"/>
        <w:rPr>
          <w:rFonts w:cstheme="majorBidi"/>
          <w:b/>
          <w:bCs/>
          <w:color w:val="FFFFFF" w:themeColor="background1"/>
          <w:sz w:val="24"/>
          <w:szCs w:val="24"/>
        </w:rPr>
      </w:pPr>
      <w:r>
        <w:rPr>
          <w:rFonts w:cstheme="majorBidi"/>
          <w:b/>
          <w:bCs/>
          <w:color w:val="FFFFFF" w:themeColor="background1"/>
          <w:sz w:val="24"/>
          <w:szCs w:val="24"/>
        </w:rPr>
        <w:t>5</w:t>
      </w:r>
      <w:r w:rsidR="006C7213">
        <w:rPr>
          <w:rFonts w:cstheme="majorBidi"/>
          <w:b/>
          <w:bCs/>
          <w:color w:val="FFFFFF" w:themeColor="background1"/>
          <w:sz w:val="24"/>
          <w:szCs w:val="24"/>
        </w:rPr>
        <w:t xml:space="preserve">.0 </w:t>
      </w:r>
      <w:r w:rsidR="00DB77FF" w:rsidRPr="00D85E8D">
        <w:rPr>
          <w:rFonts w:cstheme="majorBidi"/>
          <w:b/>
          <w:bCs/>
          <w:color w:val="FFFFFF" w:themeColor="background1"/>
          <w:sz w:val="24"/>
          <w:szCs w:val="24"/>
        </w:rPr>
        <w:t>Activities Implemented</w:t>
      </w:r>
    </w:p>
    <w:p w:rsidR="00DB77FF" w:rsidRDefault="00DB77FF" w:rsidP="009407B8">
      <w:pPr>
        <w:spacing w:after="0" w:line="276" w:lineRule="auto"/>
        <w:ind w:right="-283"/>
        <w:jc w:val="both"/>
        <w:rPr>
          <w:rFonts w:cstheme="majorBidi"/>
          <w:sz w:val="24"/>
          <w:szCs w:val="24"/>
        </w:rPr>
      </w:pPr>
      <w:r>
        <w:rPr>
          <w:rFonts w:cstheme="majorBidi"/>
          <w:sz w:val="24"/>
          <w:szCs w:val="24"/>
        </w:rPr>
        <w:t xml:space="preserve">Activities implemented aim at addressing the problems as mentioned in the introduction and to contribute to the attainment of the Vision, Mission and specific objectives of the </w:t>
      </w:r>
      <w:r w:rsidR="009407B8">
        <w:rPr>
          <w:rFonts w:cstheme="majorBidi"/>
          <w:sz w:val="24"/>
          <w:szCs w:val="24"/>
        </w:rPr>
        <w:t xml:space="preserve">CUPPADL </w:t>
      </w:r>
      <w:r>
        <w:rPr>
          <w:rFonts w:cstheme="majorBidi"/>
          <w:sz w:val="24"/>
          <w:szCs w:val="24"/>
        </w:rPr>
        <w:t>included the following:</w:t>
      </w:r>
    </w:p>
    <w:p w:rsidR="007521CD" w:rsidRPr="007521CD" w:rsidRDefault="007521CD" w:rsidP="00F06178">
      <w:pPr>
        <w:pStyle w:val="ListParagraph"/>
        <w:numPr>
          <w:ilvl w:val="0"/>
          <w:numId w:val="12"/>
        </w:numPr>
        <w:spacing w:after="0"/>
        <w:jc w:val="both"/>
        <w:rPr>
          <w:bCs/>
          <w:sz w:val="24"/>
          <w:szCs w:val="24"/>
        </w:rPr>
      </w:pPr>
      <w:r w:rsidRPr="007521CD">
        <w:rPr>
          <w:rFonts w:ascii="Calibri" w:eastAsia="Times New Roman" w:hAnsi="Calibri" w:cs="Times New Roman"/>
          <w:bCs/>
          <w:sz w:val="24"/>
          <w:szCs w:val="24"/>
          <w:lang w:eastAsia="en-GB"/>
        </w:rPr>
        <w:t xml:space="preserve">Montserrado, Bomi and Margibi Counties Ebola Response Orientation Training </w:t>
      </w:r>
    </w:p>
    <w:p w:rsidR="008A1894" w:rsidRPr="008A1894" w:rsidRDefault="008A1894" w:rsidP="00F06178">
      <w:pPr>
        <w:pStyle w:val="ListParagraph"/>
        <w:numPr>
          <w:ilvl w:val="0"/>
          <w:numId w:val="12"/>
        </w:numPr>
        <w:spacing w:after="0"/>
        <w:jc w:val="both"/>
        <w:rPr>
          <w:bCs/>
          <w:sz w:val="24"/>
          <w:szCs w:val="24"/>
        </w:rPr>
      </w:pPr>
      <w:r w:rsidRPr="008A1894">
        <w:rPr>
          <w:rFonts w:ascii="Calibri" w:eastAsia="Times New Roman" w:hAnsi="Calibri" w:cs="Times New Roman"/>
          <w:bCs/>
          <w:sz w:val="24"/>
          <w:szCs w:val="24"/>
          <w:lang w:eastAsia="en-GB"/>
        </w:rPr>
        <w:t>Bomi, Margibi and Montserrado Brainstorming Sessions and Plan Launch</w:t>
      </w:r>
      <w:r w:rsidRPr="008A1894">
        <w:rPr>
          <w:bCs/>
          <w:sz w:val="24"/>
          <w:szCs w:val="24"/>
        </w:rPr>
        <w:t xml:space="preserve"> </w:t>
      </w:r>
    </w:p>
    <w:p w:rsidR="00DB0516" w:rsidRPr="00994255" w:rsidRDefault="00282635" w:rsidP="00F06178">
      <w:pPr>
        <w:pStyle w:val="ListParagraph"/>
        <w:numPr>
          <w:ilvl w:val="0"/>
          <w:numId w:val="12"/>
        </w:numPr>
        <w:spacing w:after="0"/>
        <w:jc w:val="both"/>
        <w:rPr>
          <w:sz w:val="24"/>
          <w:szCs w:val="24"/>
        </w:rPr>
      </w:pPr>
      <w:r>
        <w:rPr>
          <w:sz w:val="24"/>
          <w:szCs w:val="24"/>
        </w:rPr>
        <w:t>Two</w:t>
      </w:r>
      <w:r w:rsidR="00DB0516" w:rsidRPr="00994255">
        <w:rPr>
          <w:sz w:val="24"/>
          <w:szCs w:val="24"/>
        </w:rPr>
        <w:t xml:space="preserve"> community post Ebola feedback meetings in three counties;</w:t>
      </w:r>
    </w:p>
    <w:p w:rsidR="00DB0516" w:rsidRPr="00994255" w:rsidRDefault="0038050C" w:rsidP="00F06178">
      <w:pPr>
        <w:pStyle w:val="ListParagraph"/>
        <w:numPr>
          <w:ilvl w:val="0"/>
          <w:numId w:val="12"/>
        </w:numPr>
        <w:spacing w:after="0"/>
        <w:jc w:val="both"/>
        <w:rPr>
          <w:sz w:val="24"/>
          <w:szCs w:val="24"/>
        </w:rPr>
      </w:pPr>
      <w:r>
        <w:t>Five</w:t>
      </w:r>
      <w:r w:rsidR="00DB0516" w:rsidRPr="00994255">
        <w:t xml:space="preserve"> counties stakeholders dialogues;</w:t>
      </w:r>
      <w:r w:rsidR="00DB0516" w:rsidRPr="00994255">
        <w:rPr>
          <w:sz w:val="24"/>
          <w:szCs w:val="24"/>
        </w:rPr>
        <w:t xml:space="preserve"> </w:t>
      </w:r>
    </w:p>
    <w:p w:rsidR="00DB0516" w:rsidRPr="00994255" w:rsidRDefault="0038050C" w:rsidP="00F06178">
      <w:pPr>
        <w:pStyle w:val="ListParagraph"/>
        <w:numPr>
          <w:ilvl w:val="0"/>
          <w:numId w:val="12"/>
        </w:numPr>
        <w:spacing w:after="0"/>
        <w:jc w:val="both"/>
        <w:rPr>
          <w:sz w:val="24"/>
          <w:szCs w:val="24"/>
        </w:rPr>
      </w:pPr>
      <w:r>
        <w:rPr>
          <w:sz w:val="24"/>
          <w:szCs w:val="24"/>
        </w:rPr>
        <w:t>30</w:t>
      </w:r>
      <w:r w:rsidR="00DB0516" w:rsidRPr="00994255">
        <w:rPr>
          <w:sz w:val="24"/>
          <w:szCs w:val="24"/>
        </w:rPr>
        <w:t xml:space="preserve"> lobby meetings;</w:t>
      </w:r>
    </w:p>
    <w:p w:rsidR="008D72B5" w:rsidRPr="00994255" w:rsidRDefault="008D72B5" w:rsidP="00F06178">
      <w:pPr>
        <w:pStyle w:val="ListParagraph"/>
        <w:numPr>
          <w:ilvl w:val="0"/>
          <w:numId w:val="12"/>
        </w:numPr>
        <w:spacing w:after="0"/>
        <w:ind w:right="-283"/>
        <w:jc w:val="both"/>
        <w:rPr>
          <w:rFonts w:cstheme="majorBidi"/>
          <w:sz w:val="24"/>
          <w:szCs w:val="24"/>
        </w:rPr>
      </w:pPr>
      <w:r w:rsidRPr="00994255">
        <w:rPr>
          <w:sz w:val="24"/>
          <w:szCs w:val="24"/>
        </w:rPr>
        <w:t xml:space="preserve">Sit-In-Action at Liberia Water and Sewer Corporation </w:t>
      </w:r>
    </w:p>
    <w:p w:rsidR="008D72B5" w:rsidRPr="00994255" w:rsidRDefault="008D72B5" w:rsidP="00F06178">
      <w:pPr>
        <w:pStyle w:val="ListParagraph"/>
        <w:numPr>
          <w:ilvl w:val="0"/>
          <w:numId w:val="12"/>
        </w:numPr>
        <w:spacing w:after="0"/>
        <w:ind w:right="-283"/>
        <w:jc w:val="both"/>
        <w:rPr>
          <w:rFonts w:cstheme="majorBidi"/>
          <w:sz w:val="24"/>
          <w:szCs w:val="24"/>
        </w:rPr>
      </w:pPr>
      <w:r w:rsidRPr="00994255">
        <w:rPr>
          <w:sz w:val="24"/>
          <w:szCs w:val="24"/>
        </w:rPr>
        <w:t xml:space="preserve">Follow-up Meeting to LWSC Sit-In-Action </w:t>
      </w:r>
    </w:p>
    <w:p w:rsidR="00994255" w:rsidRPr="00994255" w:rsidRDefault="00994255" w:rsidP="00F06178">
      <w:pPr>
        <w:pStyle w:val="ListParagraph"/>
        <w:numPr>
          <w:ilvl w:val="0"/>
          <w:numId w:val="12"/>
        </w:numPr>
        <w:spacing w:after="0"/>
        <w:ind w:right="-283"/>
        <w:jc w:val="both"/>
        <w:rPr>
          <w:rFonts w:cstheme="majorBidi"/>
          <w:sz w:val="24"/>
          <w:szCs w:val="24"/>
        </w:rPr>
      </w:pPr>
      <w:r w:rsidRPr="00994255">
        <w:rPr>
          <w:rFonts w:eastAsia="Times New Roman" w:cs="Calibri"/>
          <w:sz w:val="24"/>
          <w:szCs w:val="24"/>
        </w:rPr>
        <w:t>Sit-In-Action at MLME, MOH, MFDP and MOPW</w:t>
      </w:r>
    </w:p>
    <w:p w:rsidR="0091594C" w:rsidRPr="00994255" w:rsidRDefault="0091594C" w:rsidP="00F06178">
      <w:pPr>
        <w:pStyle w:val="ListParagraph"/>
        <w:numPr>
          <w:ilvl w:val="0"/>
          <w:numId w:val="12"/>
        </w:numPr>
        <w:spacing w:after="0"/>
        <w:ind w:right="-283"/>
        <w:jc w:val="both"/>
        <w:rPr>
          <w:rFonts w:cstheme="majorBidi"/>
          <w:bCs/>
          <w:sz w:val="24"/>
          <w:szCs w:val="24"/>
        </w:rPr>
      </w:pPr>
      <w:r w:rsidRPr="00994255">
        <w:rPr>
          <w:bCs/>
          <w:sz w:val="24"/>
          <w:szCs w:val="24"/>
        </w:rPr>
        <w:t>Health Facility WASH Assessment Orientation and Assessment</w:t>
      </w:r>
    </w:p>
    <w:p w:rsidR="002F51F8" w:rsidRPr="00994255" w:rsidRDefault="002F51F8" w:rsidP="002F51F8">
      <w:pPr>
        <w:pStyle w:val="ListParagraph"/>
        <w:numPr>
          <w:ilvl w:val="0"/>
          <w:numId w:val="12"/>
        </w:numPr>
        <w:spacing w:after="0"/>
        <w:ind w:right="-283"/>
        <w:jc w:val="both"/>
        <w:rPr>
          <w:rFonts w:cstheme="majorBidi"/>
          <w:bCs/>
          <w:sz w:val="24"/>
          <w:szCs w:val="24"/>
        </w:rPr>
      </w:pPr>
      <w:r w:rsidRPr="00994255">
        <w:rPr>
          <w:bCs/>
          <w:sz w:val="24"/>
          <w:szCs w:val="24"/>
        </w:rPr>
        <w:t>Ebola Response Team Transformations into WASH Committee and Training</w:t>
      </w:r>
    </w:p>
    <w:p w:rsidR="0091594C" w:rsidRDefault="00FF5B8A" w:rsidP="0091594C">
      <w:pPr>
        <w:pStyle w:val="ListParagraph"/>
        <w:numPr>
          <w:ilvl w:val="0"/>
          <w:numId w:val="12"/>
        </w:numPr>
        <w:spacing w:after="0"/>
        <w:jc w:val="both"/>
        <w:rPr>
          <w:sz w:val="24"/>
          <w:szCs w:val="24"/>
        </w:rPr>
      </w:pPr>
      <w:r>
        <w:rPr>
          <w:sz w:val="24"/>
          <w:szCs w:val="24"/>
        </w:rPr>
        <w:t>Four</w:t>
      </w:r>
      <w:r w:rsidR="0091594C" w:rsidRPr="00994255">
        <w:rPr>
          <w:sz w:val="24"/>
          <w:szCs w:val="24"/>
        </w:rPr>
        <w:t xml:space="preserve"> Legislative Investigation Mission;</w:t>
      </w:r>
    </w:p>
    <w:p w:rsidR="006F1D25" w:rsidRDefault="006F1D25" w:rsidP="00B1570B">
      <w:pPr>
        <w:pStyle w:val="ListParagraph"/>
        <w:numPr>
          <w:ilvl w:val="0"/>
          <w:numId w:val="12"/>
        </w:numPr>
        <w:spacing w:after="0"/>
        <w:jc w:val="both"/>
        <w:rPr>
          <w:sz w:val="24"/>
          <w:szCs w:val="24"/>
        </w:rPr>
      </w:pPr>
      <w:r>
        <w:rPr>
          <w:sz w:val="24"/>
          <w:szCs w:val="24"/>
        </w:rPr>
        <w:t>Evaluat</w:t>
      </w:r>
      <w:r w:rsidR="00B1570B">
        <w:rPr>
          <w:sz w:val="24"/>
          <w:szCs w:val="24"/>
        </w:rPr>
        <w:t xml:space="preserve">ion of </w:t>
      </w:r>
      <w:r>
        <w:rPr>
          <w:sz w:val="24"/>
          <w:szCs w:val="24"/>
        </w:rPr>
        <w:t xml:space="preserve">Liberia Sanitation and Water for All Statement of Commitment </w:t>
      </w:r>
    </w:p>
    <w:p w:rsidR="006F1D25" w:rsidRPr="00994255" w:rsidRDefault="006F1D25" w:rsidP="006F1D25">
      <w:pPr>
        <w:pStyle w:val="ListParagraph"/>
        <w:numPr>
          <w:ilvl w:val="0"/>
          <w:numId w:val="12"/>
        </w:numPr>
        <w:spacing w:after="0"/>
        <w:jc w:val="both"/>
        <w:rPr>
          <w:sz w:val="24"/>
          <w:szCs w:val="24"/>
        </w:rPr>
      </w:pPr>
      <w:r>
        <w:rPr>
          <w:sz w:val="24"/>
          <w:szCs w:val="24"/>
        </w:rPr>
        <w:t xml:space="preserve">Observe Global Events (World Water Day, World Toilet Day and Global Hands Washing Day) </w:t>
      </w:r>
    </w:p>
    <w:p w:rsidR="0091594C" w:rsidRPr="00994255" w:rsidRDefault="0091594C" w:rsidP="0091594C">
      <w:pPr>
        <w:pStyle w:val="ListParagraph"/>
        <w:numPr>
          <w:ilvl w:val="0"/>
          <w:numId w:val="12"/>
        </w:numPr>
        <w:spacing w:after="0"/>
        <w:jc w:val="both"/>
        <w:rPr>
          <w:sz w:val="24"/>
          <w:szCs w:val="24"/>
        </w:rPr>
      </w:pPr>
      <w:r w:rsidRPr="00994255">
        <w:rPr>
          <w:sz w:val="24"/>
          <w:szCs w:val="24"/>
        </w:rPr>
        <w:t>Media campaign;</w:t>
      </w:r>
    </w:p>
    <w:p w:rsidR="00ED2968" w:rsidRPr="006D0E17" w:rsidRDefault="00ED2968" w:rsidP="00F06178">
      <w:pPr>
        <w:spacing w:after="0" w:line="276" w:lineRule="auto"/>
        <w:ind w:right="-283"/>
        <w:jc w:val="both"/>
        <w:rPr>
          <w:rFonts w:cstheme="majorBidi"/>
          <w:sz w:val="6"/>
          <w:szCs w:val="6"/>
        </w:rPr>
      </w:pPr>
    </w:p>
    <w:p w:rsidR="009521E5" w:rsidRPr="009521E5" w:rsidRDefault="008A1894" w:rsidP="00C4179F">
      <w:pPr>
        <w:spacing w:after="0" w:line="240" w:lineRule="auto"/>
        <w:jc w:val="both"/>
        <w:rPr>
          <w:rFonts w:ascii="Calibri" w:eastAsia="Times New Roman" w:hAnsi="Calibri" w:cs="Times New Roman"/>
          <w:sz w:val="24"/>
          <w:szCs w:val="24"/>
          <w:lang w:eastAsia="en-GB"/>
        </w:rPr>
      </w:pPr>
      <w:r>
        <w:rPr>
          <w:rFonts w:ascii="Calibri" w:eastAsia="Times New Roman" w:hAnsi="Calibri" w:cs="Times New Roman"/>
          <w:b/>
          <w:sz w:val="24"/>
          <w:szCs w:val="24"/>
          <w:lang w:eastAsia="en-GB"/>
        </w:rPr>
        <w:t>5.1</w:t>
      </w:r>
      <w:r w:rsidR="009521E5" w:rsidRPr="009521E5">
        <w:rPr>
          <w:rFonts w:ascii="Calibri" w:eastAsia="Times New Roman" w:hAnsi="Calibri" w:cs="Times New Roman"/>
          <w:b/>
          <w:sz w:val="24"/>
          <w:szCs w:val="24"/>
          <w:lang w:eastAsia="en-GB"/>
        </w:rPr>
        <w:t xml:space="preserve"> Montserrado</w:t>
      </w:r>
      <w:r w:rsidR="00C4179F">
        <w:rPr>
          <w:rFonts w:ascii="Calibri" w:eastAsia="Times New Roman" w:hAnsi="Calibri" w:cs="Times New Roman"/>
          <w:b/>
          <w:sz w:val="24"/>
          <w:szCs w:val="24"/>
          <w:lang w:eastAsia="en-GB"/>
        </w:rPr>
        <w:t>, Bomi and Margibi</w:t>
      </w:r>
      <w:r w:rsidR="009521E5" w:rsidRPr="009521E5">
        <w:rPr>
          <w:rFonts w:ascii="Calibri" w:eastAsia="Times New Roman" w:hAnsi="Calibri" w:cs="Times New Roman"/>
          <w:b/>
          <w:sz w:val="24"/>
          <w:szCs w:val="24"/>
          <w:lang w:eastAsia="en-GB"/>
        </w:rPr>
        <w:t xml:space="preserve"> Count</w:t>
      </w:r>
      <w:r w:rsidR="00C4179F">
        <w:rPr>
          <w:rFonts w:ascii="Calibri" w:eastAsia="Times New Roman" w:hAnsi="Calibri" w:cs="Times New Roman"/>
          <w:b/>
          <w:sz w:val="24"/>
          <w:szCs w:val="24"/>
          <w:lang w:eastAsia="en-GB"/>
        </w:rPr>
        <w:t>ies</w:t>
      </w:r>
      <w:r w:rsidR="009521E5" w:rsidRPr="009521E5">
        <w:rPr>
          <w:rFonts w:ascii="Calibri" w:eastAsia="Times New Roman" w:hAnsi="Calibri" w:cs="Times New Roman"/>
          <w:b/>
          <w:sz w:val="24"/>
          <w:szCs w:val="24"/>
          <w:lang w:eastAsia="en-GB"/>
        </w:rPr>
        <w:t xml:space="preserve"> Ebola Response Orientation Training: </w:t>
      </w:r>
      <w:r w:rsidR="009521E5" w:rsidRPr="009521E5">
        <w:rPr>
          <w:rFonts w:ascii="Calibri" w:eastAsia="Times New Roman" w:hAnsi="Calibri" w:cs="Times New Roman"/>
          <w:sz w:val="24"/>
          <w:szCs w:val="24"/>
          <w:lang w:eastAsia="en-GB"/>
        </w:rPr>
        <w:t xml:space="preserve">On January 3, 2015, the </w:t>
      </w:r>
      <w:r w:rsidR="000A09F2">
        <w:rPr>
          <w:rFonts w:ascii="Calibri" w:eastAsia="Times New Roman" w:hAnsi="Calibri" w:cs="Times New Roman"/>
          <w:sz w:val="24"/>
          <w:szCs w:val="24"/>
          <w:lang w:eastAsia="en-GB"/>
        </w:rPr>
        <w:t xml:space="preserve">CUPPADL as the host of the </w:t>
      </w:r>
      <w:r w:rsidR="009521E5" w:rsidRPr="009521E5">
        <w:rPr>
          <w:rFonts w:ascii="Calibri" w:eastAsia="Times New Roman" w:hAnsi="Calibri" w:cs="Times New Roman"/>
          <w:sz w:val="24"/>
          <w:szCs w:val="24"/>
          <w:lang w:eastAsia="en-GB"/>
        </w:rPr>
        <w:t xml:space="preserve">Liberia CSOs WASH Network with funding support from the National Democratic Institute (NDI) and the Swedish Embassy near Monrovia held one day </w:t>
      </w:r>
      <w:r w:rsidR="009521E5" w:rsidRPr="009521E5">
        <w:rPr>
          <w:rFonts w:ascii="Calibri" w:eastAsia="Times New Roman" w:hAnsi="Calibri" w:cs="Times New Roman"/>
          <w:sz w:val="24"/>
          <w:szCs w:val="24"/>
          <w:lang w:eastAsia="en-GB"/>
        </w:rPr>
        <w:lastRenderedPageBreak/>
        <w:t>orientation Training for twenty eight animators drawn from the four communities in Montserrado County including the Chicken Soup Factory, Snow Hill, Bassa Town or River View and Swagger Island. Similar training took place at separate dates in Margibi, Dolo’s Town and Bomi, Vai Town respectively. The training in the two communities participants sum up to fourteen (14). The orientation training started from 9:15am and ran to 5pm, participating animators were recruited from the youth leadership, women leadership, community leadership and Community Based Organizations.</w:t>
      </w:r>
    </w:p>
    <w:p w:rsidR="009521E5" w:rsidRPr="009521E5" w:rsidRDefault="009521E5" w:rsidP="009521E5">
      <w:pPr>
        <w:spacing w:after="0" w:line="240" w:lineRule="auto"/>
        <w:jc w:val="both"/>
        <w:rPr>
          <w:rFonts w:ascii="Calibri" w:eastAsia="Times New Roman" w:hAnsi="Calibri" w:cs="Times New Roman"/>
          <w:sz w:val="24"/>
          <w:szCs w:val="24"/>
          <w:lang w:eastAsia="en-GB"/>
        </w:rPr>
      </w:pPr>
    </w:p>
    <w:p w:rsidR="009521E5" w:rsidRPr="009521E5" w:rsidRDefault="009521E5" w:rsidP="009521E5">
      <w:pPr>
        <w:spacing w:after="0" w:line="240" w:lineRule="auto"/>
        <w:jc w:val="both"/>
        <w:rPr>
          <w:rFonts w:ascii="Calibri" w:eastAsia="Times New Roman" w:hAnsi="Calibri" w:cs="Times New Roman"/>
          <w:sz w:val="24"/>
          <w:szCs w:val="24"/>
          <w:lang w:eastAsia="en-GB"/>
        </w:rPr>
      </w:pPr>
      <w:r w:rsidRPr="009521E5">
        <w:rPr>
          <w:rFonts w:ascii="Calibri" w:eastAsia="Times New Roman" w:hAnsi="Calibri" w:cs="Times New Roman"/>
          <w:sz w:val="24"/>
          <w:szCs w:val="24"/>
          <w:lang w:eastAsia="en-GB"/>
        </w:rPr>
        <w:t xml:space="preserve">The purpose of the orientation was to deepen the understanding and skill animators in the use of various tools, awareness creation measures and strategies available for effectiveness in the communities Ebola responses.  Three facilitators from the Ministry of Health delivered lessons in three areas including contact tracing, awareness creation methodology, use of thermometer and other anti Ebola materials and tools.  </w:t>
      </w:r>
    </w:p>
    <w:p w:rsidR="009521E5" w:rsidRPr="009521E5" w:rsidRDefault="009521E5" w:rsidP="009521E5">
      <w:pPr>
        <w:spacing w:after="0" w:line="240" w:lineRule="auto"/>
        <w:jc w:val="both"/>
        <w:rPr>
          <w:rFonts w:ascii="Calibri" w:eastAsia="Times New Roman" w:hAnsi="Calibri" w:cs="Times New Roman"/>
          <w:sz w:val="24"/>
          <w:szCs w:val="24"/>
          <w:lang w:eastAsia="en-GB"/>
        </w:rPr>
      </w:pPr>
      <w:r w:rsidRPr="009521E5">
        <w:rPr>
          <w:rFonts w:ascii="Calibri" w:eastAsia="Times New Roman" w:hAnsi="Calibri" w:cs="Times New Roman"/>
          <w:noProof/>
          <w:sz w:val="24"/>
          <w:szCs w:val="24"/>
        </w:rPr>
        <w:drawing>
          <wp:inline distT="0" distB="0" distL="0" distR="0">
            <wp:extent cx="5886450" cy="2510155"/>
            <wp:effectExtent l="0" t="0" r="0" b="4445"/>
            <wp:docPr id="29" name="Picture 5" descr="C:\Users\USER\Documents\IMG_1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IMG_155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97716" cy="2514959"/>
                    </a:xfrm>
                    <a:prstGeom prst="rect">
                      <a:avLst/>
                    </a:prstGeom>
                    <a:noFill/>
                    <a:ln>
                      <a:noFill/>
                    </a:ln>
                  </pic:spPr>
                </pic:pic>
              </a:graphicData>
            </a:graphic>
          </wp:inline>
        </w:drawing>
      </w:r>
    </w:p>
    <w:p w:rsidR="009521E5" w:rsidRPr="009521E5" w:rsidRDefault="009521E5" w:rsidP="009521E5">
      <w:pPr>
        <w:spacing w:after="0" w:line="240" w:lineRule="auto"/>
        <w:jc w:val="center"/>
        <w:rPr>
          <w:rFonts w:ascii="Calibri" w:eastAsia="Times New Roman" w:hAnsi="Calibri" w:cs="Times New Roman"/>
          <w:b/>
          <w:lang w:eastAsia="en-GB"/>
        </w:rPr>
      </w:pPr>
      <w:r w:rsidRPr="009521E5">
        <w:rPr>
          <w:rFonts w:ascii="Calibri" w:eastAsia="Times New Roman" w:hAnsi="Calibri" w:cs="Times New Roman"/>
          <w:b/>
          <w:lang w:eastAsia="en-GB"/>
        </w:rPr>
        <w:t>One of three Trainers Presenting @ Montserrado Orientation</w:t>
      </w:r>
    </w:p>
    <w:p w:rsidR="009521E5" w:rsidRPr="009521E5" w:rsidRDefault="009521E5" w:rsidP="009521E5">
      <w:pPr>
        <w:spacing w:after="0" w:line="240" w:lineRule="auto"/>
        <w:jc w:val="both"/>
        <w:rPr>
          <w:rFonts w:ascii="Calibri" w:eastAsia="Times New Roman" w:hAnsi="Calibri" w:cs="Times New Roman"/>
          <w:sz w:val="24"/>
          <w:szCs w:val="24"/>
          <w:lang w:eastAsia="en-GB"/>
        </w:rPr>
      </w:pPr>
    </w:p>
    <w:p w:rsidR="009521E5" w:rsidRPr="009521E5" w:rsidRDefault="009521E5" w:rsidP="009521E5">
      <w:pPr>
        <w:spacing w:after="0" w:line="240" w:lineRule="auto"/>
        <w:jc w:val="both"/>
        <w:rPr>
          <w:rFonts w:ascii="Calibri" w:eastAsia="Times New Roman" w:hAnsi="Calibri" w:cs="Times New Roman"/>
          <w:sz w:val="24"/>
          <w:szCs w:val="24"/>
          <w:lang w:eastAsia="en-GB"/>
        </w:rPr>
      </w:pPr>
      <w:r w:rsidRPr="009521E5">
        <w:rPr>
          <w:rFonts w:ascii="Calibri" w:eastAsia="Times New Roman" w:hAnsi="Calibri" w:cs="Times New Roman"/>
          <w:sz w:val="24"/>
          <w:szCs w:val="24"/>
          <w:lang w:eastAsia="en-GB"/>
        </w:rPr>
        <w:t xml:space="preserve">At the end of the training session, the animators were divided into four (4) groups to discussed and report back to plenary what they learned in training. </w:t>
      </w:r>
    </w:p>
    <w:p w:rsidR="009521E5" w:rsidRPr="009521E5" w:rsidRDefault="009521E5" w:rsidP="009521E5">
      <w:pPr>
        <w:spacing w:after="0" w:line="240" w:lineRule="auto"/>
        <w:jc w:val="both"/>
        <w:rPr>
          <w:rFonts w:ascii="Calibri" w:eastAsia="Times New Roman" w:hAnsi="Calibri" w:cs="Times New Roman"/>
          <w:sz w:val="24"/>
          <w:szCs w:val="24"/>
          <w:lang w:eastAsia="en-GB"/>
        </w:rPr>
      </w:pPr>
    </w:p>
    <w:p w:rsidR="009521E5" w:rsidRPr="009521E5" w:rsidRDefault="009521E5" w:rsidP="009521E5">
      <w:pPr>
        <w:spacing w:after="0" w:line="240" w:lineRule="auto"/>
        <w:jc w:val="both"/>
        <w:rPr>
          <w:rFonts w:ascii="Calibri" w:eastAsia="Times New Roman" w:hAnsi="Calibri" w:cs="Times New Roman"/>
          <w:sz w:val="24"/>
          <w:szCs w:val="24"/>
          <w:lang w:eastAsia="en-GB"/>
        </w:rPr>
      </w:pPr>
      <w:r w:rsidRPr="009521E5">
        <w:rPr>
          <w:rFonts w:ascii="Calibri" w:eastAsia="Times New Roman" w:hAnsi="Calibri" w:cs="Times New Roman"/>
          <w:sz w:val="24"/>
          <w:szCs w:val="24"/>
          <w:lang w:eastAsia="en-GB"/>
        </w:rPr>
        <w:t>The groups reported back as followed:</w:t>
      </w:r>
    </w:p>
    <w:p w:rsidR="009521E5" w:rsidRPr="009521E5" w:rsidRDefault="009521E5" w:rsidP="009521E5">
      <w:pPr>
        <w:spacing w:after="0" w:line="240" w:lineRule="auto"/>
        <w:jc w:val="both"/>
        <w:rPr>
          <w:rFonts w:ascii="Calibri" w:eastAsia="Times New Roman" w:hAnsi="Calibri" w:cs="Times New Roman"/>
          <w:sz w:val="24"/>
          <w:szCs w:val="24"/>
          <w:lang w:eastAsia="en-GB"/>
        </w:rPr>
      </w:pPr>
    </w:p>
    <w:p w:rsidR="009521E5" w:rsidRPr="009521E5" w:rsidRDefault="009521E5" w:rsidP="009521E5">
      <w:pPr>
        <w:numPr>
          <w:ilvl w:val="0"/>
          <w:numId w:val="28"/>
        </w:numPr>
        <w:spacing w:after="0" w:line="240" w:lineRule="auto"/>
        <w:jc w:val="both"/>
        <w:rPr>
          <w:rFonts w:ascii="Calibri" w:eastAsia="Times New Roman" w:hAnsi="Calibri" w:cs="Times New Roman"/>
          <w:sz w:val="24"/>
          <w:szCs w:val="24"/>
          <w:lang w:eastAsia="en-GB"/>
        </w:rPr>
      </w:pPr>
      <w:r w:rsidRPr="009521E5">
        <w:rPr>
          <w:rFonts w:ascii="Calibri" w:eastAsia="Times New Roman" w:hAnsi="Calibri" w:cs="Times New Roman"/>
          <w:sz w:val="24"/>
          <w:szCs w:val="24"/>
          <w:lang w:eastAsia="en-GB"/>
        </w:rPr>
        <w:t>History of the Ebola Virus Disease. The first outbreak was in Zaire, DR. Congo in September 1976 by a Microbiologist and Scientist name Dr. Peter Pioh from Belgium Ebola does not have cure but rather symptomatic treatment</w:t>
      </w:r>
    </w:p>
    <w:p w:rsidR="009521E5" w:rsidRPr="009521E5" w:rsidRDefault="009521E5" w:rsidP="009521E5">
      <w:pPr>
        <w:numPr>
          <w:ilvl w:val="0"/>
          <w:numId w:val="28"/>
        </w:numPr>
        <w:spacing w:after="0" w:line="240" w:lineRule="auto"/>
        <w:jc w:val="both"/>
        <w:rPr>
          <w:rFonts w:ascii="Calibri" w:eastAsia="Times New Roman" w:hAnsi="Calibri" w:cs="Times New Roman"/>
          <w:sz w:val="24"/>
          <w:szCs w:val="24"/>
          <w:lang w:eastAsia="en-GB"/>
        </w:rPr>
      </w:pPr>
      <w:r w:rsidRPr="009521E5">
        <w:rPr>
          <w:rFonts w:ascii="Calibri" w:eastAsia="Times New Roman" w:hAnsi="Calibri" w:cs="Times New Roman"/>
          <w:sz w:val="24"/>
          <w:szCs w:val="24"/>
          <w:lang w:eastAsia="en-GB"/>
        </w:rPr>
        <w:t>Host of Ebola include Monkeys, Bamboos, Fruit Bats and Gorillas</w:t>
      </w:r>
    </w:p>
    <w:p w:rsidR="009521E5" w:rsidRPr="009521E5" w:rsidRDefault="009521E5" w:rsidP="009521E5">
      <w:pPr>
        <w:numPr>
          <w:ilvl w:val="0"/>
          <w:numId w:val="28"/>
        </w:numPr>
        <w:spacing w:after="0" w:line="240" w:lineRule="auto"/>
        <w:jc w:val="both"/>
        <w:rPr>
          <w:rFonts w:ascii="Calibri" w:eastAsia="Times New Roman" w:hAnsi="Calibri" w:cs="Times New Roman"/>
          <w:sz w:val="24"/>
          <w:szCs w:val="24"/>
          <w:lang w:eastAsia="en-GB"/>
        </w:rPr>
      </w:pPr>
      <w:r w:rsidRPr="009521E5">
        <w:rPr>
          <w:rFonts w:ascii="Calibri" w:eastAsia="Times New Roman" w:hAnsi="Calibri" w:cs="Times New Roman"/>
          <w:sz w:val="24"/>
          <w:szCs w:val="24"/>
          <w:lang w:eastAsia="en-GB"/>
        </w:rPr>
        <w:t>Mode of transmission includes bodily fluid from affected person such as saliva, sweat, vomit urine etc.</w:t>
      </w:r>
    </w:p>
    <w:p w:rsidR="009521E5" w:rsidRPr="009521E5" w:rsidRDefault="009521E5" w:rsidP="009521E5">
      <w:pPr>
        <w:numPr>
          <w:ilvl w:val="0"/>
          <w:numId w:val="28"/>
        </w:numPr>
        <w:spacing w:after="0" w:line="240" w:lineRule="auto"/>
        <w:jc w:val="both"/>
        <w:rPr>
          <w:rFonts w:ascii="Calibri" w:eastAsia="Times New Roman" w:hAnsi="Calibri" w:cs="Times New Roman"/>
          <w:sz w:val="24"/>
          <w:szCs w:val="24"/>
          <w:lang w:eastAsia="en-GB"/>
        </w:rPr>
      </w:pPr>
      <w:r w:rsidRPr="009521E5">
        <w:rPr>
          <w:rFonts w:ascii="Calibri" w:eastAsia="Times New Roman" w:hAnsi="Calibri" w:cs="Times New Roman"/>
          <w:sz w:val="24"/>
          <w:szCs w:val="24"/>
          <w:lang w:eastAsia="en-GB"/>
        </w:rPr>
        <w:t>Shaking affected person hands</w:t>
      </w:r>
    </w:p>
    <w:p w:rsidR="009521E5" w:rsidRPr="009521E5" w:rsidRDefault="009521E5" w:rsidP="009521E5">
      <w:pPr>
        <w:numPr>
          <w:ilvl w:val="0"/>
          <w:numId w:val="28"/>
        </w:numPr>
        <w:spacing w:after="0" w:line="240" w:lineRule="auto"/>
        <w:jc w:val="both"/>
        <w:rPr>
          <w:rFonts w:ascii="Calibri" w:eastAsia="Times New Roman" w:hAnsi="Calibri" w:cs="Times New Roman"/>
          <w:sz w:val="24"/>
          <w:szCs w:val="24"/>
          <w:lang w:eastAsia="en-GB"/>
        </w:rPr>
      </w:pPr>
      <w:r w:rsidRPr="009521E5">
        <w:rPr>
          <w:rFonts w:ascii="Calibri" w:eastAsia="Times New Roman" w:hAnsi="Calibri" w:cs="Times New Roman"/>
          <w:sz w:val="24"/>
          <w:szCs w:val="24"/>
          <w:lang w:eastAsia="en-GB"/>
        </w:rPr>
        <w:t xml:space="preserve">Physical contact with affected Ebola person </w:t>
      </w:r>
    </w:p>
    <w:p w:rsidR="009521E5" w:rsidRPr="009521E5" w:rsidRDefault="009521E5" w:rsidP="009521E5">
      <w:pPr>
        <w:numPr>
          <w:ilvl w:val="0"/>
          <w:numId w:val="28"/>
        </w:numPr>
        <w:spacing w:after="0" w:line="240" w:lineRule="auto"/>
        <w:jc w:val="both"/>
        <w:rPr>
          <w:rFonts w:ascii="Calibri" w:eastAsia="Times New Roman" w:hAnsi="Calibri" w:cs="Times New Roman"/>
          <w:sz w:val="24"/>
          <w:szCs w:val="24"/>
          <w:lang w:eastAsia="en-GB"/>
        </w:rPr>
      </w:pPr>
      <w:r w:rsidRPr="009521E5">
        <w:rPr>
          <w:rFonts w:ascii="Calibri" w:eastAsia="Times New Roman" w:hAnsi="Calibri" w:cs="Times New Roman"/>
          <w:sz w:val="24"/>
          <w:szCs w:val="24"/>
          <w:lang w:eastAsia="en-GB"/>
        </w:rPr>
        <w:t>Eating bush meat</w:t>
      </w:r>
    </w:p>
    <w:p w:rsidR="009521E5" w:rsidRPr="009521E5" w:rsidRDefault="009521E5" w:rsidP="009521E5">
      <w:pPr>
        <w:numPr>
          <w:ilvl w:val="0"/>
          <w:numId w:val="28"/>
        </w:numPr>
        <w:spacing w:after="0" w:line="240" w:lineRule="auto"/>
        <w:jc w:val="both"/>
        <w:rPr>
          <w:rFonts w:ascii="Calibri" w:eastAsia="Times New Roman" w:hAnsi="Calibri" w:cs="Times New Roman"/>
          <w:sz w:val="24"/>
          <w:szCs w:val="24"/>
          <w:lang w:eastAsia="en-GB"/>
        </w:rPr>
      </w:pPr>
      <w:r w:rsidRPr="009521E5">
        <w:rPr>
          <w:rFonts w:ascii="Calibri" w:eastAsia="Times New Roman" w:hAnsi="Calibri" w:cs="Times New Roman"/>
          <w:sz w:val="24"/>
          <w:szCs w:val="24"/>
          <w:lang w:eastAsia="en-GB"/>
        </w:rPr>
        <w:lastRenderedPageBreak/>
        <w:t>Challenges includes denial, home treatment, secret burial of infected person, Traditional/cultural practices and fear</w:t>
      </w:r>
    </w:p>
    <w:p w:rsidR="009521E5" w:rsidRPr="009521E5" w:rsidRDefault="009521E5" w:rsidP="009521E5">
      <w:pPr>
        <w:numPr>
          <w:ilvl w:val="0"/>
          <w:numId w:val="28"/>
        </w:numPr>
        <w:spacing w:after="0" w:line="240" w:lineRule="auto"/>
        <w:jc w:val="both"/>
        <w:rPr>
          <w:rFonts w:ascii="Calibri" w:eastAsia="Times New Roman" w:hAnsi="Calibri" w:cs="Times New Roman"/>
          <w:sz w:val="24"/>
          <w:szCs w:val="24"/>
          <w:lang w:eastAsia="en-GB"/>
        </w:rPr>
      </w:pPr>
      <w:r w:rsidRPr="009521E5">
        <w:rPr>
          <w:rFonts w:ascii="Calibri" w:eastAsia="Times New Roman" w:hAnsi="Calibri" w:cs="Times New Roman"/>
          <w:sz w:val="24"/>
          <w:szCs w:val="24"/>
          <w:lang w:eastAsia="en-GB"/>
        </w:rPr>
        <w:t>The used of chlorine which includes 0ne (1) table spoon =five (5) liters and the duration is for twenty-four hours (24hrs). two type of chlorine the high concentrated -0.5% and the low concentrated 0.05%</w:t>
      </w:r>
    </w:p>
    <w:p w:rsidR="009521E5" w:rsidRPr="009521E5" w:rsidRDefault="009521E5" w:rsidP="009521E5">
      <w:pPr>
        <w:numPr>
          <w:ilvl w:val="0"/>
          <w:numId w:val="28"/>
        </w:numPr>
        <w:spacing w:after="0" w:line="240" w:lineRule="auto"/>
        <w:jc w:val="both"/>
        <w:rPr>
          <w:rFonts w:ascii="Calibri" w:eastAsia="Times New Roman" w:hAnsi="Calibri" w:cs="Times New Roman"/>
          <w:sz w:val="24"/>
          <w:szCs w:val="24"/>
          <w:lang w:eastAsia="en-GB"/>
        </w:rPr>
      </w:pPr>
      <w:r w:rsidRPr="009521E5">
        <w:rPr>
          <w:rFonts w:ascii="Calibri" w:eastAsia="Times New Roman" w:hAnsi="Calibri" w:cs="Times New Roman"/>
          <w:sz w:val="24"/>
          <w:szCs w:val="24"/>
          <w:lang w:eastAsia="en-GB"/>
        </w:rPr>
        <w:t>PPE is for burial team, case investigators, and at the Emergency Treat Unit (ETU)</w:t>
      </w:r>
    </w:p>
    <w:p w:rsidR="009521E5" w:rsidRPr="009521E5" w:rsidRDefault="009521E5" w:rsidP="009521E5">
      <w:pPr>
        <w:numPr>
          <w:ilvl w:val="0"/>
          <w:numId w:val="28"/>
        </w:numPr>
        <w:spacing w:after="0" w:line="240" w:lineRule="auto"/>
        <w:jc w:val="both"/>
        <w:rPr>
          <w:rFonts w:ascii="Calibri" w:eastAsia="Times New Roman" w:hAnsi="Calibri" w:cs="Times New Roman"/>
          <w:sz w:val="24"/>
          <w:szCs w:val="24"/>
          <w:lang w:eastAsia="en-GB"/>
        </w:rPr>
      </w:pPr>
      <w:r w:rsidRPr="009521E5">
        <w:rPr>
          <w:rFonts w:ascii="Calibri" w:eastAsia="Times New Roman" w:hAnsi="Calibri" w:cs="Times New Roman"/>
          <w:sz w:val="24"/>
          <w:szCs w:val="24"/>
          <w:lang w:eastAsia="en-GB"/>
        </w:rPr>
        <w:t>4455 who to contact Awareness raisers (Community Ebola Response team/ contact tracers ),  , Supervisors/case investigators, and Red Cross when the person is dead</w:t>
      </w:r>
    </w:p>
    <w:p w:rsidR="009521E5" w:rsidRPr="009521E5" w:rsidRDefault="009521E5" w:rsidP="009521E5">
      <w:pPr>
        <w:numPr>
          <w:ilvl w:val="0"/>
          <w:numId w:val="28"/>
        </w:numPr>
        <w:spacing w:after="0" w:line="240" w:lineRule="auto"/>
        <w:jc w:val="both"/>
        <w:rPr>
          <w:rFonts w:ascii="Calibri" w:eastAsia="Times New Roman" w:hAnsi="Calibri" w:cs="Times New Roman"/>
          <w:sz w:val="24"/>
          <w:szCs w:val="24"/>
          <w:lang w:eastAsia="en-GB"/>
        </w:rPr>
      </w:pPr>
      <w:r w:rsidRPr="009521E5">
        <w:rPr>
          <w:rFonts w:ascii="Calibri" w:eastAsia="Times New Roman" w:hAnsi="Calibri" w:cs="Times New Roman"/>
          <w:sz w:val="24"/>
          <w:szCs w:val="24"/>
          <w:lang w:eastAsia="en-GB"/>
        </w:rPr>
        <w:t>Investigation of cases: suspected no history of contact, Probable- history of contact and confirm laboratory test positive of Ebola Virus</w:t>
      </w:r>
    </w:p>
    <w:p w:rsidR="009521E5" w:rsidRPr="009521E5" w:rsidRDefault="009521E5" w:rsidP="009521E5">
      <w:pPr>
        <w:numPr>
          <w:ilvl w:val="0"/>
          <w:numId w:val="28"/>
        </w:numPr>
        <w:spacing w:after="0" w:line="240" w:lineRule="auto"/>
        <w:jc w:val="both"/>
        <w:rPr>
          <w:rFonts w:ascii="Calibri" w:eastAsia="Times New Roman" w:hAnsi="Calibri" w:cs="Times New Roman"/>
          <w:sz w:val="24"/>
          <w:szCs w:val="24"/>
          <w:lang w:eastAsia="en-GB"/>
        </w:rPr>
      </w:pPr>
      <w:r w:rsidRPr="009521E5">
        <w:rPr>
          <w:rFonts w:ascii="Calibri" w:eastAsia="Times New Roman" w:hAnsi="Calibri" w:cs="Times New Roman"/>
          <w:sz w:val="24"/>
          <w:szCs w:val="24"/>
          <w:lang w:eastAsia="en-GB"/>
        </w:rPr>
        <w:t>Purpose of contact tracing: to avoid the spread of the Ebola Virus, for monitoring of person/ people for signs and symptoms who have history of Ebola for early treatment</w:t>
      </w:r>
    </w:p>
    <w:p w:rsidR="009521E5" w:rsidRPr="00275107" w:rsidRDefault="009521E5" w:rsidP="009521E5">
      <w:pPr>
        <w:spacing w:after="0" w:line="240" w:lineRule="auto"/>
        <w:jc w:val="both"/>
        <w:rPr>
          <w:rFonts w:ascii="Calibri" w:eastAsia="Times New Roman" w:hAnsi="Calibri" w:cs="Times New Roman"/>
          <w:sz w:val="8"/>
          <w:szCs w:val="8"/>
          <w:lang w:eastAsia="en-GB"/>
        </w:rPr>
      </w:pPr>
    </w:p>
    <w:p w:rsidR="009521E5" w:rsidRPr="009521E5" w:rsidRDefault="009521E5" w:rsidP="009521E5">
      <w:pPr>
        <w:spacing w:after="0" w:line="240" w:lineRule="auto"/>
        <w:jc w:val="both"/>
        <w:rPr>
          <w:rFonts w:ascii="Calibri" w:eastAsia="Times New Roman" w:hAnsi="Calibri" w:cs="Times New Roman"/>
          <w:sz w:val="24"/>
          <w:szCs w:val="24"/>
          <w:lang w:eastAsia="en-GB"/>
        </w:rPr>
      </w:pPr>
      <w:r w:rsidRPr="009521E5">
        <w:rPr>
          <w:rFonts w:ascii="Calibri" w:eastAsia="Times New Roman" w:hAnsi="Calibri" w:cs="Times New Roman"/>
          <w:sz w:val="24"/>
          <w:szCs w:val="24"/>
          <w:lang w:eastAsia="en-GB"/>
        </w:rPr>
        <w:t xml:space="preserve">Each of the facilitators had over two hours to present their lessons, participants had the opportunity to make inquiries to satisfy their and others comprehension of the lessons content. Several materials were distributed to animators during and at the end of the training. During the training materials given them included the facilitators presentations, note pads, pens, </w:t>
      </w:r>
      <w:r w:rsidR="00C45407" w:rsidRPr="009521E5">
        <w:rPr>
          <w:rFonts w:ascii="Calibri" w:eastAsia="Times New Roman" w:hAnsi="Calibri" w:cs="Times New Roman"/>
          <w:sz w:val="24"/>
          <w:szCs w:val="24"/>
          <w:lang w:eastAsia="en-GB"/>
        </w:rPr>
        <w:t>anti-Ebola</w:t>
      </w:r>
      <w:r w:rsidRPr="009521E5">
        <w:rPr>
          <w:rFonts w:ascii="Calibri" w:eastAsia="Times New Roman" w:hAnsi="Calibri" w:cs="Times New Roman"/>
          <w:sz w:val="24"/>
          <w:szCs w:val="24"/>
          <w:lang w:eastAsia="en-GB"/>
        </w:rPr>
        <w:t xml:space="preserve"> flyers and materials distributed after the training included T-shirt, batches marked with their names, reporting forms, pens, note pads, etc to facilitate their door to door outreach. </w:t>
      </w:r>
    </w:p>
    <w:p w:rsidR="008A1894" w:rsidRPr="00275107" w:rsidRDefault="008A1894" w:rsidP="009521E5">
      <w:pPr>
        <w:spacing w:after="0" w:line="240" w:lineRule="auto"/>
        <w:jc w:val="both"/>
        <w:rPr>
          <w:rFonts w:eastAsiaTheme="minorEastAsia"/>
          <w:sz w:val="12"/>
          <w:szCs w:val="12"/>
          <w:lang w:eastAsia="zh-TW"/>
        </w:rPr>
      </w:pPr>
    </w:p>
    <w:p w:rsidR="009521E5" w:rsidRPr="009521E5" w:rsidRDefault="008A1894" w:rsidP="009521E5">
      <w:pPr>
        <w:spacing w:after="0" w:line="240" w:lineRule="auto"/>
        <w:jc w:val="both"/>
        <w:rPr>
          <w:rFonts w:ascii="Calibri" w:eastAsia="Times New Roman" w:hAnsi="Calibri" w:cs="Times New Roman"/>
          <w:sz w:val="24"/>
          <w:szCs w:val="24"/>
          <w:lang w:eastAsia="en-GB"/>
        </w:rPr>
      </w:pPr>
      <w:r>
        <w:rPr>
          <w:rFonts w:ascii="Calibri" w:eastAsia="Times New Roman" w:hAnsi="Calibri" w:cs="Times New Roman"/>
          <w:b/>
          <w:sz w:val="24"/>
          <w:szCs w:val="24"/>
          <w:lang w:eastAsia="en-GB"/>
        </w:rPr>
        <w:t>5.2</w:t>
      </w:r>
      <w:r w:rsidR="009521E5" w:rsidRPr="009521E5">
        <w:rPr>
          <w:rFonts w:ascii="Calibri" w:eastAsia="Times New Roman" w:hAnsi="Calibri" w:cs="Times New Roman"/>
          <w:b/>
          <w:sz w:val="24"/>
          <w:szCs w:val="24"/>
          <w:lang w:eastAsia="en-GB"/>
        </w:rPr>
        <w:t xml:space="preserve"> Bomi, Margibi and Montserrado Brainstorming Sessions and Plan Launch: </w:t>
      </w:r>
      <w:r w:rsidR="009521E5" w:rsidRPr="009521E5">
        <w:rPr>
          <w:rFonts w:ascii="Calibri" w:eastAsia="Times New Roman" w:hAnsi="Calibri" w:cs="Calibri"/>
          <w:sz w:val="24"/>
          <w:szCs w:val="24"/>
          <w:lang w:eastAsia="en-GB"/>
        </w:rPr>
        <w:t xml:space="preserve">In </w:t>
      </w:r>
      <w:r w:rsidR="000D3467" w:rsidRPr="009521E5">
        <w:rPr>
          <w:rFonts w:ascii="Calibri" w:eastAsia="Times New Roman" w:hAnsi="Calibri" w:cs="Calibri"/>
          <w:sz w:val="24"/>
          <w:szCs w:val="24"/>
          <w:lang w:eastAsia="en-GB"/>
        </w:rPr>
        <w:t>January 2015</w:t>
      </w:r>
      <w:r w:rsidR="009521E5" w:rsidRPr="009521E5">
        <w:rPr>
          <w:rFonts w:ascii="Calibri" w:eastAsia="Times New Roman" w:hAnsi="Calibri" w:cs="Times New Roman"/>
          <w:sz w:val="24"/>
          <w:szCs w:val="24"/>
          <w:lang w:eastAsia="en-GB"/>
        </w:rPr>
        <w:t xml:space="preserve"> the </w:t>
      </w:r>
      <w:r w:rsidR="000A09F2">
        <w:rPr>
          <w:rFonts w:ascii="Calibri" w:eastAsia="Times New Roman" w:hAnsi="Calibri" w:cs="Times New Roman"/>
          <w:sz w:val="24"/>
          <w:szCs w:val="24"/>
          <w:lang w:eastAsia="en-GB"/>
        </w:rPr>
        <w:t xml:space="preserve">CUPPADL as host of the </w:t>
      </w:r>
      <w:r w:rsidR="009521E5" w:rsidRPr="009521E5">
        <w:rPr>
          <w:rFonts w:ascii="Calibri" w:eastAsia="Times New Roman" w:hAnsi="Calibri" w:cs="Times New Roman"/>
          <w:sz w:val="24"/>
          <w:szCs w:val="24"/>
          <w:lang w:eastAsia="en-GB"/>
        </w:rPr>
        <w:t xml:space="preserve">Liberia CSOs WASH Net with support from the National Democratic Institute (NDI) and the Swedish Embassy near Monrovia </w:t>
      </w:r>
      <w:r w:rsidR="000D3467" w:rsidRPr="009521E5">
        <w:rPr>
          <w:rFonts w:ascii="Calibri" w:eastAsia="Times New Roman" w:hAnsi="Calibri" w:cs="Times New Roman"/>
          <w:sz w:val="24"/>
          <w:szCs w:val="24"/>
          <w:lang w:eastAsia="en-GB"/>
        </w:rPr>
        <w:t>held one</w:t>
      </w:r>
      <w:r w:rsidR="009521E5" w:rsidRPr="009521E5">
        <w:rPr>
          <w:rFonts w:ascii="Calibri" w:eastAsia="Times New Roman" w:hAnsi="Calibri" w:cs="Times New Roman"/>
          <w:sz w:val="24"/>
          <w:szCs w:val="24"/>
          <w:lang w:eastAsia="en-GB"/>
        </w:rPr>
        <w:t xml:space="preserve"> day Brainstorming session on Ebola response each in the Vai Town Community in the Vincent Compound in Tubmanburg Bomi County, Dolo Town Hall, in Margibi, Gardnersville Town Hall in Montserrado County. Each of the three sessions started from 9:15am and ran up to 4:15pm with twenty two (22) persons in attendance in each session including youths, women, Development Superintendent, and the community leadership.</w:t>
      </w:r>
    </w:p>
    <w:p w:rsidR="009521E5" w:rsidRPr="00275107" w:rsidRDefault="009521E5" w:rsidP="009521E5">
      <w:pPr>
        <w:spacing w:after="0" w:line="240" w:lineRule="auto"/>
        <w:jc w:val="both"/>
        <w:rPr>
          <w:rFonts w:ascii="Calibri" w:eastAsia="Times New Roman" w:hAnsi="Calibri" w:cs="Times New Roman"/>
          <w:sz w:val="14"/>
          <w:szCs w:val="14"/>
          <w:lang w:eastAsia="en-GB"/>
        </w:rPr>
      </w:pPr>
    </w:p>
    <w:p w:rsidR="009521E5" w:rsidRPr="009521E5" w:rsidRDefault="009521E5" w:rsidP="009521E5">
      <w:pPr>
        <w:spacing w:after="0" w:line="240" w:lineRule="auto"/>
        <w:jc w:val="both"/>
        <w:rPr>
          <w:rFonts w:ascii="Calibri" w:eastAsia="Times New Roman" w:hAnsi="Calibri" w:cs="Times New Roman"/>
          <w:sz w:val="24"/>
          <w:szCs w:val="24"/>
          <w:lang w:eastAsia="en-GB"/>
        </w:rPr>
      </w:pPr>
      <w:r w:rsidRPr="009521E5">
        <w:rPr>
          <w:rFonts w:ascii="Calibri" w:eastAsia="Times New Roman" w:hAnsi="Calibri" w:cs="Times New Roman"/>
          <w:sz w:val="24"/>
          <w:szCs w:val="24"/>
          <w:lang w:eastAsia="en-GB"/>
        </w:rPr>
        <w:t>The purpose of the meeting was to brainstorm and document on how the deadly Ebola Virus spread in the community, challenges faced by the community in the fight against the deadly Ebola Virus, how the community intend to engage their legislators in the fight against the deadly Ebola Virus, and support areas needed to eradicate the Deadly Ebola virus out of the Vai Town community and beyond.</w:t>
      </w:r>
    </w:p>
    <w:p w:rsidR="009521E5" w:rsidRPr="009521E5" w:rsidRDefault="009521E5" w:rsidP="00063B7D">
      <w:pPr>
        <w:spacing w:after="0" w:line="240" w:lineRule="auto"/>
        <w:jc w:val="both"/>
        <w:rPr>
          <w:rFonts w:ascii="Calibri" w:eastAsia="Times New Roman" w:hAnsi="Calibri" w:cs="Times New Roman"/>
          <w:sz w:val="24"/>
          <w:szCs w:val="24"/>
          <w:lang w:eastAsia="en-GB"/>
        </w:rPr>
      </w:pPr>
      <w:r w:rsidRPr="009521E5">
        <w:rPr>
          <w:rFonts w:ascii="Calibri" w:eastAsia="Times New Roman" w:hAnsi="Calibri" w:cs="Times New Roman"/>
          <w:noProof/>
          <w:sz w:val="20"/>
          <w:szCs w:val="20"/>
        </w:rPr>
        <w:drawing>
          <wp:inline distT="0" distB="0" distL="0" distR="0">
            <wp:extent cx="2676525" cy="2019300"/>
            <wp:effectExtent l="19050" t="0" r="9525" b="0"/>
            <wp:docPr id="30" name="Picture 4" descr="Description: C:\Users\me and user\Desktop\CUPPADL's BOMI CO. PHOTOS\DSC02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me and user\Desktop\CUPPADL's BOMI CO. PHOTOS\DSC0299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4931" cy="2025642"/>
                    </a:xfrm>
                    <a:prstGeom prst="rect">
                      <a:avLst/>
                    </a:prstGeom>
                    <a:noFill/>
                    <a:ln>
                      <a:noFill/>
                    </a:ln>
                  </pic:spPr>
                </pic:pic>
              </a:graphicData>
            </a:graphic>
          </wp:inline>
        </w:drawing>
      </w:r>
      <w:r w:rsidR="00063B7D">
        <w:rPr>
          <w:rFonts w:ascii="Calibri" w:eastAsia="Times New Roman" w:hAnsi="Calibri" w:cs="Times New Roman"/>
          <w:sz w:val="24"/>
          <w:szCs w:val="24"/>
          <w:lang w:eastAsia="en-GB"/>
        </w:rPr>
        <w:t xml:space="preserve">       </w:t>
      </w:r>
      <w:r w:rsidRPr="009521E5">
        <w:rPr>
          <w:rFonts w:ascii="Calibri" w:eastAsia="Times New Roman" w:hAnsi="Calibri" w:cs="Times New Roman"/>
          <w:noProof/>
          <w:sz w:val="20"/>
          <w:szCs w:val="20"/>
        </w:rPr>
        <w:drawing>
          <wp:inline distT="0" distB="0" distL="0" distR="0">
            <wp:extent cx="2828425" cy="1978660"/>
            <wp:effectExtent l="0" t="0" r="0" b="2540"/>
            <wp:docPr id="31" name="Picture 8" descr="Description: C:\Users\me and user\Desktop\CUPPADL's BOMI CO. PHOTOS\DSC02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me and user\Desktop\CUPPADL's BOMI CO. PHOTOS\DSC0298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1143" cy="1994553"/>
                    </a:xfrm>
                    <a:prstGeom prst="rect">
                      <a:avLst/>
                    </a:prstGeom>
                    <a:noFill/>
                    <a:ln>
                      <a:noFill/>
                    </a:ln>
                  </pic:spPr>
                </pic:pic>
              </a:graphicData>
            </a:graphic>
          </wp:inline>
        </w:drawing>
      </w:r>
    </w:p>
    <w:p w:rsidR="009521E5" w:rsidRPr="009521E5" w:rsidRDefault="009521E5" w:rsidP="009521E5">
      <w:pPr>
        <w:spacing w:after="0" w:line="240" w:lineRule="auto"/>
        <w:jc w:val="both"/>
        <w:rPr>
          <w:rFonts w:ascii="Calibri" w:eastAsia="Times New Roman" w:hAnsi="Calibri" w:cs="Times New Roman"/>
          <w:b/>
          <w:lang w:eastAsia="en-GB"/>
        </w:rPr>
      </w:pPr>
      <w:r w:rsidRPr="009521E5">
        <w:rPr>
          <w:rFonts w:ascii="Calibri" w:eastAsia="Times New Roman" w:hAnsi="Calibri" w:cs="Times New Roman"/>
          <w:sz w:val="24"/>
          <w:szCs w:val="24"/>
          <w:lang w:eastAsia="en-GB"/>
        </w:rPr>
        <w:t xml:space="preserve">       </w:t>
      </w:r>
      <w:r w:rsidR="008A1894">
        <w:rPr>
          <w:rFonts w:ascii="Calibri" w:eastAsia="Times New Roman" w:hAnsi="Calibri" w:cs="Times New Roman"/>
          <w:sz w:val="24"/>
          <w:szCs w:val="24"/>
          <w:lang w:eastAsia="en-GB"/>
        </w:rPr>
        <w:t xml:space="preserve">   </w:t>
      </w:r>
      <w:r w:rsidR="00063B7D">
        <w:rPr>
          <w:rFonts w:ascii="Calibri" w:eastAsia="Times New Roman" w:hAnsi="Calibri" w:cs="Times New Roman"/>
          <w:sz w:val="24"/>
          <w:szCs w:val="24"/>
          <w:lang w:eastAsia="en-GB"/>
        </w:rPr>
        <w:t xml:space="preserve">  </w:t>
      </w:r>
      <w:r w:rsidRPr="009521E5">
        <w:rPr>
          <w:rFonts w:ascii="Calibri" w:eastAsia="Times New Roman" w:hAnsi="Calibri" w:cs="Times New Roman"/>
          <w:b/>
          <w:lang w:eastAsia="en-GB"/>
        </w:rPr>
        <w:t xml:space="preserve">Participants Developing Plan                              </w:t>
      </w:r>
      <w:r w:rsidR="008A1894">
        <w:rPr>
          <w:rFonts w:ascii="Calibri" w:eastAsia="Times New Roman" w:hAnsi="Calibri" w:cs="Times New Roman"/>
          <w:b/>
          <w:lang w:eastAsia="en-GB"/>
        </w:rPr>
        <w:t xml:space="preserve">          </w:t>
      </w:r>
      <w:r w:rsidRPr="009521E5">
        <w:rPr>
          <w:rFonts w:ascii="Calibri" w:eastAsia="Times New Roman" w:hAnsi="Calibri" w:cs="Times New Roman"/>
          <w:b/>
          <w:lang w:eastAsia="en-GB"/>
        </w:rPr>
        <w:t xml:space="preserve"> </w:t>
      </w:r>
      <w:r w:rsidR="00063B7D">
        <w:rPr>
          <w:rFonts w:ascii="Calibri" w:eastAsia="Times New Roman" w:hAnsi="Calibri" w:cs="Times New Roman"/>
          <w:b/>
          <w:lang w:eastAsia="en-GB"/>
        </w:rPr>
        <w:t xml:space="preserve">        </w:t>
      </w:r>
      <w:r w:rsidRPr="009521E5">
        <w:rPr>
          <w:rFonts w:ascii="Calibri" w:eastAsia="Times New Roman" w:hAnsi="Calibri" w:cs="Times New Roman"/>
          <w:b/>
          <w:lang w:eastAsia="en-GB"/>
        </w:rPr>
        <w:t>Participants Developing Plan</w:t>
      </w:r>
    </w:p>
    <w:p w:rsidR="009521E5" w:rsidRPr="009521E5" w:rsidRDefault="009521E5" w:rsidP="009521E5">
      <w:pPr>
        <w:spacing w:after="0" w:line="240" w:lineRule="auto"/>
        <w:jc w:val="both"/>
        <w:rPr>
          <w:rFonts w:ascii="Calibri" w:eastAsia="Times New Roman" w:hAnsi="Calibri" w:cs="Times New Roman"/>
          <w:sz w:val="24"/>
          <w:szCs w:val="24"/>
          <w:lang w:eastAsia="en-GB"/>
        </w:rPr>
      </w:pPr>
    </w:p>
    <w:p w:rsidR="009521E5" w:rsidRPr="009521E5" w:rsidRDefault="009521E5" w:rsidP="009521E5">
      <w:pPr>
        <w:spacing w:after="0" w:line="240" w:lineRule="auto"/>
        <w:jc w:val="both"/>
        <w:rPr>
          <w:rFonts w:ascii="Calibri" w:eastAsia="Times New Roman" w:hAnsi="Calibri" w:cs="Times New Roman"/>
          <w:sz w:val="24"/>
          <w:szCs w:val="24"/>
          <w:lang w:eastAsia="en-GB"/>
        </w:rPr>
      </w:pPr>
      <w:r w:rsidRPr="009521E5">
        <w:rPr>
          <w:rFonts w:ascii="Calibri" w:eastAsia="Times New Roman" w:hAnsi="Calibri" w:cs="Times New Roman"/>
          <w:sz w:val="24"/>
          <w:szCs w:val="24"/>
          <w:lang w:eastAsia="en-GB"/>
        </w:rPr>
        <w:t xml:space="preserve">The selected animators and community dwellers were cluster into group, during which time they gather data to inform their community Ebola situation analysis and developed detail community Ebola Response Plan for their community. Each community plan identified resources available, resources needed from partners, sources of resources, time line for the implementation of each activity, activity to be implemented for the attainment of objective etc. Additionally, community Ebola response situation analysis answered such questions as method of Ebola spread in the community? Strategy/activities to prevent and stop the spread of Ebola in the community; active structure and existing action taking place or have happened in the community; activities done in the community to stop the spread of the Ebola; areas of support needed; method of gender integration; and legislative engagement. </w:t>
      </w:r>
    </w:p>
    <w:p w:rsidR="009521E5" w:rsidRPr="009521E5" w:rsidRDefault="009521E5" w:rsidP="009521E5">
      <w:pPr>
        <w:spacing w:after="0" w:line="240" w:lineRule="auto"/>
        <w:jc w:val="both"/>
        <w:rPr>
          <w:rFonts w:ascii="Calibri" w:eastAsia="Times New Roman" w:hAnsi="Calibri" w:cs="Times New Roman"/>
          <w:sz w:val="24"/>
          <w:szCs w:val="24"/>
          <w:lang w:eastAsia="en-GB"/>
        </w:rPr>
      </w:pPr>
    </w:p>
    <w:p w:rsidR="009521E5" w:rsidRPr="009521E5" w:rsidRDefault="009521E5" w:rsidP="009521E5">
      <w:pPr>
        <w:spacing w:after="0" w:line="240" w:lineRule="auto"/>
        <w:jc w:val="both"/>
        <w:rPr>
          <w:rFonts w:ascii="Calibri" w:eastAsia="Times New Roman" w:hAnsi="Calibri" w:cs="Times New Roman"/>
          <w:sz w:val="24"/>
          <w:szCs w:val="24"/>
          <w:lang w:eastAsia="en-GB"/>
        </w:rPr>
      </w:pPr>
      <w:r w:rsidRPr="009521E5">
        <w:rPr>
          <w:rFonts w:ascii="Calibri" w:eastAsia="Times New Roman" w:hAnsi="Calibri" w:cs="Times New Roman"/>
          <w:sz w:val="24"/>
          <w:szCs w:val="24"/>
          <w:lang w:eastAsia="en-GB"/>
        </w:rPr>
        <w:t>In January 2015, the Liberia CSOs WASH Network launched each of the communities Ebola Response Plan in an elaborate program attended by various stakeholders drawn from government, civil society, the media and legislature. Each launch started from 9:15am and ran to 11am with over 30 people in attendance including youth leaders, women leaders, Development Superintendent, Commissioner, Market women representative, community leadership, CSOs organizations, CBOs, and the Media.</w:t>
      </w:r>
    </w:p>
    <w:p w:rsidR="009521E5" w:rsidRPr="009521E5" w:rsidRDefault="009521E5" w:rsidP="009521E5">
      <w:pPr>
        <w:spacing w:after="0" w:line="240" w:lineRule="auto"/>
        <w:jc w:val="both"/>
        <w:rPr>
          <w:rFonts w:ascii="Calibri" w:eastAsia="Times New Roman" w:hAnsi="Calibri" w:cs="Times New Roman"/>
          <w:sz w:val="24"/>
          <w:szCs w:val="24"/>
          <w:lang w:eastAsia="en-GB"/>
        </w:rPr>
      </w:pPr>
    </w:p>
    <w:p w:rsidR="009521E5" w:rsidRPr="009521E5" w:rsidRDefault="009521E5" w:rsidP="009521E5">
      <w:pPr>
        <w:spacing w:after="0" w:line="240" w:lineRule="auto"/>
        <w:jc w:val="both"/>
        <w:rPr>
          <w:rFonts w:ascii="Calibri" w:eastAsia="Times New Roman" w:hAnsi="Calibri" w:cs="Times New Roman"/>
          <w:sz w:val="24"/>
          <w:szCs w:val="24"/>
          <w:lang w:eastAsia="en-GB"/>
        </w:rPr>
      </w:pPr>
      <w:r w:rsidRPr="009521E5">
        <w:rPr>
          <w:rFonts w:ascii="Calibri" w:eastAsia="Times New Roman" w:hAnsi="Calibri" w:cs="Times New Roman"/>
          <w:sz w:val="24"/>
          <w:szCs w:val="24"/>
          <w:lang w:eastAsia="en-GB"/>
        </w:rPr>
        <w:t>The purpose of the launch was to generate public support in the communities for the Ebola Response Detail plans and activities.</w:t>
      </w:r>
    </w:p>
    <w:p w:rsidR="009521E5" w:rsidRPr="008A1894" w:rsidRDefault="009521E5" w:rsidP="009521E5">
      <w:pPr>
        <w:rPr>
          <w:rFonts w:eastAsiaTheme="minorEastAsia"/>
          <w:sz w:val="6"/>
          <w:szCs w:val="6"/>
          <w:lang w:eastAsia="zh-TW"/>
        </w:rPr>
      </w:pPr>
    </w:p>
    <w:p w:rsidR="005B0AF7" w:rsidRPr="00A95C3E" w:rsidRDefault="008A1894" w:rsidP="00F06178">
      <w:pPr>
        <w:pStyle w:val="NoSpacing"/>
        <w:spacing w:line="276" w:lineRule="auto"/>
        <w:jc w:val="both"/>
        <w:rPr>
          <w:b/>
          <w:sz w:val="24"/>
          <w:szCs w:val="24"/>
        </w:rPr>
      </w:pPr>
      <w:r>
        <w:rPr>
          <w:b/>
          <w:sz w:val="24"/>
          <w:szCs w:val="24"/>
        </w:rPr>
        <w:t>5.3</w:t>
      </w:r>
      <w:r w:rsidR="005B0AF7" w:rsidRPr="00A95C3E">
        <w:rPr>
          <w:b/>
          <w:sz w:val="24"/>
          <w:szCs w:val="24"/>
        </w:rPr>
        <w:t xml:space="preserve"> Post Ebola Impact Assessment Meetings</w:t>
      </w:r>
    </w:p>
    <w:p w:rsidR="005B0AF7" w:rsidRDefault="005B0AF7" w:rsidP="00EF6341">
      <w:pPr>
        <w:pStyle w:val="NoSpacing"/>
        <w:spacing w:line="276" w:lineRule="auto"/>
        <w:jc w:val="both"/>
        <w:rPr>
          <w:sz w:val="24"/>
          <w:szCs w:val="24"/>
        </w:rPr>
      </w:pPr>
      <w:r>
        <w:rPr>
          <w:sz w:val="24"/>
          <w:szCs w:val="24"/>
        </w:rPr>
        <w:t xml:space="preserve">Over the period of </w:t>
      </w:r>
      <w:r w:rsidR="007D5946">
        <w:rPr>
          <w:sz w:val="24"/>
          <w:szCs w:val="24"/>
        </w:rPr>
        <w:t xml:space="preserve">2015 </w:t>
      </w:r>
      <w:r w:rsidR="00EF6341">
        <w:rPr>
          <w:sz w:val="24"/>
          <w:szCs w:val="24"/>
        </w:rPr>
        <w:t>two</w:t>
      </w:r>
      <w:r>
        <w:rPr>
          <w:sz w:val="24"/>
          <w:szCs w:val="24"/>
        </w:rPr>
        <w:t xml:space="preserve"> post Ebola impact assessment meetings were held in </w:t>
      </w:r>
      <w:r w:rsidR="00EF6341">
        <w:rPr>
          <w:sz w:val="24"/>
          <w:szCs w:val="24"/>
        </w:rPr>
        <w:t>Montserrado</w:t>
      </w:r>
      <w:r>
        <w:rPr>
          <w:sz w:val="24"/>
          <w:szCs w:val="24"/>
        </w:rPr>
        <w:t>.</w:t>
      </w:r>
      <w:r w:rsidRPr="00781FB0">
        <w:rPr>
          <w:sz w:val="24"/>
          <w:szCs w:val="24"/>
        </w:rPr>
        <w:t xml:space="preserve"> </w:t>
      </w:r>
      <w:r>
        <w:rPr>
          <w:sz w:val="24"/>
          <w:szCs w:val="24"/>
        </w:rPr>
        <w:t xml:space="preserve">As part of the </w:t>
      </w:r>
      <w:r w:rsidR="00EF6341">
        <w:rPr>
          <w:sz w:val="24"/>
          <w:szCs w:val="24"/>
        </w:rPr>
        <w:t>two</w:t>
      </w:r>
      <w:r>
        <w:rPr>
          <w:sz w:val="24"/>
          <w:szCs w:val="24"/>
        </w:rPr>
        <w:t xml:space="preserve"> meetings, </w:t>
      </w:r>
      <w:r w:rsidR="00EF6341">
        <w:rPr>
          <w:sz w:val="24"/>
          <w:szCs w:val="24"/>
        </w:rPr>
        <w:t>one</w:t>
      </w:r>
      <w:r>
        <w:rPr>
          <w:sz w:val="24"/>
          <w:szCs w:val="24"/>
        </w:rPr>
        <w:t xml:space="preserve"> Post Ebola Impact Assessment meetings were held in </w:t>
      </w:r>
      <w:r w:rsidR="00EF6341">
        <w:rPr>
          <w:sz w:val="24"/>
          <w:szCs w:val="24"/>
        </w:rPr>
        <w:t xml:space="preserve">each of two </w:t>
      </w:r>
      <w:r>
        <w:rPr>
          <w:sz w:val="24"/>
          <w:szCs w:val="24"/>
        </w:rPr>
        <w:t>communities in Mountserrsdo, June 16, 2015. Those communitie</w:t>
      </w:r>
      <w:r w:rsidR="00EF6341">
        <w:rPr>
          <w:sz w:val="24"/>
          <w:szCs w:val="24"/>
        </w:rPr>
        <w:t xml:space="preserve">s included Snow Hill community and </w:t>
      </w:r>
      <w:r>
        <w:rPr>
          <w:sz w:val="24"/>
          <w:szCs w:val="24"/>
        </w:rPr>
        <w:t>Chicken Soup Factory Community</w:t>
      </w:r>
      <w:r w:rsidR="00300C3B">
        <w:rPr>
          <w:sz w:val="24"/>
          <w:szCs w:val="24"/>
        </w:rPr>
        <w:t xml:space="preserve">. </w:t>
      </w:r>
    </w:p>
    <w:p w:rsidR="005B0AF7" w:rsidRPr="00930CA6" w:rsidRDefault="005B0AF7" w:rsidP="00F06178">
      <w:pPr>
        <w:pStyle w:val="NoSpacing"/>
        <w:spacing w:line="276" w:lineRule="auto"/>
        <w:jc w:val="both"/>
        <w:rPr>
          <w:sz w:val="8"/>
          <w:szCs w:val="8"/>
        </w:rPr>
      </w:pPr>
    </w:p>
    <w:p w:rsidR="005B0AF7" w:rsidRDefault="005B0AF7" w:rsidP="005A63AD">
      <w:pPr>
        <w:pStyle w:val="NoSpacing"/>
        <w:spacing w:line="276" w:lineRule="auto"/>
        <w:jc w:val="both"/>
        <w:rPr>
          <w:sz w:val="24"/>
          <w:szCs w:val="24"/>
        </w:rPr>
      </w:pPr>
      <w:r>
        <w:rPr>
          <w:sz w:val="24"/>
          <w:szCs w:val="24"/>
        </w:rPr>
        <w:t xml:space="preserve">The objective of the Post Ebola Impact Assessment Meetings </w:t>
      </w:r>
      <w:r w:rsidR="005A63AD">
        <w:rPr>
          <w:sz w:val="24"/>
          <w:szCs w:val="24"/>
        </w:rPr>
        <w:t>was</w:t>
      </w:r>
      <w:r>
        <w:rPr>
          <w:sz w:val="24"/>
          <w:szCs w:val="24"/>
        </w:rPr>
        <w:t xml:space="preserve"> to identify challenges and , impacts of the communities Ebola response with the desire to inform decision leading to maintaining the team in its current state while establishing WASH Committees or mandate.</w:t>
      </w:r>
      <w:r w:rsidR="006C0687">
        <w:rPr>
          <w:sz w:val="24"/>
          <w:szCs w:val="24"/>
        </w:rPr>
        <w:t xml:space="preserve"> </w:t>
      </w:r>
      <w:r>
        <w:rPr>
          <w:sz w:val="24"/>
          <w:szCs w:val="24"/>
        </w:rPr>
        <w:t>During each of the Post Ebola Impact Assessment Meetings, communities Ebola response teams reported challenges and impacts of their Ebola response, the reports of the various communities were discussed and way forward agreed.. Also during those meetings agreement between the Liberia CSOs WASH Network and the communities were reach and agreed to be documented in a memorandum of understanding to be drafted by the network and signed by both parties. At each meeting the content of the memorandum was discussed and agreed to be included in the MOU.</w:t>
      </w:r>
    </w:p>
    <w:p w:rsidR="005B0AF7" w:rsidRPr="006C0687" w:rsidRDefault="005B0AF7" w:rsidP="00F06178">
      <w:pPr>
        <w:pStyle w:val="NoSpacing"/>
        <w:spacing w:line="276" w:lineRule="auto"/>
        <w:jc w:val="both"/>
        <w:rPr>
          <w:sz w:val="4"/>
          <w:szCs w:val="18"/>
        </w:rPr>
      </w:pPr>
    </w:p>
    <w:p w:rsidR="008A1894" w:rsidRPr="008A1894" w:rsidRDefault="008A1894" w:rsidP="00934C44">
      <w:pPr>
        <w:spacing w:after="0" w:line="276" w:lineRule="auto"/>
        <w:ind w:right="-283"/>
        <w:jc w:val="both"/>
        <w:rPr>
          <w:sz w:val="4"/>
          <w:szCs w:val="4"/>
        </w:rPr>
      </w:pPr>
    </w:p>
    <w:p w:rsidR="00ED2968" w:rsidRDefault="00934C44" w:rsidP="004E51E2">
      <w:pPr>
        <w:spacing w:after="0" w:line="276" w:lineRule="auto"/>
        <w:ind w:right="-283"/>
        <w:jc w:val="both"/>
        <w:rPr>
          <w:sz w:val="24"/>
          <w:szCs w:val="24"/>
        </w:rPr>
      </w:pPr>
      <w:r>
        <w:rPr>
          <w:sz w:val="24"/>
          <w:szCs w:val="24"/>
        </w:rPr>
        <w:t>At the end of each of the two</w:t>
      </w:r>
      <w:r w:rsidR="005B0AF7">
        <w:rPr>
          <w:sz w:val="24"/>
          <w:szCs w:val="24"/>
        </w:rPr>
        <w:t xml:space="preserve"> Ebola Response Assessment meetings in the </w:t>
      </w:r>
      <w:r w:rsidR="008D1BB5">
        <w:rPr>
          <w:sz w:val="24"/>
          <w:szCs w:val="24"/>
        </w:rPr>
        <w:t>two</w:t>
      </w:r>
      <w:r w:rsidR="005B0AF7">
        <w:rPr>
          <w:sz w:val="24"/>
          <w:szCs w:val="24"/>
        </w:rPr>
        <w:t xml:space="preserve"> communities, some sanitation materials including Wheel barrows, Shovels, Cutlasses and Wipers were distributed to communities as a starter in other to enhance their capacity.</w:t>
      </w:r>
    </w:p>
    <w:p w:rsidR="00C422FD" w:rsidRDefault="00C422FD" w:rsidP="00F06178">
      <w:pPr>
        <w:pStyle w:val="NoSpacing"/>
        <w:spacing w:line="276" w:lineRule="auto"/>
        <w:jc w:val="both"/>
        <w:rPr>
          <w:sz w:val="24"/>
          <w:szCs w:val="24"/>
        </w:rPr>
      </w:pPr>
      <w:r>
        <w:rPr>
          <w:noProof/>
          <w:sz w:val="24"/>
          <w:szCs w:val="24"/>
          <w:lang w:eastAsia="en-US"/>
        </w:rPr>
        <w:lastRenderedPageBreak/>
        <w:drawing>
          <wp:inline distT="0" distB="0" distL="0" distR="0">
            <wp:extent cx="2832100" cy="1866900"/>
            <wp:effectExtent l="0" t="0" r="6350" b="0"/>
            <wp:docPr id="9" name="Picture 5" descr="E:\DCIM\183___06\IMG_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83___06\IMG_055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2423" cy="1867113"/>
                    </a:xfrm>
                    <a:prstGeom prst="rect">
                      <a:avLst/>
                    </a:prstGeom>
                    <a:noFill/>
                    <a:ln w="9525">
                      <a:noFill/>
                      <a:miter lim="800000"/>
                      <a:headEnd/>
                      <a:tailEnd/>
                    </a:ln>
                  </pic:spPr>
                </pic:pic>
              </a:graphicData>
            </a:graphic>
          </wp:inline>
        </w:drawing>
      </w:r>
      <w:r>
        <w:rPr>
          <w:sz w:val="24"/>
          <w:szCs w:val="24"/>
        </w:rPr>
        <w:t xml:space="preserve">      </w:t>
      </w:r>
      <w:r>
        <w:rPr>
          <w:noProof/>
          <w:sz w:val="24"/>
          <w:szCs w:val="24"/>
          <w:lang w:eastAsia="en-US"/>
        </w:rPr>
        <w:drawing>
          <wp:inline distT="0" distB="0" distL="0" distR="0">
            <wp:extent cx="2714625" cy="1847850"/>
            <wp:effectExtent l="19050" t="0" r="9525" b="0"/>
            <wp:docPr id="10" name="Picture 6" descr="E:\DCIM\183___06\IMG_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183___06\IMG_056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1362" cy="1845629"/>
                    </a:xfrm>
                    <a:prstGeom prst="rect">
                      <a:avLst/>
                    </a:prstGeom>
                    <a:noFill/>
                    <a:ln w="9525">
                      <a:noFill/>
                      <a:miter lim="800000"/>
                      <a:headEnd/>
                      <a:tailEnd/>
                    </a:ln>
                  </pic:spPr>
                </pic:pic>
              </a:graphicData>
            </a:graphic>
          </wp:inline>
        </w:drawing>
      </w:r>
    </w:p>
    <w:p w:rsidR="00C422FD" w:rsidRPr="006D0E17" w:rsidRDefault="00C422FD" w:rsidP="00F06178">
      <w:pPr>
        <w:pStyle w:val="NoSpacing"/>
        <w:spacing w:line="276" w:lineRule="auto"/>
        <w:jc w:val="both"/>
        <w:rPr>
          <w:b/>
          <w:sz w:val="6"/>
          <w:szCs w:val="6"/>
        </w:rPr>
      </w:pPr>
    </w:p>
    <w:p w:rsidR="00300C3B" w:rsidRPr="008D39ED" w:rsidRDefault="00300C3B" w:rsidP="00A47F29">
      <w:pPr>
        <w:pStyle w:val="NoSpacing"/>
        <w:spacing w:line="276" w:lineRule="auto"/>
        <w:jc w:val="both"/>
        <w:rPr>
          <w:b/>
          <w:sz w:val="8"/>
          <w:szCs w:val="8"/>
        </w:rPr>
      </w:pPr>
    </w:p>
    <w:p w:rsidR="005B0AF7" w:rsidRPr="0041381E" w:rsidRDefault="00A47F29" w:rsidP="008A1894">
      <w:pPr>
        <w:pStyle w:val="NoSpacing"/>
        <w:spacing w:line="276" w:lineRule="auto"/>
        <w:jc w:val="both"/>
        <w:rPr>
          <w:b/>
          <w:sz w:val="24"/>
          <w:szCs w:val="24"/>
        </w:rPr>
      </w:pPr>
      <w:r>
        <w:rPr>
          <w:b/>
          <w:sz w:val="24"/>
          <w:szCs w:val="24"/>
        </w:rPr>
        <w:t>5</w:t>
      </w:r>
      <w:r w:rsidR="005B0AF7" w:rsidRPr="0041381E">
        <w:rPr>
          <w:b/>
          <w:sz w:val="24"/>
          <w:szCs w:val="24"/>
        </w:rPr>
        <w:t>.</w:t>
      </w:r>
      <w:r w:rsidR="008A1894">
        <w:rPr>
          <w:b/>
          <w:sz w:val="24"/>
          <w:szCs w:val="24"/>
        </w:rPr>
        <w:t>4</w:t>
      </w:r>
      <w:r w:rsidR="005B0AF7" w:rsidRPr="0041381E">
        <w:rPr>
          <w:b/>
          <w:sz w:val="24"/>
          <w:szCs w:val="24"/>
        </w:rPr>
        <w:t xml:space="preserve"> Stakeholders Dialogue on WASH: </w:t>
      </w:r>
    </w:p>
    <w:p w:rsidR="00300C3B" w:rsidRDefault="005B0AF7" w:rsidP="00E13341">
      <w:pPr>
        <w:pStyle w:val="NoSpacing"/>
        <w:spacing w:line="276" w:lineRule="auto"/>
        <w:jc w:val="both"/>
        <w:rPr>
          <w:sz w:val="24"/>
          <w:szCs w:val="24"/>
        </w:rPr>
      </w:pPr>
      <w:r>
        <w:rPr>
          <w:sz w:val="24"/>
          <w:szCs w:val="24"/>
        </w:rPr>
        <w:t xml:space="preserve">Over the Period of </w:t>
      </w:r>
      <w:r w:rsidR="00715B41">
        <w:rPr>
          <w:sz w:val="24"/>
          <w:szCs w:val="24"/>
        </w:rPr>
        <w:t xml:space="preserve">2015 </w:t>
      </w:r>
      <w:r w:rsidR="00E13341">
        <w:rPr>
          <w:sz w:val="24"/>
          <w:szCs w:val="24"/>
        </w:rPr>
        <w:t>five (5</w:t>
      </w:r>
      <w:r w:rsidR="00715B41">
        <w:rPr>
          <w:sz w:val="24"/>
          <w:szCs w:val="24"/>
        </w:rPr>
        <w:t>)</w:t>
      </w:r>
      <w:r>
        <w:rPr>
          <w:sz w:val="24"/>
          <w:szCs w:val="24"/>
        </w:rPr>
        <w:t xml:space="preserve"> counties water, sanitation and hygiene Stakeholders dialogue were held in </w:t>
      </w:r>
      <w:r w:rsidR="00715B41">
        <w:rPr>
          <w:sz w:val="24"/>
          <w:szCs w:val="24"/>
        </w:rPr>
        <w:t xml:space="preserve">Nimba, Sinoe, Grand Cape Mount, </w:t>
      </w:r>
      <w:r w:rsidR="00DF34D1">
        <w:rPr>
          <w:sz w:val="24"/>
          <w:szCs w:val="24"/>
        </w:rPr>
        <w:t xml:space="preserve">Maryland, </w:t>
      </w:r>
      <w:r w:rsidR="00715B41">
        <w:rPr>
          <w:sz w:val="24"/>
          <w:szCs w:val="24"/>
        </w:rPr>
        <w:t>Montserrado</w:t>
      </w:r>
      <w:r>
        <w:rPr>
          <w:sz w:val="24"/>
          <w:szCs w:val="24"/>
        </w:rPr>
        <w:t>. Sixty (60) to seventy (70) stakeholders drawn from women, youths, community leaders, local governments and county legislators were in attendance</w:t>
      </w:r>
      <w:r w:rsidR="00BB360E">
        <w:rPr>
          <w:sz w:val="24"/>
          <w:szCs w:val="24"/>
        </w:rPr>
        <w:t xml:space="preserve"> at each of the dialogues</w:t>
      </w:r>
      <w:r>
        <w:rPr>
          <w:sz w:val="24"/>
          <w:szCs w:val="24"/>
        </w:rPr>
        <w:t>. These meetings created the platform where policy makers from local, legislator and national levels met face to face with citizens groups discussed, reached agreement towards improving access to WASH and governance.</w:t>
      </w:r>
    </w:p>
    <w:p w:rsidR="008D2A46" w:rsidRPr="00847A28" w:rsidRDefault="008D2A46" w:rsidP="00F06178">
      <w:pPr>
        <w:pStyle w:val="NoSpacing"/>
        <w:spacing w:line="276" w:lineRule="auto"/>
        <w:jc w:val="both"/>
        <w:rPr>
          <w:sz w:val="24"/>
          <w:szCs w:val="24"/>
        </w:rPr>
      </w:pPr>
      <w:r w:rsidRPr="00847A28">
        <w:rPr>
          <w:noProof/>
          <w:sz w:val="24"/>
          <w:szCs w:val="24"/>
          <w:lang w:eastAsia="en-US"/>
        </w:rPr>
        <w:drawing>
          <wp:inline distT="0" distB="0" distL="0" distR="0">
            <wp:extent cx="5940425" cy="2486025"/>
            <wp:effectExtent l="0" t="0" r="3175" b="9525"/>
            <wp:docPr id="14" name="Picture 3" descr="C:\Users\MR. KREPLAH\Desktop\Picture all\IMG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 KREPLAH\Desktop\Picture all\IMG_00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52710" cy="2491166"/>
                    </a:xfrm>
                    <a:prstGeom prst="rect">
                      <a:avLst/>
                    </a:prstGeom>
                    <a:noFill/>
                    <a:ln w="9525">
                      <a:noFill/>
                      <a:miter lim="800000"/>
                      <a:headEnd/>
                      <a:tailEnd/>
                    </a:ln>
                  </pic:spPr>
                </pic:pic>
              </a:graphicData>
            </a:graphic>
          </wp:inline>
        </w:drawing>
      </w:r>
    </w:p>
    <w:p w:rsidR="008D2A46" w:rsidRPr="002C4364" w:rsidRDefault="008D2A46" w:rsidP="00F06178">
      <w:pPr>
        <w:pStyle w:val="NoSpacing"/>
        <w:spacing w:line="276" w:lineRule="auto"/>
        <w:jc w:val="center"/>
        <w:rPr>
          <w:b/>
          <w:bCs/>
          <w:i/>
          <w:iCs/>
          <w:sz w:val="20"/>
          <w:szCs w:val="20"/>
        </w:rPr>
      </w:pPr>
      <w:r w:rsidRPr="002C4364">
        <w:rPr>
          <w:b/>
          <w:bCs/>
          <w:i/>
          <w:iCs/>
          <w:sz w:val="20"/>
          <w:szCs w:val="20"/>
        </w:rPr>
        <w:t>Rep. Pelhm presenting while LWSC MD, Charles Allen and Proxy of Senator Doe look on</w:t>
      </w:r>
    </w:p>
    <w:p w:rsidR="005B0AF7" w:rsidRPr="002C4364" w:rsidRDefault="005B0AF7" w:rsidP="00F06178">
      <w:pPr>
        <w:pStyle w:val="NoSpacing"/>
        <w:spacing w:line="276" w:lineRule="auto"/>
        <w:jc w:val="both"/>
        <w:rPr>
          <w:sz w:val="8"/>
          <w:szCs w:val="8"/>
        </w:rPr>
      </w:pPr>
    </w:p>
    <w:p w:rsidR="005B0AF7" w:rsidRDefault="005B0AF7" w:rsidP="00F06178">
      <w:pPr>
        <w:pStyle w:val="NoSpacing"/>
        <w:spacing w:line="276" w:lineRule="auto"/>
        <w:jc w:val="both"/>
        <w:rPr>
          <w:sz w:val="24"/>
          <w:szCs w:val="24"/>
        </w:rPr>
      </w:pPr>
      <w:r>
        <w:rPr>
          <w:sz w:val="24"/>
          <w:szCs w:val="24"/>
        </w:rPr>
        <w:t>The stakeholder’s dialogues pattern of organization created space for Liberia CSOs WASH network to make presentation on their awareness of the six cities water system, the previous stakeholders meetings in the counties and wash problems while suggesting the way forward to addressing those identified problems. Additionally, the Liberia Water and Sewer Corporation was requested through its county chapters in the two counties to present to the dialogue the status of the restoration of the city water systems outlining challenges, prospects and opportunities of the cities systems completion on time. For their part the local authorities were requested to present their awareness of the status of the cities water system and action taken by them to improve WASH in their counties.</w:t>
      </w:r>
    </w:p>
    <w:p w:rsidR="005B0AF7" w:rsidRDefault="005B0AF7" w:rsidP="00F06178">
      <w:pPr>
        <w:pStyle w:val="NoSpacing"/>
        <w:spacing w:line="276" w:lineRule="auto"/>
        <w:jc w:val="both"/>
        <w:rPr>
          <w:sz w:val="24"/>
          <w:szCs w:val="24"/>
        </w:rPr>
      </w:pPr>
    </w:p>
    <w:p w:rsidR="008D2A46" w:rsidRPr="00847A28" w:rsidRDefault="005B0AF7" w:rsidP="008D39ED">
      <w:pPr>
        <w:pStyle w:val="NoSpacing"/>
        <w:spacing w:line="276" w:lineRule="auto"/>
        <w:jc w:val="both"/>
        <w:rPr>
          <w:sz w:val="24"/>
          <w:szCs w:val="24"/>
        </w:rPr>
      </w:pPr>
      <w:r>
        <w:rPr>
          <w:sz w:val="24"/>
          <w:szCs w:val="24"/>
        </w:rPr>
        <w:t xml:space="preserve">Following these presentations, the </w:t>
      </w:r>
      <w:r w:rsidR="00BB360E">
        <w:rPr>
          <w:sz w:val="24"/>
          <w:szCs w:val="24"/>
        </w:rPr>
        <w:t xml:space="preserve">participants of the </w:t>
      </w:r>
      <w:r w:rsidR="008D39ED">
        <w:rPr>
          <w:sz w:val="24"/>
          <w:szCs w:val="24"/>
        </w:rPr>
        <w:t xml:space="preserve">five </w:t>
      </w:r>
      <w:r>
        <w:rPr>
          <w:sz w:val="24"/>
          <w:szCs w:val="24"/>
        </w:rPr>
        <w:t xml:space="preserve">counties water, sanitation and hygiene stakeholders were split into three groups each where each group discussed identified issues and reached recommended points aim at improving access to water, sanitation and WASH governance. The various groups had the opportunity to presented their findings to plenary after which plenary adopted and mandated the </w:t>
      </w:r>
      <w:r w:rsidR="008D39ED">
        <w:rPr>
          <w:sz w:val="24"/>
          <w:szCs w:val="24"/>
        </w:rPr>
        <w:t>CUPPADL</w:t>
      </w:r>
      <w:r>
        <w:rPr>
          <w:sz w:val="24"/>
          <w:szCs w:val="24"/>
        </w:rPr>
        <w:t xml:space="preserve"> to develop a county WASH policy paper for onward presentation to the legislative caucus, local county authorities, the national government and the press for the required action. Additionally, </w:t>
      </w:r>
      <w:r w:rsidR="00BB360E">
        <w:rPr>
          <w:sz w:val="24"/>
          <w:szCs w:val="24"/>
        </w:rPr>
        <w:t xml:space="preserve">it </w:t>
      </w:r>
      <w:r>
        <w:rPr>
          <w:sz w:val="24"/>
          <w:szCs w:val="24"/>
        </w:rPr>
        <w:t xml:space="preserve">inform consolidated policy paper presented to the </w:t>
      </w:r>
      <w:r w:rsidR="00BB360E">
        <w:rPr>
          <w:sz w:val="24"/>
          <w:szCs w:val="24"/>
        </w:rPr>
        <w:t>House</w:t>
      </w:r>
      <w:r>
        <w:rPr>
          <w:sz w:val="24"/>
          <w:szCs w:val="24"/>
        </w:rPr>
        <w:t xml:space="preserve"> of Representatives committees responsible for water, sanitation and hygiene during the public hearing.</w:t>
      </w:r>
      <w:r w:rsidR="008D2A46" w:rsidRPr="00847A28">
        <w:rPr>
          <w:sz w:val="24"/>
          <w:szCs w:val="24"/>
        </w:rPr>
        <w:t xml:space="preserve"> </w:t>
      </w:r>
    </w:p>
    <w:p w:rsidR="008D2A46" w:rsidRDefault="00552559" w:rsidP="00F06178">
      <w:pPr>
        <w:pStyle w:val="NoSpacing"/>
        <w:shd w:val="clear" w:color="auto" w:fill="FFFFFF" w:themeFill="background1"/>
        <w:spacing w:line="276" w:lineRule="auto"/>
        <w:jc w:val="both"/>
        <w:rPr>
          <w:sz w:val="24"/>
          <w:szCs w:val="24"/>
        </w:rPr>
      </w:pPr>
      <w:r w:rsidRPr="00552559">
        <w:rPr>
          <w:noProof/>
          <w:sz w:val="24"/>
          <w:szCs w:val="24"/>
          <w:lang w:eastAsia="en-US"/>
        </w:rPr>
        <w:drawing>
          <wp:inline distT="0" distB="0" distL="0" distR="0">
            <wp:extent cx="5942330" cy="2190750"/>
            <wp:effectExtent l="0" t="0" r="1270" b="0"/>
            <wp:docPr id="19" name="Picture 19" descr="C:\Users\User\Desktop\Reports and Documents\Program Pictures\Clara Town Dialogue Pictures\IMG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Reports and Documents\Program Pictures\Clara Town Dialogue Pictures\IMG_005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4107" cy="2191405"/>
                    </a:xfrm>
                    <a:prstGeom prst="rect">
                      <a:avLst/>
                    </a:prstGeom>
                    <a:noFill/>
                    <a:ln>
                      <a:noFill/>
                    </a:ln>
                  </pic:spPr>
                </pic:pic>
              </a:graphicData>
            </a:graphic>
          </wp:inline>
        </w:drawing>
      </w:r>
    </w:p>
    <w:p w:rsidR="008D2A46" w:rsidRPr="00385DCC" w:rsidRDefault="008D2A46" w:rsidP="00F06178">
      <w:pPr>
        <w:pStyle w:val="NoSpacing"/>
        <w:shd w:val="clear" w:color="auto" w:fill="FFFFFF" w:themeFill="background1"/>
        <w:spacing w:line="276" w:lineRule="auto"/>
        <w:jc w:val="center"/>
        <w:rPr>
          <w:b/>
          <w:bCs/>
          <w:i/>
          <w:iCs/>
          <w:sz w:val="20"/>
          <w:szCs w:val="20"/>
        </w:rPr>
      </w:pPr>
      <w:r w:rsidRPr="00385DCC">
        <w:rPr>
          <w:b/>
          <w:bCs/>
          <w:i/>
          <w:iCs/>
          <w:sz w:val="20"/>
          <w:szCs w:val="20"/>
        </w:rPr>
        <w:t>Participants of Clara Town, Montserrado Dialogue</w:t>
      </w:r>
    </w:p>
    <w:p w:rsidR="009959B1" w:rsidRPr="009959B1" w:rsidRDefault="009959B1" w:rsidP="00F06178">
      <w:pPr>
        <w:spacing w:after="0" w:line="276" w:lineRule="auto"/>
        <w:ind w:right="-283"/>
        <w:jc w:val="both"/>
        <w:rPr>
          <w:rFonts w:cstheme="majorBidi"/>
          <w:b/>
          <w:bCs/>
          <w:sz w:val="12"/>
          <w:szCs w:val="12"/>
        </w:rPr>
      </w:pPr>
    </w:p>
    <w:p w:rsidR="00ED2968" w:rsidRPr="001761E9" w:rsidRDefault="00A47F29" w:rsidP="008A1894">
      <w:pPr>
        <w:spacing w:after="0" w:line="276" w:lineRule="auto"/>
        <w:ind w:right="-283"/>
        <w:jc w:val="both"/>
        <w:rPr>
          <w:rFonts w:cstheme="majorBidi"/>
          <w:b/>
          <w:bCs/>
          <w:sz w:val="24"/>
          <w:szCs w:val="24"/>
        </w:rPr>
      </w:pPr>
      <w:r>
        <w:rPr>
          <w:rFonts w:cstheme="majorBidi"/>
          <w:b/>
          <w:bCs/>
          <w:sz w:val="24"/>
          <w:szCs w:val="24"/>
        </w:rPr>
        <w:t>5</w:t>
      </w:r>
      <w:r w:rsidR="002F52E3">
        <w:rPr>
          <w:rFonts w:cstheme="majorBidi"/>
          <w:b/>
          <w:bCs/>
          <w:sz w:val="24"/>
          <w:szCs w:val="24"/>
        </w:rPr>
        <w:t>.</w:t>
      </w:r>
      <w:r w:rsidR="008A1894">
        <w:rPr>
          <w:rFonts w:cstheme="majorBidi"/>
          <w:b/>
          <w:bCs/>
          <w:sz w:val="24"/>
          <w:szCs w:val="24"/>
        </w:rPr>
        <w:t>5</w:t>
      </w:r>
      <w:r w:rsidR="002F52E3">
        <w:rPr>
          <w:rFonts w:cstheme="majorBidi"/>
          <w:b/>
          <w:bCs/>
          <w:sz w:val="24"/>
          <w:szCs w:val="24"/>
        </w:rPr>
        <w:t xml:space="preserve"> </w:t>
      </w:r>
      <w:r w:rsidR="001761E9" w:rsidRPr="001761E9">
        <w:rPr>
          <w:rFonts w:cstheme="majorBidi"/>
          <w:b/>
          <w:bCs/>
          <w:sz w:val="24"/>
          <w:szCs w:val="24"/>
        </w:rPr>
        <w:t xml:space="preserve">Hold </w:t>
      </w:r>
      <w:r w:rsidR="008D39ED">
        <w:rPr>
          <w:rFonts w:cstheme="majorBidi"/>
          <w:b/>
          <w:bCs/>
          <w:sz w:val="24"/>
          <w:szCs w:val="24"/>
        </w:rPr>
        <w:t>3</w:t>
      </w:r>
      <w:r w:rsidR="001761E9" w:rsidRPr="001761E9">
        <w:rPr>
          <w:rFonts w:cstheme="majorBidi"/>
          <w:b/>
          <w:bCs/>
          <w:sz w:val="24"/>
          <w:szCs w:val="24"/>
        </w:rPr>
        <w:t xml:space="preserve">0 Lobby Meetings with local Government, Legislators and Cabinet Officials </w:t>
      </w:r>
    </w:p>
    <w:p w:rsidR="001761E9" w:rsidRDefault="001761E9" w:rsidP="00273344">
      <w:pPr>
        <w:pStyle w:val="NoSpacing"/>
        <w:spacing w:line="276" w:lineRule="auto"/>
        <w:jc w:val="both"/>
        <w:rPr>
          <w:sz w:val="24"/>
          <w:szCs w:val="24"/>
        </w:rPr>
      </w:pPr>
      <w:r w:rsidRPr="006A56DD">
        <w:rPr>
          <w:bCs/>
          <w:sz w:val="24"/>
          <w:szCs w:val="24"/>
        </w:rPr>
        <w:t>During the period under reviewed</w:t>
      </w:r>
      <w:r>
        <w:rPr>
          <w:b/>
          <w:sz w:val="24"/>
          <w:szCs w:val="24"/>
        </w:rPr>
        <w:t xml:space="preserve"> (</w:t>
      </w:r>
      <w:r w:rsidRPr="005E137E">
        <w:rPr>
          <w:sz w:val="24"/>
          <w:szCs w:val="24"/>
        </w:rPr>
        <w:t>2015</w:t>
      </w:r>
      <w:r>
        <w:rPr>
          <w:sz w:val="24"/>
          <w:szCs w:val="24"/>
        </w:rPr>
        <w:t xml:space="preserve">) </w:t>
      </w:r>
      <w:r w:rsidR="00273344">
        <w:rPr>
          <w:sz w:val="24"/>
          <w:szCs w:val="24"/>
        </w:rPr>
        <w:t xml:space="preserve">thirty </w:t>
      </w:r>
      <w:r>
        <w:rPr>
          <w:sz w:val="24"/>
          <w:szCs w:val="24"/>
        </w:rPr>
        <w:t>(</w:t>
      </w:r>
      <w:r w:rsidR="00273344">
        <w:rPr>
          <w:sz w:val="24"/>
          <w:szCs w:val="24"/>
        </w:rPr>
        <w:t>3</w:t>
      </w:r>
      <w:r>
        <w:rPr>
          <w:sz w:val="24"/>
          <w:szCs w:val="24"/>
        </w:rPr>
        <w:t xml:space="preserve">0) lobby meetings were held separately with selected legislators, local governments and cabinet officials of government. The objective of the meetings was to influence political actions from individual officials of government and the governmental structural aim at improving water, sanitation and hygiene service quality, access, governance and policy implementation. </w:t>
      </w:r>
    </w:p>
    <w:p w:rsidR="001761E9" w:rsidRPr="009D4657" w:rsidRDefault="001761E9" w:rsidP="00482C0F">
      <w:pPr>
        <w:pStyle w:val="NoSpacing"/>
        <w:spacing w:line="276" w:lineRule="auto"/>
        <w:jc w:val="both"/>
        <w:rPr>
          <w:sz w:val="8"/>
          <w:szCs w:val="8"/>
        </w:rPr>
      </w:pPr>
    </w:p>
    <w:p w:rsidR="008763E8" w:rsidRDefault="008763E8" w:rsidP="00482C0F">
      <w:pPr>
        <w:pStyle w:val="NoSpacing"/>
        <w:spacing w:line="276" w:lineRule="auto"/>
        <w:jc w:val="both"/>
        <w:rPr>
          <w:sz w:val="24"/>
          <w:szCs w:val="24"/>
        </w:rPr>
      </w:pPr>
      <w:r>
        <w:rPr>
          <w:sz w:val="24"/>
          <w:szCs w:val="24"/>
        </w:rPr>
        <w:t xml:space="preserve">Each of the meeting which took place in the offices of the officials met with lasted for at least 1 hour and at most 2 hours. A designated representative of the civil society delegation presented civil society issues to the official of government in oral and written one page document. At each meeting, following the presentation of civil society issues, the official of government had the opportunity to respond to the civil society issues raised. </w:t>
      </w:r>
    </w:p>
    <w:p w:rsidR="008763E8" w:rsidRPr="009D4657" w:rsidRDefault="008763E8" w:rsidP="00482C0F">
      <w:pPr>
        <w:pStyle w:val="NoSpacing"/>
        <w:spacing w:line="276" w:lineRule="auto"/>
        <w:jc w:val="both"/>
        <w:rPr>
          <w:sz w:val="12"/>
          <w:szCs w:val="12"/>
        </w:rPr>
      </w:pPr>
    </w:p>
    <w:p w:rsidR="001761E9" w:rsidRDefault="008763E8" w:rsidP="00482C0F">
      <w:pPr>
        <w:pStyle w:val="NoSpacing"/>
        <w:spacing w:line="276" w:lineRule="auto"/>
        <w:jc w:val="both"/>
        <w:rPr>
          <w:sz w:val="24"/>
          <w:szCs w:val="24"/>
        </w:rPr>
      </w:pPr>
      <w:r>
        <w:rPr>
          <w:sz w:val="24"/>
          <w:szCs w:val="24"/>
        </w:rPr>
        <w:t xml:space="preserve">Cabinet officials of government met with included </w:t>
      </w:r>
      <w:r w:rsidR="00EB51E3">
        <w:rPr>
          <w:sz w:val="24"/>
          <w:szCs w:val="24"/>
        </w:rPr>
        <w:t>Jackson Paye, Deputy minister of Public Works for Rural Development, Liberia Water and Sewer Corporation Managing Director Charles Allan, Deputy minister Lands mines and Energy, Chief Medical officer of Liberia, Dr. Francis Ketter, etc. L</w:t>
      </w:r>
      <w:r>
        <w:rPr>
          <w:sz w:val="24"/>
          <w:szCs w:val="24"/>
        </w:rPr>
        <w:t xml:space="preserve">egislators visited included </w:t>
      </w:r>
      <w:r w:rsidR="001761E9" w:rsidRPr="005E137E">
        <w:rPr>
          <w:sz w:val="24"/>
          <w:szCs w:val="24"/>
        </w:rPr>
        <w:t>Senator Daniel Nathan of Gbarpolu County</w:t>
      </w:r>
      <w:r>
        <w:rPr>
          <w:sz w:val="24"/>
          <w:szCs w:val="24"/>
        </w:rPr>
        <w:t xml:space="preserve">, Geradine Doe Sheriff, senator Montserrado County, Oscar Cooper, senator Margibi county, Jim Tornola senator Margibi </w:t>
      </w:r>
      <w:r>
        <w:rPr>
          <w:sz w:val="24"/>
          <w:szCs w:val="24"/>
        </w:rPr>
        <w:lastRenderedPageBreak/>
        <w:t xml:space="preserve">County, Emmanuel Nuquay representative Margibi County, Sekou Kanneh, Representative Montserrado county, Numinnie Bartekwa Representative Grand Kru County, Wesseh Blamo, representative Grand Kru county, Haja F. Saryon, representative Bomi County, </w:t>
      </w:r>
      <w:r w:rsidR="00EB51E3">
        <w:rPr>
          <w:sz w:val="24"/>
          <w:szCs w:val="24"/>
        </w:rPr>
        <w:t>while local governments visited included Bomi, Margibi, Maryland, Grand Bassa, Montserrado, Grand Kru, River Gee</w:t>
      </w:r>
      <w:r w:rsidR="00A05E3A">
        <w:rPr>
          <w:sz w:val="24"/>
          <w:szCs w:val="24"/>
        </w:rPr>
        <w:t xml:space="preserve"> etc</w:t>
      </w:r>
      <w:r w:rsidR="001761E9" w:rsidRPr="00A576DF">
        <w:rPr>
          <w:sz w:val="24"/>
          <w:szCs w:val="24"/>
        </w:rPr>
        <w:t>.</w:t>
      </w:r>
      <w:r w:rsidR="00300C3B">
        <w:rPr>
          <w:sz w:val="24"/>
          <w:szCs w:val="24"/>
        </w:rPr>
        <w:t xml:space="preserve"> </w:t>
      </w:r>
    </w:p>
    <w:p w:rsidR="001761E9" w:rsidRDefault="00DC537C" w:rsidP="00482C0F">
      <w:pPr>
        <w:pStyle w:val="NoSpacing"/>
        <w:spacing w:line="276" w:lineRule="auto"/>
        <w:jc w:val="both"/>
        <w:rPr>
          <w:sz w:val="24"/>
          <w:szCs w:val="24"/>
        </w:rPr>
      </w:pPr>
      <w:r w:rsidRPr="004E5539">
        <w:rPr>
          <w:noProof/>
          <w:sz w:val="24"/>
          <w:szCs w:val="24"/>
          <w:lang w:eastAsia="en-US"/>
        </w:rPr>
        <w:drawing>
          <wp:inline distT="0" distB="0" distL="0" distR="0">
            <wp:extent cx="5915025" cy="2388870"/>
            <wp:effectExtent l="0" t="0" r="9525" b="0"/>
            <wp:docPr id="28" name="Picture 28" descr="C:\Users\CUPPADL\Documents\NDI New\photos\DSC06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UPPADL\Documents\NDI New\photos\DSC0620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25385" cy="2393054"/>
                    </a:xfrm>
                    <a:prstGeom prst="rect">
                      <a:avLst/>
                    </a:prstGeom>
                    <a:noFill/>
                    <a:ln>
                      <a:noFill/>
                    </a:ln>
                  </pic:spPr>
                </pic:pic>
              </a:graphicData>
            </a:graphic>
          </wp:inline>
        </w:drawing>
      </w:r>
    </w:p>
    <w:p w:rsidR="001761E9" w:rsidRPr="00DC537C" w:rsidRDefault="00DC537C" w:rsidP="005D3DDC">
      <w:pPr>
        <w:pStyle w:val="NoSpacing"/>
        <w:spacing w:line="276" w:lineRule="auto"/>
        <w:jc w:val="center"/>
        <w:rPr>
          <w:b/>
          <w:i/>
          <w:iCs/>
          <w:sz w:val="20"/>
          <w:szCs w:val="20"/>
        </w:rPr>
      </w:pPr>
      <w:r w:rsidRPr="00DC537C">
        <w:rPr>
          <w:b/>
          <w:i/>
          <w:iCs/>
          <w:sz w:val="20"/>
          <w:szCs w:val="20"/>
        </w:rPr>
        <w:t>Deputy House of Rep Speaker, Hans Barchue</w:t>
      </w:r>
      <w:r w:rsidR="001761E9" w:rsidRPr="00DC537C">
        <w:rPr>
          <w:b/>
          <w:i/>
          <w:iCs/>
          <w:sz w:val="20"/>
          <w:szCs w:val="20"/>
        </w:rPr>
        <w:t xml:space="preserve"> and </w:t>
      </w:r>
      <w:r w:rsidR="005D3DDC" w:rsidRPr="00DC537C">
        <w:rPr>
          <w:b/>
          <w:i/>
          <w:iCs/>
          <w:sz w:val="20"/>
          <w:szCs w:val="20"/>
        </w:rPr>
        <w:t>CUPPADL</w:t>
      </w:r>
      <w:r w:rsidR="001761E9" w:rsidRPr="00DC537C">
        <w:rPr>
          <w:b/>
          <w:i/>
          <w:iCs/>
          <w:sz w:val="20"/>
          <w:szCs w:val="20"/>
        </w:rPr>
        <w:t xml:space="preserve"> Delegation Charting</w:t>
      </w:r>
    </w:p>
    <w:p w:rsidR="001761E9" w:rsidRPr="006C0687" w:rsidRDefault="001761E9" w:rsidP="00482C0F">
      <w:pPr>
        <w:pStyle w:val="NoSpacing"/>
        <w:spacing w:line="276" w:lineRule="auto"/>
        <w:rPr>
          <w:b/>
          <w:sz w:val="10"/>
          <w:szCs w:val="10"/>
        </w:rPr>
      </w:pPr>
    </w:p>
    <w:p w:rsidR="00691810" w:rsidRPr="003C663B" w:rsidRDefault="00691810" w:rsidP="00482C0F">
      <w:pPr>
        <w:pStyle w:val="NoSpacing"/>
        <w:spacing w:line="276" w:lineRule="auto"/>
        <w:jc w:val="both"/>
        <w:rPr>
          <w:b/>
          <w:sz w:val="24"/>
          <w:szCs w:val="24"/>
        </w:rPr>
      </w:pPr>
      <w:r w:rsidRPr="003C663B">
        <w:rPr>
          <w:b/>
          <w:sz w:val="24"/>
          <w:szCs w:val="24"/>
        </w:rPr>
        <w:t>Issues Discussed with Legislators</w:t>
      </w:r>
      <w:r>
        <w:rPr>
          <w:b/>
          <w:sz w:val="24"/>
          <w:szCs w:val="24"/>
        </w:rPr>
        <w:t xml:space="preserve">, Local Governments and Cabinet Officials </w:t>
      </w:r>
      <w:r w:rsidRPr="003C663B">
        <w:rPr>
          <w:b/>
          <w:sz w:val="24"/>
          <w:szCs w:val="24"/>
        </w:rPr>
        <w:t xml:space="preserve">Separate  </w:t>
      </w:r>
    </w:p>
    <w:p w:rsidR="00691810" w:rsidRPr="003C663B" w:rsidRDefault="00691810" w:rsidP="00482C0F">
      <w:pPr>
        <w:pStyle w:val="NoSpacing"/>
        <w:spacing w:line="276" w:lineRule="auto"/>
        <w:jc w:val="both"/>
        <w:rPr>
          <w:sz w:val="24"/>
          <w:szCs w:val="24"/>
        </w:rPr>
      </w:pPr>
      <w:r w:rsidRPr="003C663B">
        <w:rPr>
          <w:sz w:val="24"/>
          <w:szCs w:val="24"/>
        </w:rPr>
        <w:t>During separate meetings with senators</w:t>
      </w:r>
      <w:r>
        <w:rPr>
          <w:sz w:val="24"/>
          <w:szCs w:val="24"/>
        </w:rPr>
        <w:t>,</w:t>
      </w:r>
      <w:r w:rsidRPr="003C663B">
        <w:rPr>
          <w:sz w:val="24"/>
          <w:szCs w:val="24"/>
        </w:rPr>
        <w:t xml:space="preserve"> member of the House of Representatives </w:t>
      </w:r>
      <w:r>
        <w:rPr>
          <w:sz w:val="24"/>
          <w:szCs w:val="24"/>
        </w:rPr>
        <w:t xml:space="preserve">and executive officials </w:t>
      </w:r>
      <w:r w:rsidRPr="003C663B">
        <w:rPr>
          <w:sz w:val="24"/>
          <w:szCs w:val="24"/>
        </w:rPr>
        <w:t xml:space="preserve">civil society campaigners for right and access to water sanitation and hygiene discussed the 2014 Liberian Senate committee on Public Works public hearings on WASH draft report which have since been in committee room. The civil society campaigners members of the Liberia CSOs WASH Network appeal to the conscious of the lobbied senators and representatives to use their influence with the committee to ensure the committee report is submitted to the senate plenary for discussion and action.  </w:t>
      </w:r>
    </w:p>
    <w:p w:rsidR="00691810" w:rsidRPr="006C0687" w:rsidRDefault="00691810" w:rsidP="00482C0F">
      <w:pPr>
        <w:pStyle w:val="NoSpacing"/>
        <w:spacing w:line="276" w:lineRule="auto"/>
        <w:jc w:val="both"/>
        <w:rPr>
          <w:sz w:val="10"/>
          <w:szCs w:val="10"/>
        </w:rPr>
      </w:pPr>
    </w:p>
    <w:p w:rsidR="00691810" w:rsidRPr="003C663B" w:rsidRDefault="00691810" w:rsidP="005D3DDC">
      <w:pPr>
        <w:pStyle w:val="NoSpacing"/>
        <w:spacing w:line="276" w:lineRule="auto"/>
        <w:jc w:val="both"/>
        <w:rPr>
          <w:sz w:val="24"/>
          <w:szCs w:val="24"/>
        </w:rPr>
      </w:pPr>
      <w:r w:rsidRPr="003C663B">
        <w:rPr>
          <w:sz w:val="24"/>
          <w:szCs w:val="24"/>
        </w:rPr>
        <w:t xml:space="preserve">A fact sheet that contains access level of various counties relative to water sanitation and hygiene content was disseminated to the senator and representatives met with the </w:t>
      </w:r>
      <w:r w:rsidR="005D3DDC">
        <w:rPr>
          <w:sz w:val="24"/>
          <w:szCs w:val="24"/>
        </w:rPr>
        <w:t>CUPPADL team</w:t>
      </w:r>
      <w:r w:rsidRPr="003C663B">
        <w:rPr>
          <w:sz w:val="24"/>
          <w:szCs w:val="24"/>
        </w:rPr>
        <w:t xml:space="preserve">. The fact sheet information included water sanitation access levels in schools and communities of the various counties and the country in general. The purpose of disseminating these data to legislators was to influence political interest in WASH and inform their legislative oversight on the executive agencies responsible for WASH governance, service provision, and service access and service quality. </w:t>
      </w:r>
    </w:p>
    <w:p w:rsidR="00691810" w:rsidRPr="006C0687" w:rsidRDefault="00691810" w:rsidP="00482C0F">
      <w:pPr>
        <w:pStyle w:val="NoSpacing"/>
        <w:spacing w:line="276" w:lineRule="auto"/>
        <w:jc w:val="both"/>
        <w:rPr>
          <w:sz w:val="12"/>
          <w:szCs w:val="12"/>
        </w:rPr>
      </w:pPr>
    </w:p>
    <w:p w:rsidR="00691810" w:rsidRPr="003C663B" w:rsidRDefault="00691810" w:rsidP="00482C0F">
      <w:pPr>
        <w:pStyle w:val="NoSpacing"/>
        <w:spacing w:line="276" w:lineRule="auto"/>
        <w:jc w:val="both"/>
        <w:rPr>
          <w:sz w:val="24"/>
          <w:szCs w:val="24"/>
        </w:rPr>
      </w:pPr>
      <w:r w:rsidRPr="003C663B">
        <w:rPr>
          <w:sz w:val="24"/>
          <w:szCs w:val="24"/>
        </w:rPr>
        <w:t xml:space="preserve">Additionally, the WASH campaigners lobby meetings with legislators inform them about the president of Liberia and WASH Goodwill Ambassador for Africa mentioned of WASH in her 2015 state of the Nation address highlighting her mentioned of 67% of the country population having access to WASH and 33% without access, 15% of population having access to improve sanitation while 85% without access and 5% of the population practice safe hygiene while 95% does not. The campaigners used the occasion to inform or bring to the attention of legislators the president mentioned of six cities water systems restoration commencement by January 2015 after these systems according to the president restoration was halted due to the outbreak of the EVD. The campaigners lobby the legislators to regularly cite the Liberia Water and Sewer Corporation to update those (legislators) on the status of these systems restoration as mentioned by the president. </w:t>
      </w:r>
    </w:p>
    <w:p w:rsidR="00691810" w:rsidRPr="006C0687" w:rsidRDefault="00691810" w:rsidP="00482C0F">
      <w:pPr>
        <w:pStyle w:val="NoSpacing"/>
        <w:spacing w:line="276" w:lineRule="auto"/>
        <w:jc w:val="both"/>
        <w:rPr>
          <w:sz w:val="10"/>
          <w:szCs w:val="10"/>
        </w:rPr>
      </w:pPr>
    </w:p>
    <w:p w:rsidR="00691810" w:rsidRDefault="00691810" w:rsidP="00482C0F">
      <w:pPr>
        <w:pStyle w:val="NoSpacing"/>
        <w:spacing w:line="276" w:lineRule="auto"/>
        <w:rPr>
          <w:sz w:val="24"/>
          <w:szCs w:val="24"/>
        </w:rPr>
      </w:pPr>
      <w:r w:rsidRPr="003C663B">
        <w:rPr>
          <w:sz w:val="24"/>
          <w:szCs w:val="24"/>
        </w:rPr>
        <w:t>The campaigners also lobby legislators to demand integration of various sector issues including WASH in the post 2015 development agenda of Liberia and the globe while performing their oversight responsibility on the executive.</w:t>
      </w:r>
    </w:p>
    <w:p w:rsidR="00C7110A" w:rsidRDefault="00691810" w:rsidP="00C7110A">
      <w:pPr>
        <w:pStyle w:val="NoSpacing"/>
        <w:spacing w:line="276" w:lineRule="auto"/>
        <w:rPr>
          <w:b/>
          <w:sz w:val="24"/>
          <w:szCs w:val="24"/>
        </w:rPr>
      </w:pPr>
      <w:r>
        <w:rPr>
          <w:noProof/>
          <w:sz w:val="24"/>
          <w:szCs w:val="24"/>
          <w:lang w:eastAsia="en-US"/>
        </w:rPr>
        <w:drawing>
          <wp:inline distT="0" distB="0" distL="0" distR="0">
            <wp:extent cx="2768243" cy="2590800"/>
            <wp:effectExtent l="0" t="0" r="0" b="0"/>
            <wp:docPr id="13" name="Picture 3" descr="C:\Users\OWNE\Documents\Lobby and FOK Training Closing Pictures\IMG_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Documents\Lobby and FOK Training Closing Pictures\IMG_038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9426" cy="2601266"/>
                    </a:xfrm>
                    <a:prstGeom prst="rect">
                      <a:avLst/>
                    </a:prstGeom>
                    <a:noFill/>
                    <a:ln w="9525">
                      <a:noFill/>
                      <a:miter lim="800000"/>
                      <a:headEnd/>
                      <a:tailEnd/>
                    </a:ln>
                  </pic:spPr>
                </pic:pic>
              </a:graphicData>
            </a:graphic>
          </wp:inline>
        </w:drawing>
      </w:r>
      <w:r w:rsidR="00C7110A">
        <w:rPr>
          <w:b/>
          <w:sz w:val="24"/>
          <w:szCs w:val="24"/>
        </w:rPr>
        <w:t xml:space="preserve">        </w:t>
      </w:r>
      <w:r w:rsidR="00C7110A">
        <w:rPr>
          <w:noProof/>
          <w:sz w:val="24"/>
          <w:szCs w:val="24"/>
          <w:lang w:eastAsia="en-US"/>
        </w:rPr>
        <w:drawing>
          <wp:inline distT="0" distB="0" distL="0" distR="0">
            <wp:extent cx="2882900" cy="2590800"/>
            <wp:effectExtent l="0" t="0" r="0" b="0"/>
            <wp:docPr id="206" name="Picture 2" descr="C:\Users\CUPPADL KREPLAH\Pictures\Program Pictures\Lobby and FOK Training Closing Pictures\IMG_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UPPADL KREPLAH\Pictures\Program Pictures\Lobby and FOK Training Closing Pictures\IMG_035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2900" cy="2590800"/>
                    </a:xfrm>
                    <a:prstGeom prst="rect">
                      <a:avLst/>
                    </a:prstGeom>
                    <a:noFill/>
                    <a:ln w="9525">
                      <a:noFill/>
                      <a:miter lim="800000"/>
                      <a:headEnd/>
                      <a:tailEnd/>
                    </a:ln>
                  </pic:spPr>
                </pic:pic>
              </a:graphicData>
            </a:graphic>
          </wp:inline>
        </w:drawing>
      </w:r>
    </w:p>
    <w:p w:rsidR="00691810" w:rsidRPr="00C7110A" w:rsidRDefault="00C7110A" w:rsidP="00C7110A">
      <w:pPr>
        <w:pStyle w:val="NoSpacing"/>
        <w:spacing w:line="276" w:lineRule="auto"/>
        <w:rPr>
          <w:b/>
          <w:sz w:val="24"/>
          <w:szCs w:val="24"/>
        </w:rPr>
      </w:pPr>
      <w:r>
        <w:rPr>
          <w:b/>
          <w:i/>
          <w:iCs/>
          <w:sz w:val="21"/>
          <w:szCs w:val="21"/>
        </w:rPr>
        <w:t xml:space="preserve">      CSOs in Meet </w:t>
      </w:r>
      <w:r w:rsidR="00691810" w:rsidRPr="00691810">
        <w:rPr>
          <w:b/>
          <w:i/>
          <w:iCs/>
          <w:sz w:val="21"/>
          <w:szCs w:val="21"/>
        </w:rPr>
        <w:t xml:space="preserve"> </w:t>
      </w:r>
      <w:r w:rsidR="00F275F3">
        <w:rPr>
          <w:b/>
          <w:i/>
          <w:iCs/>
          <w:sz w:val="21"/>
          <w:szCs w:val="21"/>
        </w:rPr>
        <w:t xml:space="preserve">with </w:t>
      </w:r>
      <w:r w:rsidR="00691810" w:rsidRPr="00691810">
        <w:rPr>
          <w:b/>
          <w:i/>
          <w:iCs/>
          <w:sz w:val="21"/>
          <w:szCs w:val="21"/>
        </w:rPr>
        <w:t>LWSC Managing Director</w:t>
      </w:r>
      <w:r w:rsidR="002523DF">
        <w:rPr>
          <w:b/>
          <w:i/>
          <w:iCs/>
          <w:sz w:val="21"/>
          <w:szCs w:val="21"/>
        </w:rPr>
        <w:t xml:space="preserve">               </w:t>
      </w:r>
      <w:r>
        <w:rPr>
          <w:b/>
          <w:i/>
          <w:iCs/>
          <w:sz w:val="21"/>
          <w:szCs w:val="21"/>
        </w:rPr>
        <w:t xml:space="preserve"> CSOs in Discussion with Senator of G. Cape Mount</w:t>
      </w:r>
    </w:p>
    <w:p w:rsidR="001761E9" w:rsidRPr="00930CA6" w:rsidRDefault="001761E9" w:rsidP="00482C0F">
      <w:pPr>
        <w:spacing w:after="0" w:line="276" w:lineRule="auto"/>
        <w:ind w:right="-283"/>
        <w:jc w:val="both"/>
        <w:rPr>
          <w:rFonts w:cstheme="majorBidi"/>
          <w:sz w:val="2"/>
          <w:szCs w:val="2"/>
        </w:rPr>
      </w:pPr>
    </w:p>
    <w:p w:rsidR="009D4657" w:rsidRPr="008A1894" w:rsidRDefault="009D4657" w:rsidP="00482C0F">
      <w:pPr>
        <w:spacing w:line="276" w:lineRule="auto"/>
        <w:jc w:val="both"/>
        <w:rPr>
          <w:b/>
          <w:bCs/>
          <w:color w:val="000000" w:themeColor="text1"/>
          <w:sz w:val="6"/>
          <w:szCs w:val="6"/>
        </w:rPr>
      </w:pPr>
    </w:p>
    <w:p w:rsidR="008D72B5" w:rsidRPr="00482C0F" w:rsidRDefault="008D72B5" w:rsidP="008A1894">
      <w:pPr>
        <w:spacing w:line="276" w:lineRule="auto"/>
        <w:jc w:val="both"/>
        <w:rPr>
          <w:b/>
          <w:bCs/>
          <w:color w:val="000000" w:themeColor="text1"/>
          <w:sz w:val="24"/>
          <w:szCs w:val="24"/>
        </w:rPr>
      </w:pPr>
      <w:r w:rsidRPr="00482C0F">
        <w:rPr>
          <w:b/>
          <w:bCs/>
          <w:color w:val="000000" w:themeColor="text1"/>
          <w:sz w:val="24"/>
          <w:szCs w:val="24"/>
        </w:rPr>
        <w:t>5.</w:t>
      </w:r>
      <w:r w:rsidR="008A1894">
        <w:rPr>
          <w:b/>
          <w:bCs/>
          <w:color w:val="000000" w:themeColor="text1"/>
          <w:sz w:val="24"/>
          <w:szCs w:val="24"/>
        </w:rPr>
        <w:t>6</w:t>
      </w:r>
      <w:r w:rsidRPr="00482C0F">
        <w:rPr>
          <w:b/>
          <w:bCs/>
          <w:color w:val="000000" w:themeColor="text1"/>
          <w:sz w:val="24"/>
          <w:szCs w:val="24"/>
        </w:rPr>
        <w:t xml:space="preserve"> Sit In Action at LWSC: </w:t>
      </w:r>
    </w:p>
    <w:p w:rsidR="008D72B5" w:rsidRPr="00CD490D" w:rsidRDefault="008D72B5" w:rsidP="005D3DDC">
      <w:pPr>
        <w:spacing w:line="276" w:lineRule="auto"/>
        <w:jc w:val="both"/>
        <w:rPr>
          <w:sz w:val="24"/>
          <w:szCs w:val="24"/>
        </w:rPr>
      </w:pPr>
      <w:r w:rsidRPr="00CD490D">
        <w:rPr>
          <w:color w:val="000000" w:themeColor="text1"/>
          <w:sz w:val="24"/>
          <w:szCs w:val="24"/>
        </w:rPr>
        <w:t xml:space="preserve">The </w:t>
      </w:r>
      <w:r w:rsidR="005D3DDC">
        <w:rPr>
          <w:color w:val="000000" w:themeColor="text1"/>
          <w:sz w:val="24"/>
          <w:szCs w:val="24"/>
        </w:rPr>
        <w:t>CUPPADL</w:t>
      </w:r>
      <w:r w:rsidRPr="00CD490D">
        <w:rPr>
          <w:color w:val="000000" w:themeColor="text1"/>
          <w:sz w:val="24"/>
          <w:szCs w:val="24"/>
        </w:rPr>
        <w:t xml:space="preserve">   on August 14, 2015 held a one day Rally/Sit-in- Action on ground of   the </w:t>
      </w:r>
      <w:r w:rsidRPr="00CD490D">
        <w:rPr>
          <w:sz w:val="24"/>
          <w:szCs w:val="24"/>
        </w:rPr>
        <w:t xml:space="preserve">Liberia Water and Sewer Cooperation (LWSC) </w:t>
      </w:r>
      <w:r w:rsidRPr="00CD490D">
        <w:rPr>
          <w:color w:val="000000" w:themeColor="text1"/>
          <w:sz w:val="24"/>
          <w:szCs w:val="24"/>
        </w:rPr>
        <w:t>compound.</w:t>
      </w:r>
      <w:r w:rsidRPr="00CD490D">
        <w:rPr>
          <w:sz w:val="24"/>
          <w:szCs w:val="24"/>
        </w:rPr>
        <w:t xml:space="preserve"> The Rally lasted for two hours started at 9:00 and ran up 4:00pm. The purpose of the sit in action is to demand public official to take concrete action on commitment made by them on WASH. The Objective was to put people at the center of advocacy with the aim to influence the operationalization of the Board and establishment of water sanitation and hygiene commission as the surest way of improving governance in the WASH Sector. </w:t>
      </w:r>
    </w:p>
    <w:p w:rsidR="008D72B5" w:rsidRPr="00A83520" w:rsidRDefault="008D72B5" w:rsidP="00482C0F">
      <w:pPr>
        <w:spacing w:line="276" w:lineRule="auto"/>
        <w:jc w:val="both"/>
        <w:rPr>
          <w:sz w:val="24"/>
          <w:szCs w:val="24"/>
        </w:rPr>
      </w:pPr>
      <w:r w:rsidRPr="00CD490D">
        <w:rPr>
          <w:sz w:val="24"/>
          <w:szCs w:val="24"/>
        </w:rPr>
        <w:t xml:space="preserve">The Rally/Sit-in-Action at the Liberia Water and Sewer Corporation brought together fifty campaigners drawn from   the Concerned Christian Community (CCC), Women NGOs </w:t>
      </w:r>
      <w:r w:rsidRPr="00A83520">
        <w:rPr>
          <w:sz w:val="24"/>
          <w:szCs w:val="24"/>
        </w:rPr>
        <w:t xml:space="preserve">Secretariat (WONGOSOL), Citizens United to Promote Peace and Democracy in Liberia (CUPPADL), Concerned Christian Community, New Hope Community, Swagger Island Community, Slip Way Community all </w:t>
      </w:r>
      <w:r w:rsidR="00400992" w:rsidRPr="00A83520">
        <w:rPr>
          <w:sz w:val="24"/>
          <w:szCs w:val="24"/>
        </w:rPr>
        <w:t>in Montserrado</w:t>
      </w:r>
      <w:r w:rsidRPr="00A83520">
        <w:rPr>
          <w:sz w:val="24"/>
          <w:szCs w:val="24"/>
        </w:rPr>
        <w:t xml:space="preserve">. </w:t>
      </w:r>
    </w:p>
    <w:p w:rsidR="008D72B5" w:rsidRPr="00CD490D" w:rsidRDefault="008D72B5" w:rsidP="00482C0F">
      <w:pPr>
        <w:spacing w:line="276" w:lineRule="auto"/>
        <w:jc w:val="both"/>
        <w:rPr>
          <w:sz w:val="24"/>
          <w:szCs w:val="24"/>
        </w:rPr>
      </w:pPr>
      <w:r w:rsidRPr="00CD490D">
        <w:rPr>
          <w:sz w:val="24"/>
          <w:szCs w:val="24"/>
        </w:rPr>
        <w:t>At the petition rally the campaigners petition statement was read by one of the campaigner Kebeh Johnson. During the reading she outlines several actions that should   be taken by the administration of the Liberia Water and Sewer Corporation petering to water supply in the country.</w:t>
      </w:r>
    </w:p>
    <w:p w:rsidR="008D72B5" w:rsidRPr="00CD490D" w:rsidRDefault="008D72B5" w:rsidP="00482C0F">
      <w:pPr>
        <w:spacing w:line="276" w:lineRule="auto"/>
        <w:jc w:val="both"/>
        <w:rPr>
          <w:sz w:val="24"/>
          <w:szCs w:val="24"/>
        </w:rPr>
      </w:pPr>
      <w:r w:rsidRPr="00CD490D">
        <w:rPr>
          <w:sz w:val="24"/>
          <w:szCs w:val="24"/>
        </w:rPr>
        <w:t xml:space="preserve">After reading the petition statement and received by the acting Managing Director  madam  Charlene Abla Awadjie-Ihedioha the leadership of the network requested an indoor meeting with the administration of LWSC which started at the conference room  but later petitioner demanded their participation  and the  meeting venue was change to the parking  lot which was spacious for everyone. </w:t>
      </w:r>
    </w:p>
    <w:p w:rsidR="008D72B5" w:rsidRDefault="008D72B5" w:rsidP="00482C0F">
      <w:pPr>
        <w:pStyle w:val="NoSpacing"/>
        <w:spacing w:line="276" w:lineRule="auto"/>
      </w:pPr>
      <w:r>
        <w:rPr>
          <w:noProof/>
          <w:lang w:eastAsia="en-US"/>
        </w:rPr>
        <w:drawing>
          <wp:inline distT="0" distB="0" distL="0" distR="0">
            <wp:extent cx="5929065" cy="2679700"/>
            <wp:effectExtent l="0" t="0" r="0" b="6350"/>
            <wp:docPr id="3" name="Picture 1" descr="C:\Users\MR. KREPLAH\Desktop\Prince Photo\IMG_1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 KREPLAH\Desktop\Prince Photo\IMG_119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880" cy="2686396"/>
                    </a:xfrm>
                    <a:prstGeom prst="rect">
                      <a:avLst/>
                    </a:prstGeom>
                    <a:noFill/>
                    <a:ln w="9525">
                      <a:noFill/>
                      <a:miter lim="800000"/>
                      <a:headEnd/>
                      <a:tailEnd/>
                    </a:ln>
                  </pic:spPr>
                </pic:pic>
              </a:graphicData>
            </a:graphic>
          </wp:inline>
        </w:drawing>
      </w:r>
    </w:p>
    <w:p w:rsidR="008D72B5" w:rsidRDefault="008D72B5" w:rsidP="00211E1B">
      <w:pPr>
        <w:pStyle w:val="NoSpacing"/>
        <w:spacing w:line="276" w:lineRule="auto"/>
        <w:jc w:val="center"/>
        <w:rPr>
          <w:b/>
          <w:bCs/>
          <w:i/>
          <w:iCs/>
        </w:rPr>
      </w:pPr>
      <w:r w:rsidRPr="008D72B5">
        <w:rPr>
          <w:b/>
          <w:bCs/>
          <w:i/>
          <w:iCs/>
        </w:rPr>
        <w:t>Campaigners Post with Placards at LWSC Offices in Monrovia</w:t>
      </w:r>
    </w:p>
    <w:p w:rsidR="00300C3B" w:rsidRPr="00211E1B" w:rsidRDefault="00300C3B" w:rsidP="00211E1B">
      <w:pPr>
        <w:pStyle w:val="NoSpacing"/>
        <w:spacing w:line="276" w:lineRule="auto"/>
        <w:jc w:val="center"/>
        <w:rPr>
          <w:b/>
          <w:bCs/>
          <w:i/>
          <w:iCs/>
        </w:rPr>
      </w:pPr>
    </w:p>
    <w:p w:rsidR="008D72B5" w:rsidRPr="00CD490D" w:rsidRDefault="008F0AD6" w:rsidP="008A1894">
      <w:pPr>
        <w:spacing w:line="276" w:lineRule="auto"/>
        <w:jc w:val="both"/>
        <w:rPr>
          <w:b/>
          <w:sz w:val="24"/>
          <w:szCs w:val="24"/>
        </w:rPr>
      </w:pPr>
      <w:r>
        <w:rPr>
          <w:b/>
          <w:sz w:val="24"/>
          <w:szCs w:val="24"/>
        </w:rPr>
        <w:t>5.</w:t>
      </w:r>
      <w:r w:rsidR="008A1894">
        <w:rPr>
          <w:b/>
          <w:sz w:val="24"/>
          <w:szCs w:val="24"/>
        </w:rPr>
        <w:t>7</w:t>
      </w:r>
      <w:r w:rsidR="008D72B5">
        <w:rPr>
          <w:b/>
          <w:sz w:val="24"/>
          <w:szCs w:val="24"/>
        </w:rPr>
        <w:t xml:space="preserve"> </w:t>
      </w:r>
      <w:r w:rsidR="008D72B5" w:rsidRPr="00CD490D">
        <w:rPr>
          <w:b/>
          <w:sz w:val="24"/>
          <w:szCs w:val="24"/>
        </w:rPr>
        <w:t xml:space="preserve">Follow-up </w:t>
      </w:r>
      <w:r w:rsidR="007223E0">
        <w:rPr>
          <w:b/>
          <w:sz w:val="24"/>
          <w:szCs w:val="24"/>
        </w:rPr>
        <w:t xml:space="preserve">to </w:t>
      </w:r>
      <w:r w:rsidR="008D72B5" w:rsidRPr="00CD490D">
        <w:rPr>
          <w:b/>
          <w:sz w:val="24"/>
          <w:szCs w:val="24"/>
        </w:rPr>
        <w:t>Sit-In</w:t>
      </w:r>
      <w:r w:rsidR="007223E0">
        <w:rPr>
          <w:b/>
          <w:sz w:val="24"/>
          <w:szCs w:val="24"/>
        </w:rPr>
        <w:t xml:space="preserve"> Action</w:t>
      </w:r>
      <w:r w:rsidR="008D72B5" w:rsidRPr="00CD490D">
        <w:rPr>
          <w:b/>
          <w:sz w:val="24"/>
          <w:szCs w:val="24"/>
        </w:rPr>
        <w:t xml:space="preserve"> Meeting:</w:t>
      </w:r>
    </w:p>
    <w:p w:rsidR="008D72B5" w:rsidRPr="00CD490D" w:rsidRDefault="008D72B5" w:rsidP="005D3DDC">
      <w:pPr>
        <w:pStyle w:val="NoSpacing"/>
        <w:spacing w:line="276" w:lineRule="auto"/>
        <w:jc w:val="both"/>
        <w:rPr>
          <w:sz w:val="24"/>
          <w:szCs w:val="24"/>
        </w:rPr>
      </w:pPr>
      <w:r w:rsidRPr="00CD490D">
        <w:rPr>
          <w:sz w:val="24"/>
          <w:szCs w:val="24"/>
        </w:rPr>
        <w:t xml:space="preserve">On </w:t>
      </w:r>
      <w:r>
        <w:rPr>
          <w:sz w:val="24"/>
          <w:szCs w:val="24"/>
        </w:rPr>
        <w:t>Thursday</w:t>
      </w:r>
      <w:r w:rsidRPr="00CD490D">
        <w:rPr>
          <w:sz w:val="24"/>
          <w:szCs w:val="24"/>
        </w:rPr>
        <w:t xml:space="preserve"> September </w:t>
      </w:r>
      <w:r>
        <w:rPr>
          <w:sz w:val="24"/>
          <w:szCs w:val="24"/>
        </w:rPr>
        <w:t>3</w:t>
      </w:r>
      <w:r w:rsidRPr="00A82FDB">
        <w:rPr>
          <w:sz w:val="24"/>
          <w:szCs w:val="24"/>
          <w:vertAlign w:val="superscript"/>
        </w:rPr>
        <w:t>rd</w:t>
      </w:r>
      <w:r w:rsidRPr="00CD490D">
        <w:rPr>
          <w:sz w:val="24"/>
          <w:szCs w:val="24"/>
        </w:rPr>
        <w:t xml:space="preserve">, 2015 the </w:t>
      </w:r>
      <w:r w:rsidR="005D3DDC">
        <w:rPr>
          <w:sz w:val="24"/>
          <w:szCs w:val="24"/>
        </w:rPr>
        <w:t>CUPPADL</w:t>
      </w:r>
      <w:r w:rsidRPr="00CD490D">
        <w:rPr>
          <w:sz w:val="24"/>
          <w:szCs w:val="24"/>
        </w:rPr>
        <w:t xml:space="preserve"> convened meeting between the Liberia Water and Sewer Corporation (LWSC), National Transit Authority ((NTA), Zinc Camp and NTA Communities Leaderships. The meeting purpose was to resolve issues between the LWSC and NTA on one hand and the Zinc Camp and NTA Community on the other hand which lead to the shut of a water system done by JACA for water supply to the communities. Prior to its shut, the water system pumped water to the two communities through four supply unities of six forests each, the system was installed in the compound with a 48kva generator that supply power. Additionally, the system was run each day from 4am to 8pm, designated persons were running the </w:t>
      </w:r>
      <w:r>
        <w:rPr>
          <w:sz w:val="24"/>
          <w:szCs w:val="24"/>
        </w:rPr>
        <w:t xml:space="preserve">kayos </w:t>
      </w:r>
      <w:r w:rsidRPr="00CD490D">
        <w:rPr>
          <w:sz w:val="24"/>
          <w:szCs w:val="24"/>
        </w:rPr>
        <w:t xml:space="preserve">on a percentage cut basis. LWSC receives 28% of intake for restoration of the pumping machine in the event it is damage; selected trained </w:t>
      </w:r>
      <w:r>
        <w:rPr>
          <w:sz w:val="24"/>
          <w:szCs w:val="24"/>
        </w:rPr>
        <w:t>kayos</w:t>
      </w:r>
      <w:r w:rsidRPr="00CD490D">
        <w:rPr>
          <w:sz w:val="24"/>
          <w:szCs w:val="24"/>
        </w:rPr>
        <w:t xml:space="preserve"> managers received 40% of intake as source of livelihood. The selected trained community dwellers designated to manage each </w:t>
      </w:r>
      <w:r>
        <w:rPr>
          <w:sz w:val="24"/>
          <w:szCs w:val="24"/>
        </w:rPr>
        <w:t>kayos</w:t>
      </w:r>
      <w:r w:rsidRPr="00CD490D">
        <w:rPr>
          <w:sz w:val="24"/>
          <w:szCs w:val="24"/>
        </w:rPr>
        <w:t xml:space="preserve"> were less fortunate people that were unemployed and engages in sex trading and other unacceptable habits for livelihood.  </w:t>
      </w:r>
    </w:p>
    <w:p w:rsidR="008D72B5" w:rsidRPr="00CD490D" w:rsidRDefault="008D72B5" w:rsidP="00482C0F">
      <w:pPr>
        <w:pStyle w:val="NoSpacing"/>
        <w:spacing w:line="276" w:lineRule="auto"/>
        <w:jc w:val="both"/>
        <w:rPr>
          <w:sz w:val="24"/>
          <w:szCs w:val="24"/>
        </w:rPr>
      </w:pPr>
      <w:r w:rsidRPr="00CD490D">
        <w:rPr>
          <w:noProof/>
          <w:sz w:val="24"/>
          <w:szCs w:val="24"/>
          <w:lang w:eastAsia="en-US"/>
        </w:rPr>
        <w:drawing>
          <wp:inline distT="0" distB="0" distL="0" distR="0">
            <wp:extent cx="5941695" cy="2501900"/>
            <wp:effectExtent l="0" t="0" r="1905" b="0"/>
            <wp:docPr id="22" name="Picture 22" descr="C:\Users\MR. KREPLAH\Documents\Real Doc\FOK\Photos FOK\FOK photos\IMG_1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R. KREPLAH\Documents\Real Doc\FOK\Photos FOK\FOK photos\IMG_136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2" cy="2502703"/>
                    </a:xfrm>
                    <a:prstGeom prst="rect">
                      <a:avLst/>
                    </a:prstGeom>
                    <a:noFill/>
                    <a:ln w="9525">
                      <a:noFill/>
                      <a:miter lim="800000"/>
                      <a:headEnd/>
                      <a:tailEnd/>
                    </a:ln>
                  </pic:spPr>
                </pic:pic>
              </a:graphicData>
            </a:graphic>
          </wp:inline>
        </w:drawing>
      </w:r>
    </w:p>
    <w:p w:rsidR="008D72B5" w:rsidRPr="00CD490D" w:rsidRDefault="008D72B5" w:rsidP="005D3DDC">
      <w:pPr>
        <w:pStyle w:val="NoSpacing"/>
        <w:spacing w:line="276" w:lineRule="auto"/>
        <w:jc w:val="both"/>
        <w:rPr>
          <w:sz w:val="24"/>
          <w:szCs w:val="24"/>
        </w:rPr>
      </w:pPr>
      <w:r w:rsidRPr="00CD490D">
        <w:rPr>
          <w:sz w:val="24"/>
          <w:szCs w:val="24"/>
        </w:rPr>
        <w:t xml:space="preserve">The community complains the NTA management to the </w:t>
      </w:r>
      <w:r w:rsidR="005D3DDC">
        <w:rPr>
          <w:sz w:val="24"/>
          <w:szCs w:val="24"/>
        </w:rPr>
        <w:t>CUPPADL</w:t>
      </w:r>
      <w:r w:rsidRPr="00CD490D">
        <w:rPr>
          <w:sz w:val="24"/>
          <w:szCs w:val="24"/>
        </w:rPr>
        <w:t xml:space="preserve"> alleging that the NTA for more than a year now the NTA has deny the population access to the system and had been using the water to wash their vehicles in the compound of the NTA.  </w:t>
      </w:r>
    </w:p>
    <w:p w:rsidR="008D72B5" w:rsidRPr="00B04F38" w:rsidRDefault="008D72B5" w:rsidP="00482C0F">
      <w:pPr>
        <w:pStyle w:val="NoSpacing"/>
        <w:spacing w:line="276" w:lineRule="auto"/>
        <w:jc w:val="both"/>
        <w:rPr>
          <w:sz w:val="4"/>
          <w:szCs w:val="4"/>
        </w:rPr>
      </w:pPr>
    </w:p>
    <w:p w:rsidR="008D72B5" w:rsidRPr="00CD490D" w:rsidRDefault="008D72B5" w:rsidP="00482C0F">
      <w:pPr>
        <w:pStyle w:val="NoSpacing"/>
        <w:spacing w:line="276" w:lineRule="auto"/>
        <w:jc w:val="both"/>
        <w:rPr>
          <w:sz w:val="24"/>
          <w:szCs w:val="24"/>
        </w:rPr>
      </w:pPr>
      <w:r w:rsidRPr="00CD490D">
        <w:rPr>
          <w:sz w:val="24"/>
          <w:szCs w:val="24"/>
        </w:rPr>
        <w:t>The meeting which lasted for three hours 2-5:30pm reached the following resolution:</w:t>
      </w:r>
    </w:p>
    <w:p w:rsidR="008D72B5" w:rsidRPr="00CD490D" w:rsidRDefault="008D72B5" w:rsidP="00482C0F">
      <w:pPr>
        <w:pStyle w:val="NoSpacing"/>
        <w:numPr>
          <w:ilvl w:val="0"/>
          <w:numId w:val="20"/>
        </w:numPr>
        <w:spacing w:line="276" w:lineRule="auto"/>
        <w:jc w:val="both"/>
        <w:rPr>
          <w:sz w:val="24"/>
          <w:szCs w:val="24"/>
        </w:rPr>
      </w:pPr>
      <w:r w:rsidRPr="00CD490D">
        <w:rPr>
          <w:sz w:val="24"/>
          <w:szCs w:val="24"/>
        </w:rPr>
        <w:t xml:space="preserve">That once LWSC desides to reopen the system and supply the community the NTA has no problem with that </w:t>
      </w:r>
    </w:p>
    <w:p w:rsidR="008D72B5" w:rsidRPr="00CD490D" w:rsidRDefault="008D72B5" w:rsidP="005D3DDC">
      <w:pPr>
        <w:pStyle w:val="NoSpacing"/>
        <w:numPr>
          <w:ilvl w:val="0"/>
          <w:numId w:val="20"/>
        </w:numPr>
        <w:spacing w:line="276" w:lineRule="auto"/>
        <w:jc w:val="both"/>
        <w:rPr>
          <w:sz w:val="24"/>
          <w:szCs w:val="24"/>
        </w:rPr>
      </w:pPr>
      <w:r w:rsidRPr="00CD490D">
        <w:rPr>
          <w:sz w:val="24"/>
          <w:szCs w:val="24"/>
        </w:rPr>
        <w:t xml:space="preserve">That </w:t>
      </w:r>
      <w:r w:rsidR="005D3DDC">
        <w:rPr>
          <w:sz w:val="24"/>
          <w:szCs w:val="24"/>
        </w:rPr>
        <w:t>CUPPADL</w:t>
      </w:r>
      <w:r w:rsidRPr="00CD490D">
        <w:rPr>
          <w:sz w:val="24"/>
          <w:szCs w:val="24"/>
        </w:rPr>
        <w:t xml:space="preserve"> will work with the community to check all the pipe lines for leakage and advise the LWSC</w:t>
      </w:r>
    </w:p>
    <w:p w:rsidR="008D72B5" w:rsidRPr="00CD490D" w:rsidRDefault="008D72B5" w:rsidP="00482C0F">
      <w:pPr>
        <w:pStyle w:val="NoSpacing"/>
        <w:numPr>
          <w:ilvl w:val="0"/>
          <w:numId w:val="20"/>
        </w:numPr>
        <w:spacing w:line="276" w:lineRule="auto"/>
        <w:jc w:val="both"/>
        <w:rPr>
          <w:sz w:val="24"/>
          <w:szCs w:val="24"/>
        </w:rPr>
      </w:pPr>
      <w:r w:rsidRPr="00CD490D">
        <w:rPr>
          <w:sz w:val="24"/>
          <w:szCs w:val="24"/>
        </w:rPr>
        <w:t xml:space="preserve">NTA agreed to be responsible for the fuel supply as part of her cooperate responsibility to the community and because the water supply by the system is equally use by the NTA to wash their vehicles </w:t>
      </w:r>
    </w:p>
    <w:p w:rsidR="008D72B5" w:rsidRPr="00CD490D" w:rsidRDefault="008D72B5" w:rsidP="00482C0F">
      <w:pPr>
        <w:pStyle w:val="NoSpacing"/>
        <w:numPr>
          <w:ilvl w:val="0"/>
          <w:numId w:val="20"/>
        </w:numPr>
        <w:spacing w:line="276" w:lineRule="auto"/>
        <w:jc w:val="both"/>
        <w:rPr>
          <w:sz w:val="24"/>
          <w:szCs w:val="24"/>
        </w:rPr>
      </w:pPr>
      <w:r w:rsidRPr="00CD490D">
        <w:rPr>
          <w:sz w:val="24"/>
          <w:szCs w:val="24"/>
        </w:rPr>
        <w:t>LWSC will improve on and ensure all parties resign new MOU that clearly defines various parties roles</w:t>
      </w:r>
    </w:p>
    <w:p w:rsidR="008D72B5" w:rsidRPr="00482C0F" w:rsidRDefault="008D72B5" w:rsidP="00482C0F">
      <w:pPr>
        <w:pStyle w:val="NoSpacing"/>
        <w:spacing w:line="276" w:lineRule="auto"/>
        <w:jc w:val="both"/>
        <w:rPr>
          <w:sz w:val="8"/>
          <w:szCs w:val="8"/>
        </w:rPr>
      </w:pPr>
    </w:p>
    <w:p w:rsidR="008D72B5" w:rsidRPr="00CD490D" w:rsidRDefault="008D72B5" w:rsidP="005D3DDC">
      <w:pPr>
        <w:pStyle w:val="NoSpacing"/>
        <w:spacing w:line="276" w:lineRule="auto"/>
        <w:jc w:val="both"/>
        <w:rPr>
          <w:sz w:val="24"/>
          <w:szCs w:val="24"/>
        </w:rPr>
      </w:pPr>
      <w:r w:rsidRPr="00CD490D">
        <w:rPr>
          <w:sz w:val="24"/>
          <w:szCs w:val="24"/>
        </w:rPr>
        <w:t xml:space="preserve">In attendance were the Managing Director and three deputies of the National Transit Authority (NTA), two representatives of the Liberia Water and Sewer Corporation (LWSC), two representatives of the </w:t>
      </w:r>
      <w:r w:rsidR="005D3DDC">
        <w:rPr>
          <w:sz w:val="24"/>
          <w:szCs w:val="24"/>
        </w:rPr>
        <w:t>CUPPADL</w:t>
      </w:r>
      <w:r w:rsidRPr="00CD490D">
        <w:rPr>
          <w:sz w:val="24"/>
          <w:szCs w:val="24"/>
        </w:rPr>
        <w:t xml:space="preserve"> leadership and four representatives of the two communities. </w:t>
      </w:r>
    </w:p>
    <w:p w:rsidR="00482C0F" w:rsidRPr="005F1079" w:rsidRDefault="00482C0F" w:rsidP="00482C0F">
      <w:pPr>
        <w:pStyle w:val="NoSpacing"/>
        <w:spacing w:line="276" w:lineRule="auto"/>
        <w:jc w:val="both"/>
        <w:rPr>
          <w:b/>
          <w:sz w:val="12"/>
          <w:szCs w:val="12"/>
        </w:rPr>
      </w:pPr>
    </w:p>
    <w:p w:rsidR="00C22101" w:rsidRPr="00B04F38" w:rsidRDefault="00B04F38" w:rsidP="008A1894">
      <w:pPr>
        <w:pStyle w:val="NoSpacing"/>
        <w:spacing w:line="276" w:lineRule="auto"/>
        <w:jc w:val="both"/>
        <w:rPr>
          <w:rFonts w:eastAsia="Times New Roman" w:cs="Calibri"/>
          <w:b/>
          <w:bCs/>
          <w:sz w:val="24"/>
          <w:szCs w:val="24"/>
        </w:rPr>
      </w:pPr>
      <w:r w:rsidRPr="00B04F38">
        <w:rPr>
          <w:rFonts w:eastAsia="Times New Roman" w:cs="Calibri"/>
          <w:b/>
          <w:bCs/>
          <w:sz w:val="24"/>
          <w:szCs w:val="24"/>
        </w:rPr>
        <w:t>5.</w:t>
      </w:r>
      <w:r w:rsidR="008A1894">
        <w:rPr>
          <w:rFonts w:eastAsia="Times New Roman" w:cs="Calibri"/>
          <w:b/>
          <w:bCs/>
          <w:sz w:val="24"/>
          <w:szCs w:val="24"/>
        </w:rPr>
        <w:t>8</w:t>
      </w:r>
      <w:r w:rsidRPr="00B04F38">
        <w:rPr>
          <w:rFonts w:eastAsia="Times New Roman" w:cs="Calibri"/>
          <w:b/>
          <w:bCs/>
          <w:sz w:val="24"/>
          <w:szCs w:val="24"/>
        </w:rPr>
        <w:t xml:space="preserve"> </w:t>
      </w:r>
      <w:r w:rsidR="005F1079" w:rsidRPr="00B04F38">
        <w:rPr>
          <w:rFonts w:eastAsia="Times New Roman" w:cs="Calibri"/>
          <w:b/>
          <w:bCs/>
          <w:sz w:val="24"/>
          <w:szCs w:val="24"/>
        </w:rPr>
        <w:t>Sit-In-Action at MOH, MFDP</w:t>
      </w:r>
      <w:r w:rsidR="00C22101" w:rsidRPr="00B04F38">
        <w:rPr>
          <w:rFonts w:eastAsia="Times New Roman" w:cs="Calibri"/>
          <w:b/>
          <w:bCs/>
          <w:sz w:val="24"/>
          <w:szCs w:val="24"/>
        </w:rPr>
        <w:t xml:space="preserve"> and MOPW</w:t>
      </w:r>
    </w:p>
    <w:p w:rsidR="00C22101" w:rsidRPr="00B04F38" w:rsidRDefault="00C22101" w:rsidP="00B04F38">
      <w:pPr>
        <w:pStyle w:val="NoSpacing"/>
        <w:spacing w:line="276" w:lineRule="auto"/>
        <w:jc w:val="both"/>
        <w:rPr>
          <w:rFonts w:eastAsia="Times New Roman" w:cs="Calibri"/>
          <w:b/>
          <w:bCs/>
          <w:sz w:val="2"/>
          <w:szCs w:val="2"/>
        </w:rPr>
      </w:pPr>
    </w:p>
    <w:p w:rsidR="005D3DDC" w:rsidRDefault="00E432E6" w:rsidP="00E242FD">
      <w:pPr>
        <w:pStyle w:val="NoSpacing"/>
        <w:spacing w:line="276" w:lineRule="auto"/>
        <w:jc w:val="both"/>
        <w:rPr>
          <w:sz w:val="24"/>
          <w:szCs w:val="24"/>
        </w:rPr>
      </w:pPr>
      <w:r w:rsidRPr="00B04F38">
        <w:rPr>
          <w:sz w:val="24"/>
          <w:szCs w:val="24"/>
        </w:rPr>
        <w:t xml:space="preserve">Over the period of the project activities implementation as part of agreement enter into with </w:t>
      </w:r>
      <w:r w:rsidR="006E1F33" w:rsidRPr="00B04F38">
        <w:rPr>
          <w:sz w:val="24"/>
          <w:szCs w:val="24"/>
        </w:rPr>
        <w:t xml:space="preserve">WaterAid </w:t>
      </w:r>
      <w:r w:rsidR="00E242FD">
        <w:rPr>
          <w:sz w:val="24"/>
          <w:szCs w:val="24"/>
        </w:rPr>
        <w:t>three</w:t>
      </w:r>
      <w:r w:rsidRPr="00B04F38">
        <w:rPr>
          <w:sz w:val="24"/>
          <w:szCs w:val="24"/>
        </w:rPr>
        <w:t xml:space="preserve"> Sit-In Action/Rally was held on the grounds of </w:t>
      </w:r>
      <w:r w:rsidR="005D3DDC">
        <w:rPr>
          <w:sz w:val="24"/>
          <w:szCs w:val="24"/>
        </w:rPr>
        <w:t>three</w:t>
      </w:r>
      <w:r w:rsidRPr="00B04F38">
        <w:rPr>
          <w:sz w:val="24"/>
          <w:szCs w:val="24"/>
        </w:rPr>
        <w:t xml:space="preserve"> Ministries of the Government of Liberia including Ministry of Public Works, Ministry of Health, and Ministry of Finance and Development Planning. </w:t>
      </w:r>
    </w:p>
    <w:p w:rsidR="005D3DDC" w:rsidRPr="007066B6" w:rsidRDefault="005D3DDC" w:rsidP="005D3DDC">
      <w:pPr>
        <w:pStyle w:val="NoSpacing"/>
        <w:spacing w:line="276" w:lineRule="auto"/>
        <w:jc w:val="both"/>
        <w:rPr>
          <w:sz w:val="8"/>
          <w:szCs w:val="8"/>
        </w:rPr>
      </w:pPr>
    </w:p>
    <w:p w:rsidR="005D3DDC" w:rsidRDefault="00E432E6" w:rsidP="005D3DDC">
      <w:pPr>
        <w:pStyle w:val="NoSpacing"/>
        <w:spacing w:line="276" w:lineRule="auto"/>
        <w:jc w:val="both"/>
        <w:rPr>
          <w:sz w:val="24"/>
          <w:szCs w:val="24"/>
        </w:rPr>
      </w:pPr>
      <w:r w:rsidRPr="00B04F38">
        <w:rPr>
          <w:sz w:val="24"/>
          <w:szCs w:val="24"/>
        </w:rPr>
        <w:t xml:space="preserve">The purpose of the sit in action </w:t>
      </w:r>
      <w:r w:rsidR="005F1079" w:rsidRPr="00B04F38">
        <w:rPr>
          <w:sz w:val="24"/>
          <w:szCs w:val="24"/>
        </w:rPr>
        <w:t>was</w:t>
      </w:r>
      <w:r w:rsidRPr="00B04F38">
        <w:rPr>
          <w:sz w:val="24"/>
          <w:szCs w:val="24"/>
        </w:rPr>
        <w:t xml:space="preserve"> to demand public official to take concrete action on commitment made by them on WASH. The Objective was to put people at the center of advocacy with the aim to influence the operationalization of the </w:t>
      </w:r>
      <w:r w:rsidR="005F1079" w:rsidRPr="00B04F38">
        <w:rPr>
          <w:sz w:val="24"/>
          <w:szCs w:val="24"/>
        </w:rPr>
        <w:t xml:space="preserve">WASH </w:t>
      </w:r>
      <w:r w:rsidRPr="00B04F38">
        <w:rPr>
          <w:sz w:val="24"/>
          <w:szCs w:val="24"/>
        </w:rPr>
        <w:t xml:space="preserve">Board and establishment of </w:t>
      </w:r>
      <w:r w:rsidR="005F1079" w:rsidRPr="00B04F38">
        <w:rPr>
          <w:sz w:val="24"/>
          <w:szCs w:val="24"/>
        </w:rPr>
        <w:t>Water Sanitation and H</w:t>
      </w:r>
      <w:r w:rsidRPr="00B04F38">
        <w:rPr>
          <w:sz w:val="24"/>
          <w:szCs w:val="24"/>
        </w:rPr>
        <w:t xml:space="preserve">ygiene </w:t>
      </w:r>
      <w:r w:rsidR="005F1079" w:rsidRPr="00B04F38">
        <w:rPr>
          <w:sz w:val="24"/>
          <w:szCs w:val="24"/>
        </w:rPr>
        <w:t>C</w:t>
      </w:r>
      <w:r w:rsidRPr="00B04F38">
        <w:rPr>
          <w:sz w:val="24"/>
          <w:szCs w:val="24"/>
        </w:rPr>
        <w:t xml:space="preserve">ommission as the surest way of improving governance in the WASH Sector. </w:t>
      </w:r>
    </w:p>
    <w:p w:rsidR="005D3DDC" w:rsidRPr="007066B6" w:rsidRDefault="005D3DDC" w:rsidP="005D3DDC">
      <w:pPr>
        <w:pStyle w:val="NoSpacing"/>
        <w:spacing w:line="276" w:lineRule="auto"/>
        <w:jc w:val="both"/>
        <w:rPr>
          <w:sz w:val="10"/>
          <w:szCs w:val="10"/>
        </w:rPr>
      </w:pPr>
    </w:p>
    <w:p w:rsidR="00E432E6" w:rsidRPr="00B04F38" w:rsidRDefault="00E432E6" w:rsidP="005D3DDC">
      <w:pPr>
        <w:pStyle w:val="NoSpacing"/>
        <w:spacing w:line="276" w:lineRule="auto"/>
        <w:jc w:val="both"/>
        <w:rPr>
          <w:sz w:val="24"/>
          <w:szCs w:val="24"/>
        </w:rPr>
      </w:pPr>
      <w:r w:rsidRPr="00B04F38">
        <w:rPr>
          <w:sz w:val="24"/>
          <w:szCs w:val="24"/>
        </w:rPr>
        <w:t xml:space="preserve">In fulfillment of civil society civic responsibility four, Sit – In – Act were held at four different ministries named above on May 21 and 22, 2015. During each of the </w:t>
      </w:r>
      <w:r w:rsidR="005D3DDC">
        <w:rPr>
          <w:sz w:val="24"/>
          <w:szCs w:val="24"/>
        </w:rPr>
        <w:t>three</w:t>
      </w:r>
      <w:r w:rsidRPr="00B04F38">
        <w:rPr>
          <w:sz w:val="24"/>
          <w:szCs w:val="24"/>
        </w:rPr>
        <w:t xml:space="preserve"> sit in action overview of the meeting was performed, petition statement were presented to the ministers in the midst of a crowd of 90-100 identified with flyers and wearing t-shirts marked pro water and sanitation messages. </w:t>
      </w:r>
    </w:p>
    <w:p w:rsidR="00E432E6" w:rsidRPr="00B04F38" w:rsidRDefault="00E432E6" w:rsidP="00B04F38">
      <w:pPr>
        <w:pStyle w:val="NoSpacing"/>
        <w:spacing w:line="276" w:lineRule="auto"/>
        <w:jc w:val="both"/>
        <w:rPr>
          <w:sz w:val="8"/>
          <w:szCs w:val="8"/>
        </w:rPr>
      </w:pPr>
    </w:p>
    <w:p w:rsidR="00E432E6" w:rsidRPr="00B04F38" w:rsidRDefault="00E432E6" w:rsidP="005D3DDC">
      <w:pPr>
        <w:pStyle w:val="NoSpacing"/>
        <w:spacing w:line="276" w:lineRule="auto"/>
        <w:jc w:val="both"/>
        <w:rPr>
          <w:sz w:val="24"/>
          <w:szCs w:val="24"/>
        </w:rPr>
      </w:pPr>
      <w:r w:rsidRPr="00B04F38">
        <w:rPr>
          <w:sz w:val="24"/>
          <w:szCs w:val="24"/>
        </w:rPr>
        <w:t>First Sit-In-Action At Public Works Ministry: As part of ensuring project activities objectives are met, the first sit in action was held on the grounds of the Ministry of Public Works on May 21, 2015.</w:t>
      </w:r>
      <w:r w:rsidR="005F1079" w:rsidRPr="00B04F38">
        <w:rPr>
          <w:sz w:val="24"/>
          <w:szCs w:val="24"/>
        </w:rPr>
        <w:t xml:space="preserve"> </w:t>
      </w:r>
      <w:r w:rsidRPr="00B04F38">
        <w:rPr>
          <w:sz w:val="24"/>
          <w:szCs w:val="24"/>
        </w:rPr>
        <w:t>The Sit-In which lasted for three hour</w:t>
      </w:r>
      <w:r w:rsidR="005F1079" w:rsidRPr="00B04F38">
        <w:rPr>
          <w:sz w:val="24"/>
          <w:szCs w:val="24"/>
        </w:rPr>
        <w:t>s</w:t>
      </w:r>
      <w:r w:rsidRPr="00B04F38">
        <w:rPr>
          <w:sz w:val="24"/>
          <w:szCs w:val="24"/>
        </w:rPr>
        <w:t xml:space="preserve"> started at the presided hour of 9:00am and ran up to 12:00noon. The ceremony was attended by over fifty (50) people including women, youth, community leaders, members of the </w:t>
      </w:r>
      <w:r w:rsidR="005D3DDC">
        <w:rPr>
          <w:sz w:val="24"/>
          <w:szCs w:val="24"/>
        </w:rPr>
        <w:t>CUPPADL</w:t>
      </w:r>
      <w:r w:rsidRPr="00B04F38">
        <w:rPr>
          <w:sz w:val="24"/>
          <w:szCs w:val="24"/>
        </w:rPr>
        <w:t xml:space="preserve"> and the media. </w:t>
      </w:r>
    </w:p>
    <w:p w:rsidR="00E432E6" w:rsidRPr="00B04F38" w:rsidRDefault="008F223F" w:rsidP="00B04F38">
      <w:pPr>
        <w:pStyle w:val="NoSpacing"/>
        <w:jc w:val="both"/>
        <w:rPr>
          <w:sz w:val="24"/>
          <w:szCs w:val="24"/>
        </w:rPr>
      </w:pPr>
      <w:r>
        <w:rPr>
          <w:sz w:val="24"/>
          <w:szCs w:val="24"/>
        </w:rPr>
        <w:t xml:space="preserve">     </w:t>
      </w:r>
      <w:r w:rsidRPr="008F223F">
        <w:rPr>
          <w:noProof/>
          <w:sz w:val="24"/>
          <w:szCs w:val="24"/>
          <w:lang w:eastAsia="en-US"/>
        </w:rPr>
        <w:drawing>
          <wp:inline distT="0" distB="0" distL="0" distR="0">
            <wp:extent cx="5876925" cy="2505075"/>
            <wp:effectExtent l="0" t="0" r="9525" b="9525"/>
            <wp:docPr id="4" name="Picture 4" descr="C:\Users\User\Desktop\Reports and Documents\Pict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Reports and Documents\Pict 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76925" cy="2505075"/>
                    </a:xfrm>
                    <a:prstGeom prst="rect">
                      <a:avLst/>
                    </a:prstGeom>
                    <a:noFill/>
                    <a:ln>
                      <a:noFill/>
                    </a:ln>
                  </pic:spPr>
                </pic:pic>
              </a:graphicData>
            </a:graphic>
          </wp:inline>
        </w:drawing>
      </w:r>
    </w:p>
    <w:p w:rsidR="005F1079" w:rsidRDefault="005F1079" w:rsidP="008F223F">
      <w:pPr>
        <w:pStyle w:val="NoSpacing"/>
        <w:jc w:val="center"/>
        <w:rPr>
          <w:b/>
          <w:bCs/>
          <w:i/>
          <w:iCs/>
          <w:sz w:val="24"/>
          <w:szCs w:val="24"/>
        </w:rPr>
      </w:pPr>
      <w:r w:rsidRPr="00B04F38">
        <w:rPr>
          <w:b/>
          <w:bCs/>
          <w:i/>
          <w:iCs/>
          <w:sz w:val="24"/>
          <w:szCs w:val="24"/>
        </w:rPr>
        <w:t xml:space="preserve">Petitioners </w:t>
      </w:r>
      <w:r w:rsidR="007E3C92">
        <w:rPr>
          <w:b/>
          <w:bCs/>
          <w:i/>
          <w:iCs/>
          <w:sz w:val="24"/>
          <w:szCs w:val="24"/>
        </w:rPr>
        <w:t>presenting</w:t>
      </w:r>
      <w:r w:rsidR="008F223F">
        <w:rPr>
          <w:b/>
          <w:bCs/>
          <w:i/>
          <w:iCs/>
          <w:sz w:val="24"/>
          <w:szCs w:val="24"/>
        </w:rPr>
        <w:t xml:space="preserve"> petition to Deputy Minister </w:t>
      </w:r>
      <w:r w:rsidRPr="00B04F38">
        <w:rPr>
          <w:b/>
          <w:bCs/>
          <w:i/>
          <w:iCs/>
          <w:sz w:val="24"/>
          <w:szCs w:val="24"/>
        </w:rPr>
        <w:t xml:space="preserve">of </w:t>
      </w:r>
      <w:r w:rsidR="008F223F">
        <w:rPr>
          <w:b/>
          <w:bCs/>
          <w:i/>
          <w:iCs/>
          <w:sz w:val="24"/>
          <w:szCs w:val="24"/>
        </w:rPr>
        <w:t>P</w:t>
      </w:r>
      <w:r w:rsidRPr="00B04F38">
        <w:rPr>
          <w:b/>
          <w:bCs/>
          <w:i/>
          <w:iCs/>
          <w:sz w:val="24"/>
          <w:szCs w:val="24"/>
        </w:rPr>
        <w:t>ublic Works</w:t>
      </w:r>
    </w:p>
    <w:p w:rsidR="008F223F" w:rsidRPr="00B04F38" w:rsidRDefault="008F223F" w:rsidP="00B04F38">
      <w:pPr>
        <w:pStyle w:val="NoSpacing"/>
        <w:jc w:val="center"/>
        <w:rPr>
          <w:b/>
          <w:bCs/>
          <w:i/>
          <w:iCs/>
          <w:sz w:val="24"/>
          <w:szCs w:val="24"/>
        </w:rPr>
      </w:pPr>
    </w:p>
    <w:p w:rsidR="00E432E6" w:rsidRPr="00B04F38" w:rsidRDefault="00E432E6" w:rsidP="00B04F38">
      <w:pPr>
        <w:pStyle w:val="NoSpacing"/>
        <w:spacing w:line="276" w:lineRule="auto"/>
        <w:jc w:val="both"/>
        <w:rPr>
          <w:sz w:val="24"/>
          <w:szCs w:val="24"/>
        </w:rPr>
      </w:pPr>
      <w:r w:rsidRPr="00B04F38">
        <w:rPr>
          <w:sz w:val="24"/>
          <w:szCs w:val="24"/>
        </w:rPr>
        <w:t>At the start of the ceremony on the arrival of the minister an overview statement was presented on behalf of the network by Alex  Dweh   one of the resident of the various communities that attended, during his overview he said the following:</w:t>
      </w:r>
    </w:p>
    <w:p w:rsidR="009D4657" w:rsidRPr="008A1894" w:rsidRDefault="009D4657" w:rsidP="00B04F38">
      <w:pPr>
        <w:pStyle w:val="NoSpacing"/>
        <w:spacing w:line="276" w:lineRule="auto"/>
        <w:jc w:val="both"/>
        <w:rPr>
          <w:sz w:val="14"/>
          <w:szCs w:val="14"/>
        </w:rPr>
      </w:pPr>
    </w:p>
    <w:p w:rsidR="00E432E6" w:rsidRPr="00B04F38" w:rsidRDefault="00E432E6" w:rsidP="00B04F38">
      <w:pPr>
        <w:pStyle w:val="NoSpacing"/>
        <w:numPr>
          <w:ilvl w:val="0"/>
          <w:numId w:val="24"/>
        </w:numPr>
        <w:spacing w:line="276" w:lineRule="auto"/>
        <w:jc w:val="both"/>
        <w:rPr>
          <w:b/>
          <w:sz w:val="24"/>
          <w:szCs w:val="24"/>
          <w:u w:val="single"/>
        </w:rPr>
      </w:pPr>
      <w:r w:rsidRPr="00B04F38">
        <w:rPr>
          <w:sz w:val="24"/>
          <w:szCs w:val="24"/>
        </w:rPr>
        <w:t>The sit in action is going to take place at four ministries responsible for WASH. These ministries include:</w:t>
      </w:r>
    </w:p>
    <w:p w:rsidR="00E432E6" w:rsidRDefault="00E432E6" w:rsidP="00B04F38">
      <w:pPr>
        <w:pStyle w:val="NoSpacing"/>
        <w:spacing w:line="276" w:lineRule="auto"/>
        <w:ind w:left="720"/>
        <w:jc w:val="both"/>
        <w:rPr>
          <w:sz w:val="24"/>
          <w:szCs w:val="24"/>
        </w:rPr>
      </w:pPr>
      <w:r w:rsidRPr="00B04F38">
        <w:rPr>
          <w:sz w:val="24"/>
          <w:szCs w:val="24"/>
        </w:rPr>
        <w:t xml:space="preserve">The ministry of Public Works, the Ministry of  Lands, Mines and Energy, ministry of Health and the Ministry of Finance </w:t>
      </w:r>
    </w:p>
    <w:p w:rsidR="00E432E6" w:rsidRDefault="00E432E6" w:rsidP="00B04F38">
      <w:pPr>
        <w:pStyle w:val="NoSpacing"/>
        <w:numPr>
          <w:ilvl w:val="0"/>
          <w:numId w:val="24"/>
        </w:numPr>
        <w:spacing w:line="276" w:lineRule="auto"/>
        <w:jc w:val="both"/>
        <w:rPr>
          <w:sz w:val="24"/>
          <w:szCs w:val="24"/>
        </w:rPr>
      </w:pPr>
      <w:r w:rsidRPr="00B04F38">
        <w:rPr>
          <w:sz w:val="24"/>
          <w:szCs w:val="24"/>
        </w:rPr>
        <w:t xml:space="preserve">Mr. Dweh said that ahead of the May 26 conference in Dakar and the ninety days </w:t>
      </w:r>
      <w:r w:rsidRPr="002D77E8">
        <w:rPr>
          <w:sz w:val="24"/>
          <w:szCs w:val="24"/>
        </w:rPr>
        <w:t>ultimatum gi</w:t>
      </w:r>
      <w:r w:rsidRPr="00B04F38">
        <w:rPr>
          <w:sz w:val="24"/>
          <w:szCs w:val="24"/>
        </w:rPr>
        <w:t>ven the government of Liberia on</w:t>
      </w:r>
      <w:r w:rsidR="00812AA4">
        <w:rPr>
          <w:sz w:val="24"/>
          <w:szCs w:val="24"/>
        </w:rPr>
        <w:t xml:space="preserve"> March 22, 2015 at the Sharvon P</w:t>
      </w:r>
      <w:r w:rsidRPr="00B04F38">
        <w:rPr>
          <w:sz w:val="24"/>
          <w:szCs w:val="24"/>
        </w:rPr>
        <w:t xml:space="preserve">ark  during the celebration of World Water Day concerning improve WASH, and ahead of the conference the group have come to demand adequate safe drinking water, sanitation and hygiene. </w:t>
      </w:r>
    </w:p>
    <w:p w:rsidR="00E432E6" w:rsidRDefault="00E432E6" w:rsidP="00B04F38">
      <w:pPr>
        <w:pStyle w:val="NoSpacing"/>
        <w:numPr>
          <w:ilvl w:val="0"/>
          <w:numId w:val="24"/>
        </w:numPr>
        <w:spacing w:line="276" w:lineRule="auto"/>
        <w:jc w:val="both"/>
        <w:rPr>
          <w:sz w:val="24"/>
          <w:szCs w:val="24"/>
        </w:rPr>
      </w:pPr>
      <w:r w:rsidRPr="00B04F38">
        <w:rPr>
          <w:sz w:val="24"/>
          <w:szCs w:val="24"/>
        </w:rPr>
        <w:t>He said according to World Bank water and sanitation assessment report, the number of persons dying annually from lack of safe drinking water is very huge</w:t>
      </w:r>
    </w:p>
    <w:p w:rsidR="00E432E6" w:rsidRPr="00B04F38" w:rsidRDefault="00E432E6" w:rsidP="00B04F38">
      <w:pPr>
        <w:pStyle w:val="NoSpacing"/>
        <w:numPr>
          <w:ilvl w:val="0"/>
          <w:numId w:val="24"/>
        </w:numPr>
        <w:spacing w:line="276" w:lineRule="auto"/>
        <w:jc w:val="both"/>
        <w:rPr>
          <w:sz w:val="24"/>
          <w:szCs w:val="24"/>
        </w:rPr>
      </w:pPr>
      <w:r w:rsidRPr="00B04F38">
        <w:rPr>
          <w:sz w:val="24"/>
          <w:szCs w:val="24"/>
        </w:rPr>
        <w:t xml:space="preserve"> Public official and government needs to do something to improve the WASH sector of our country.</w:t>
      </w:r>
    </w:p>
    <w:p w:rsidR="00E432E6" w:rsidRPr="009D4657" w:rsidRDefault="00E432E6" w:rsidP="00B04F38">
      <w:pPr>
        <w:pStyle w:val="NoSpacing"/>
        <w:spacing w:line="276" w:lineRule="auto"/>
        <w:jc w:val="both"/>
        <w:rPr>
          <w:sz w:val="6"/>
          <w:szCs w:val="6"/>
        </w:rPr>
      </w:pPr>
    </w:p>
    <w:p w:rsidR="009D4657" w:rsidRPr="008A1894" w:rsidRDefault="009D4657" w:rsidP="009D4657">
      <w:pPr>
        <w:pStyle w:val="NoSpacing"/>
        <w:spacing w:line="276" w:lineRule="auto"/>
        <w:jc w:val="both"/>
        <w:rPr>
          <w:b/>
          <w:sz w:val="8"/>
          <w:szCs w:val="8"/>
        </w:rPr>
      </w:pPr>
    </w:p>
    <w:p w:rsidR="00840048" w:rsidRPr="00B04F38" w:rsidRDefault="005F1079" w:rsidP="00B04F38">
      <w:pPr>
        <w:pStyle w:val="NoSpacing"/>
        <w:spacing w:line="276" w:lineRule="auto"/>
        <w:jc w:val="both"/>
        <w:rPr>
          <w:sz w:val="24"/>
          <w:szCs w:val="24"/>
        </w:rPr>
      </w:pPr>
      <w:r w:rsidRPr="00B04F38">
        <w:rPr>
          <w:sz w:val="24"/>
          <w:szCs w:val="24"/>
        </w:rPr>
        <w:t xml:space="preserve">The </w:t>
      </w:r>
      <w:r w:rsidR="00840048" w:rsidRPr="00B04F38">
        <w:rPr>
          <w:sz w:val="24"/>
          <w:szCs w:val="24"/>
        </w:rPr>
        <w:t xml:space="preserve">3rd Sit in Action At Ministry of Health and Social Welfare: The third Sit-In Action ceremony was held at the head office of the Ministry of Health and Social Welfare on May 22, 2015. The ceremony which lasted for three hours started at 10:00am and ran up to 2:00pm.The event was attended by over forty (40) people from different background such as: women, youth, community leaders, members of the CSOs WASH Network and the media. </w:t>
      </w:r>
    </w:p>
    <w:p w:rsidR="00840048" w:rsidRPr="00B04F38" w:rsidRDefault="00840048" w:rsidP="00B04F38">
      <w:pPr>
        <w:pStyle w:val="NoSpacing"/>
        <w:spacing w:line="276" w:lineRule="auto"/>
        <w:jc w:val="both"/>
        <w:rPr>
          <w:sz w:val="24"/>
          <w:szCs w:val="24"/>
        </w:rPr>
      </w:pPr>
    </w:p>
    <w:p w:rsidR="00840048" w:rsidRPr="00B04F38" w:rsidRDefault="00840048" w:rsidP="00B04F38">
      <w:pPr>
        <w:pStyle w:val="NoSpacing"/>
        <w:spacing w:line="276" w:lineRule="auto"/>
        <w:jc w:val="both"/>
        <w:rPr>
          <w:sz w:val="24"/>
          <w:szCs w:val="24"/>
        </w:rPr>
      </w:pPr>
      <w:r w:rsidRPr="00B04F38">
        <w:rPr>
          <w:sz w:val="24"/>
          <w:szCs w:val="24"/>
        </w:rPr>
        <w:t>At the Sit-In Action petitioner had the opportunities to display flyers with different messages in support of water, sanitation and hygiene. Petition also chanted slogan and song songs in support to WASH with the desire to draw WASH stakeholders attention. At the event as was the case of others, petition statement was delivered by petitioner to the Ministry leadership.</w:t>
      </w:r>
      <w:r w:rsidR="0084648B" w:rsidRPr="00B04F38">
        <w:rPr>
          <w:sz w:val="24"/>
          <w:szCs w:val="24"/>
        </w:rPr>
        <w:t xml:space="preserve"> </w:t>
      </w:r>
      <w:r w:rsidRPr="00B04F38">
        <w:rPr>
          <w:sz w:val="24"/>
          <w:szCs w:val="24"/>
        </w:rPr>
        <w:t xml:space="preserve">The overview was done by Martina Gbarlar, the petition statement of the Sit-In participants was read similarly by one of the student Andrews D. Davis who dwells in the New Georgia community in Gardnerville. Attached to this report is the full statement. </w:t>
      </w:r>
    </w:p>
    <w:p w:rsidR="00840048" w:rsidRPr="00B04F38" w:rsidRDefault="00840048" w:rsidP="00B04F38">
      <w:pPr>
        <w:pStyle w:val="NoSpacing"/>
        <w:spacing w:line="276" w:lineRule="auto"/>
        <w:jc w:val="both"/>
        <w:rPr>
          <w:sz w:val="24"/>
          <w:szCs w:val="24"/>
        </w:rPr>
      </w:pPr>
    </w:p>
    <w:p w:rsidR="00840048" w:rsidRPr="00B04F38" w:rsidRDefault="005F1079" w:rsidP="00B04F38">
      <w:pPr>
        <w:pStyle w:val="NoSpacing"/>
        <w:spacing w:line="276" w:lineRule="auto"/>
        <w:jc w:val="both"/>
        <w:rPr>
          <w:sz w:val="24"/>
          <w:szCs w:val="24"/>
        </w:rPr>
      </w:pPr>
      <w:r w:rsidRPr="00B04F38">
        <w:rPr>
          <w:sz w:val="24"/>
          <w:szCs w:val="24"/>
        </w:rPr>
        <w:t xml:space="preserve">The </w:t>
      </w:r>
      <w:r w:rsidR="00840048" w:rsidRPr="00B04F38">
        <w:rPr>
          <w:sz w:val="24"/>
          <w:szCs w:val="24"/>
        </w:rPr>
        <w:t xml:space="preserve">4th Sit-In Action At Ministry of Finance and Development Planning: The fourth sit in Action was held at the head office of the Ministry of Finance and Development Planning   on May 22, 2015. The 4th Sit in Action which lasted for three hours thirty minutes started at 10:00am and ran up to 1:30pm.The meeting was attended by over fifty -one (51) people from different background such as: women, youth, community leaders, members of the CSOs WASH Network and the media. </w:t>
      </w:r>
    </w:p>
    <w:p w:rsidR="00840048" w:rsidRPr="00B04F38" w:rsidRDefault="00840048" w:rsidP="00B04F38">
      <w:pPr>
        <w:pStyle w:val="NoSpacing"/>
        <w:spacing w:line="276" w:lineRule="auto"/>
        <w:jc w:val="both"/>
        <w:rPr>
          <w:sz w:val="24"/>
          <w:szCs w:val="24"/>
        </w:rPr>
      </w:pPr>
    </w:p>
    <w:p w:rsidR="00300C3B" w:rsidRPr="00300C3B" w:rsidRDefault="00840048" w:rsidP="007066B6">
      <w:pPr>
        <w:jc w:val="both"/>
        <w:rPr>
          <w:lang w:eastAsia="zh-TW"/>
        </w:rPr>
      </w:pPr>
      <w:r w:rsidRPr="00B04F38">
        <w:rPr>
          <w:sz w:val="24"/>
          <w:szCs w:val="24"/>
        </w:rPr>
        <w:t xml:space="preserve">Seminally at the Sit-In Action, petitioner had the opportunities to display flyers with different messages in support of water, sanitation and hygiene. Petition also chanted slogan and song songs in support to WASH with the desire to draw WASH stakeholders attention. The overview was done by Martina Gbarlar, the petition statement of the Sit-In participants was read similarly by one of the student Andrews D. Davis who dwells in the New Georgia community in Gardnerville. </w:t>
      </w:r>
    </w:p>
    <w:p w:rsidR="00E41E7E" w:rsidRPr="007066B6" w:rsidRDefault="00E41E7E" w:rsidP="00B04F38">
      <w:pPr>
        <w:pStyle w:val="NoSpacing"/>
        <w:spacing w:line="276" w:lineRule="auto"/>
        <w:jc w:val="both"/>
        <w:rPr>
          <w:b/>
          <w:sz w:val="8"/>
          <w:szCs w:val="8"/>
        </w:rPr>
      </w:pPr>
    </w:p>
    <w:p w:rsidR="008F0AD6" w:rsidRPr="00B04F38" w:rsidRDefault="008F0AD6" w:rsidP="008A1894">
      <w:pPr>
        <w:pStyle w:val="NoSpacing"/>
        <w:spacing w:line="276" w:lineRule="auto"/>
        <w:jc w:val="both"/>
        <w:rPr>
          <w:b/>
          <w:sz w:val="24"/>
          <w:szCs w:val="24"/>
        </w:rPr>
      </w:pPr>
      <w:r w:rsidRPr="00B04F38">
        <w:rPr>
          <w:b/>
          <w:sz w:val="24"/>
          <w:szCs w:val="24"/>
        </w:rPr>
        <w:t>5.</w:t>
      </w:r>
      <w:r w:rsidR="008A1894">
        <w:rPr>
          <w:b/>
          <w:sz w:val="24"/>
          <w:szCs w:val="24"/>
        </w:rPr>
        <w:t>9</w:t>
      </w:r>
      <w:r w:rsidR="008D72B5" w:rsidRPr="00B04F38">
        <w:rPr>
          <w:b/>
          <w:sz w:val="24"/>
          <w:szCs w:val="24"/>
        </w:rPr>
        <w:t xml:space="preserve"> Health Facility WASH Assessment Orientation</w:t>
      </w:r>
      <w:r w:rsidRPr="00B04F38">
        <w:rPr>
          <w:b/>
          <w:sz w:val="24"/>
          <w:szCs w:val="24"/>
        </w:rPr>
        <w:t xml:space="preserve"> and Assessment</w:t>
      </w:r>
      <w:r w:rsidR="008D72B5" w:rsidRPr="00B04F38">
        <w:rPr>
          <w:b/>
          <w:sz w:val="24"/>
          <w:szCs w:val="24"/>
        </w:rPr>
        <w:t xml:space="preserve">: </w:t>
      </w:r>
    </w:p>
    <w:p w:rsidR="008D72B5" w:rsidRPr="00B04F38" w:rsidRDefault="008D72B5" w:rsidP="00B04F38">
      <w:pPr>
        <w:pStyle w:val="NoSpacing"/>
        <w:spacing w:line="276" w:lineRule="auto"/>
        <w:jc w:val="both"/>
        <w:rPr>
          <w:sz w:val="24"/>
          <w:szCs w:val="24"/>
        </w:rPr>
      </w:pPr>
      <w:r w:rsidRPr="00B04F38">
        <w:rPr>
          <w:sz w:val="24"/>
          <w:szCs w:val="24"/>
        </w:rPr>
        <w:t xml:space="preserve">During the period one day orientation training was held with WASH CSOs assessment agents to enhance their capacity to conduct WASH Assessment in Health Facilities </w:t>
      </w:r>
    </w:p>
    <w:p w:rsidR="008D72B5" w:rsidRPr="00B04F38" w:rsidRDefault="008D72B5" w:rsidP="00B04F38">
      <w:pPr>
        <w:pStyle w:val="NoSpacing"/>
        <w:spacing w:line="276" w:lineRule="auto"/>
        <w:jc w:val="both"/>
        <w:rPr>
          <w:sz w:val="24"/>
          <w:szCs w:val="24"/>
        </w:rPr>
      </w:pPr>
    </w:p>
    <w:p w:rsidR="008D72B5" w:rsidRPr="00B04F38" w:rsidRDefault="008D72B5" w:rsidP="00B04F38">
      <w:pPr>
        <w:pStyle w:val="NoSpacing"/>
        <w:spacing w:line="276" w:lineRule="auto"/>
        <w:jc w:val="both"/>
        <w:rPr>
          <w:sz w:val="24"/>
          <w:szCs w:val="24"/>
        </w:rPr>
      </w:pPr>
      <w:r w:rsidRPr="00B04F38">
        <w:rPr>
          <w:sz w:val="24"/>
          <w:szCs w:val="24"/>
        </w:rPr>
        <w:t xml:space="preserve">The WaterAid grant supported the conduct of Health facilities WASH Assessment. The assessment started with gathering of agents at CUPPADL office (8:30 am) for a whole day orientation training to facilitate data collection agents properly gathered correct data. The participants were drawn from three of the six WASH network member organization including the Concern Christian Community (CCC), Women NGOs Secretariat of Network, Citizens United to Promote Peace and Democracy in Liberia (CUPPADL). The total number of six people, two each from three of the WASH Network member’s organizations comprised the team. </w:t>
      </w:r>
    </w:p>
    <w:p w:rsidR="008D72B5" w:rsidRPr="00275107" w:rsidRDefault="008D72B5" w:rsidP="00B04F38">
      <w:pPr>
        <w:pStyle w:val="NoSpacing"/>
        <w:spacing w:line="276" w:lineRule="auto"/>
        <w:jc w:val="both"/>
        <w:rPr>
          <w:b/>
          <w:sz w:val="2"/>
          <w:szCs w:val="2"/>
        </w:rPr>
      </w:pPr>
      <w:r w:rsidRPr="00B04F38">
        <w:rPr>
          <w:b/>
          <w:sz w:val="24"/>
          <w:szCs w:val="24"/>
        </w:rPr>
        <w:t xml:space="preserve"> </w:t>
      </w:r>
    </w:p>
    <w:p w:rsidR="008D72B5" w:rsidRPr="00B04F38" w:rsidRDefault="008D72B5" w:rsidP="00B04F38">
      <w:pPr>
        <w:pStyle w:val="NoSpacing"/>
        <w:spacing w:line="276" w:lineRule="auto"/>
        <w:jc w:val="both"/>
        <w:rPr>
          <w:color w:val="000000" w:themeColor="text1"/>
          <w:sz w:val="24"/>
          <w:szCs w:val="24"/>
        </w:rPr>
      </w:pPr>
      <w:r w:rsidRPr="00B04F38">
        <w:rPr>
          <w:color w:val="000000" w:themeColor="text1"/>
          <w:sz w:val="24"/>
          <w:szCs w:val="24"/>
        </w:rPr>
        <w:t xml:space="preserve">During the orientation section Moses Varfley the Policy and Research Officer of CUPPADL led data collection Agents through the process and procedures to ensure that WASH Data collection   agent   get full understanding on how assessment will take place.  Data collection agents gathered for one hold day to be well burst about how to carry on the assessment , and they were driven through  on some of the processes use  to gather data information. At the orientation session agents had   the opportunity to ask questions and at the end, questioners to use during the assessment were developed. The session lasted for 8 hours thirty minutes from 8:30am to 4:00pm. </w:t>
      </w:r>
    </w:p>
    <w:p w:rsidR="008F0AD6" w:rsidRPr="00275107" w:rsidRDefault="008F0AD6" w:rsidP="00B04F38">
      <w:pPr>
        <w:pStyle w:val="NoSpacing"/>
        <w:spacing w:line="276" w:lineRule="auto"/>
        <w:jc w:val="both"/>
        <w:rPr>
          <w:color w:val="000000" w:themeColor="text1"/>
          <w:sz w:val="6"/>
          <w:szCs w:val="6"/>
        </w:rPr>
      </w:pPr>
    </w:p>
    <w:p w:rsidR="008F0AD6" w:rsidRPr="00B04F38" w:rsidRDefault="008F0AD6" w:rsidP="00B04F38">
      <w:pPr>
        <w:pStyle w:val="NoSpacing"/>
        <w:spacing w:line="276" w:lineRule="auto"/>
        <w:jc w:val="both"/>
        <w:rPr>
          <w:color w:val="000000" w:themeColor="text1"/>
          <w:sz w:val="24"/>
          <w:szCs w:val="24"/>
        </w:rPr>
      </w:pPr>
      <w:r w:rsidRPr="00B04F38">
        <w:rPr>
          <w:color w:val="000000" w:themeColor="text1"/>
          <w:sz w:val="24"/>
          <w:szCs w:val="24"/>
        </w:rPr>
        <w:t>Ten facilities were assessed as follow:</w:t>
      </w:r>
    </w:p>
    <w:p w:rsidR="008F0AD6" w:rsidRPr="00B04F38" w:rsidRDefault="0083718A" w:rsidP="00B04F38">
      <w:pPr>
        <w:pStyle w:val="NoSpacing"/>
        <w:numPr>
          <w:ilvl w:val="0"/>
          <w:numId w:val="21"/>
        </w:numPr>
        <w:spacing w:line="276" w:lineRule="auto"/>
        <w:jc w:val="both"/>
        <w:rPr>
          <w:sz w:val="24"/>
          <w:szCs w:val="24"/>
        </w:rPr>
      </w:pPr>
      <w:r w:rsidRPr="00B04F38">
        <w:rPr>
          <w:sz w:val="24"/>
          <w:szCs w:val="24"/>
        </w:rPr>
        <w:t>Gardnerville Clinic Steven Tolbert Estate</w:t>
      </w:r>
    </w:p>
    <w:p w:rsidR="0083718A" w:rsidRPr="00B04F38" w:rsidRDefault="0083718A" w:rsidP="00B04F38">
      <w:pPr>
        <w:pStyle w:val="NoSpacing"/>
        <w:numPr>
          <w:ilvl w:val="0"/>
          <w:numId w:val="21"/>
        </w:numPr>
        <w:spacing w:line="276" w:lineRule="auto"/>
        <w:jc w:val="both"/>
        <w:rPr>
          <w:bCs/>
          <w:sz w:val="24"/>
          <w:szCs w:val="24"/>
        </w:rPr>
      </w:pPr>
      <w:r w:rsidRPr="00B04F38">
        <w:rPr>
          <w:bCs/>
          <w:sz w:val="24"/>
          <w:szCs w:val="24"/>
        </w:rPr>
        <w:t>Robert H. Fercuson Clinic  Chicken Soup Factory Community</w:t>
      </w:r>
    </w:p>
    <w:p w:rsidR="0083718A" w:rsidRPr="00B04F38" w:rsidRDefault="0083718A" w:rsidP="00B04F38">
      <w:pPr>
        <w:pStyle w:val="NoSpacing"/>
        <w:numPr>
          <w:ilvl w:val="0"/>
          <w:numId w:val="21"/>
        </w:numPr>
        <w:spacing w:line="276" w:lineRule="auto"/>
        <w:jc w:val="both"/>
        <w:rPr>
          <w:sz w:val="24"/>
          <w:szCs w:val="24"/>
        </w:rPr>
      </w:pPr>
      <w:r w:rsidRPr="00B04F38">
        <w:rPr>
          <w:bCs/>
          <w:sz w:val="24"/>
          <w:szCs w:val="24"/>
        </w:rPr>
        <w:t>Unity Clinic, Jamacai Road</w:t>
      </w:r>
      <w:r w:rsidRPr="00B04F38">
        <w:rPr>
          <w:b/>
          <w:sz w:val="24"/>
          <w:szCs w:val="24"/>
        </w:rPr>
        <w:t xml:space="preserve"> </w:t>
      </w:r>
    </w:p>
    <w:p w:rsidR="0083718A" w:rsidRPr="00B04F38" w:rsidRDefault="0083718A" w:rsidP="00B04F38">
      <w:pPr>
        <w:pStyle w:val="NoSpacing"/>
        <w:numPr>
          <w:ilvl w:val="0"/>
          <w:numId w:val="21"/>
        </w:numPr>
        <w:spacing w:line="276" w:lineRule="auto"/>
        <w:jc w:val="both"/>
        <w:rPr>
          <w:sz w:val="24"/>
          <w:szCs w:val="24"/>
        </w:rPr>
      </w:pPr>
      <w:r w:rsidRPr="00B04F38">
        <w:rPr>
          <w:sz w:val="24"/>
          <w:szCs w:val="24"/>
        </w:rPr>
        <w:t xml:space="preserve">Clara Town Health Center </w:t>
      </w:r>
    </w:p>
    <w:p w:rsidR="0083718A" w:rsidRPr="00B04F38" w:rsidRDefault="0083718A" w:rsidP="00B04F38">
      <w:pPr>
        <w:pStyle w:val="NoSpacing"/>
        <w:numPr>
          <w:ilvl w:val="0"/>
          <w:numId w:val="21"/>
        </w:numPr>
        <w:shd w:val="clear" w:color="auto" w:fill="FFFFFF" w:themeFill="background1"/>
        <w:spacing w:line="276" w:lineRule="auto"/>
        <w:jc w:val="both"/>
        <w:rPr>
          <w:bCs/>
          <w:sz w:val="24"/>
          <w:szCs w:val="24"/>
        </w:rPr>
      </w:pPr>
      <w:r w:rsidRPr="00B04F38">
        <w:rPr>
          <w:bCs/>
          <w:sz w:val="24"/>
          <w:szCs w:val="24"/>
        </w:rPr>
        <w:t>Our Lady Star of the Sea Health Center, West Point Community</w:t>
      </w:r>
    </w:p>
    <w:p w:rsidR="0083718A" w:rsidRPr="00B04F38" w:rsidRDefault="00396960" w:rsidP="00B04F38">
      <w:pPr>
        <w:pStyle w:val="NoSpacing"/>
        <w:numPr>
          <w:ilvl w:val="0"/>
          <w:numId w:val="21"/>
        </w:numPr>
        <w:spacing w:line="276" w:lineRule="auto"/>
        <w:jc w:val="both"/>
        <w:rPr>
          <w:sz w:val="24"/>
          <w:szCs w:val="24"/>
        </w:rPr>
      </w:pPr>
      <w:r w:rsidRPr="00B04F38">
        <w:rPr>
          <w:sz w:val="24"/>
          <w:szCs w:val="24"/>
        </w:rPr>
        <w:t>Geman Liberia Health Center, Paynersville</w:t>
      </w:r>
    </w:p>
    <w:p w:rsidR="00396960" w:rsidRPr="00B04F38" w:rsidRDefault="00396960" w:rsidP="00B04F38">
      <w:pPr>
        <w:pStyle w:val="NoSpacing"/>
        <w:numPr>
          <w:ilvl w:val="0"/>
          <w:numId w:val="21"/>
        </w:numPr>
        <w:spacing w:line="276" w:lineRule="auto"/>
        <w:jc w:val="both"/>
        <w:rPr>
          <w:sz w:val="24"/>
          <w:szCs w:val="24"/>
        </w:rPr>
      </w:pPr>
      <w:r w:rsidRPr="00B04F38">
        <w:rPr>
          <w:sz w:val="24"/>
          <w:szCs w:val="24"/>
        </w:rPr>
        <w:t>Lofa Clinic, Jacob Town</w:t>
      </w:r>
    </w:p>
    <w:p w:rsidR="0001141C" w:rsidRPr="00B04F38" w:rsidRDefault="0001141C" w:rsidP="00B04F38">
      <w:pPr>
        <w:pStyle w:val="NoSpacing"/>
        <w:numPr>
          <w:ilvl w:val="0"/>
          <w:numId w:val="21"/>
        </w:numPr>
        <w:spacing w:line="276" w:lineRule="auto"/>
        <w:jc w:val="both"/>
        <w:rPr>
          <w:sz w:val="24"/>
          <w:szCs w:val="24"/>
        </w:rPr>
      </w:pPr>
      <w:r w:rsidRPr="00B04F38">
        <w:rPr>
          <w:sz w:val="24"/>
          <w:szCs w:val="24"/>
        </w:rPr>
        <w:t>SR-Barbara-Ann Memorial Health Center</w:t>
      </w:r>
    </w:p>
    <w:p w:rsidR="00E1644D" w:rsidRPr="00B04F38" w:rsidRDefault="00E1644D" w:rsidP="00B04F38">
      <w:pPr>
        <w:pStyle w:val="NoSpacing"/>
        <w:numPr>
          <w:ilvl w:val="0"/>
          <w:numId w:val="21"/>
        </w:numPr>
        <w:spacing w:line="276" w:lineRule="auto"/>
        <w:jc w:val="both"/>
        <w:rPr>
          <w:sz w:val="24"/>
          <w:szCs w:val="24"/>
        </w:rPr>
      </w:pPr>
      <w:r w:rsidRPr="00B04F38">
        <w:rPr>
          <w:sz w:val="24"/>
          <w:szCs w:val="24"/>
        </w:rPr>
        <w:t>Trinity Health Temple (T.H.T)</w:t>
      </w:r>
    </w:p>
    <w:p w:rsidR="00396960" w:rsidRPr="00B04F38" w:rsidRDefault="00396960" w:rsidP="00B04F38">
      <w:pPr>
        <w:pStyle w:val="NoSpacing"/>
        <w:numPr>
          <w:ilvl w:val="0"/>
          <w:numId w:val="21"/>
        </w:numPr>
        <w:spacing w:line="276" w:lineRule="auto"/>
        <w:jc w:val="both"/>
        <w:rPr>
          <w:sz w:val="24"/>
          <w:szCs w:val="24"/>
        </w:rPr>
      </w:pPr>
      <w:r w:rsidRPr="00B04F38">
        <w:rPr>
          <w:sz w:val="24"/>
          <w:szCs w:val="24"/>
        </w:rPr>
        <w:t xml:space="preserve">Etc </w:t>
      </w:r>
    </w:p>
    <w:p w:rsidR="00214072" w:rsidRDefault="00EB0077" w:rsidP="00214072">
      <w:pPr>
        <w:pStyle w:val="NoSpacing"/>
        <w:spacing w:line="276" w:lineRule="auto"/>
        <w:jc w:val="both"/>
        <w:rPr>
          <w:sz w:val="24"/>
          <w:szCs w:val="24"/>
        </w:rPr>
      </w:pPr>
      <w:r w:rsidRPr="00182F3B">
        <w:rPr>
          <w:noProof/>
          <w:lang w:eastAsia="en-US"/>
        </w:rPr>
        <w:drawing>
          <wp:inline distT="0" distB="0" distL="0" distR="0">
            <wp:extent cx="2819400" cy="2066925"/>
            <wp:effectExtent l="19050" t="0" r="0" b="0"/>
            <wp:docPr id="20" name="Picture 20" descr="C:\Users\User\Desktop\Reports and Documents\Program Pictures\Assessment pict\IMG_0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Reports and Documents\Program Pictures\Assessment pict\IMG_049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9767" cy="2067194"/>
                    </a:xfrm>
                    <a:prstGeom prst="rect">
                      <a:avLst/>
                    </a:prstGeom>
                    <a:noFill/>
                    <a:ln>
                      <a:noFill/>
                    </a:ln>
                  </pic:spPr>
                </pic:pic>
              </a:graphicData>
            </a:graphic>
          </wp:inline>
        </w:drawing>
      </w:r>
      <w:r>
        <w:rPr>
          <w:sz w:val="24"/>
          <w:szCs w:val="24"/>
        </w:rPr>
        <w:t xml:space="preserve">     </w:t>
      </w:r>
      <w:r w:rsidRPr="00182F3B">
        <w:rPr>
          <w:noProof/>
          <w:lang w:eastAsia="en-US"/>
        </w:rPr>
        <w:drawing>
          <wp:inline distT="0" distB="0" distL="0" distR="0">
            <wp:extent cx="2820753" cy="2095500"/>
            <wp:effectExtent l="0" t="0" r="0" b="0"/>
            <wp:docPr id="21" name="Picture 21" descr="C:\Users\User\Desktop\Reports and Documents\Program Pictures\Assessment pict\IMG_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Reports and Documents\Program Pictures\Assessment pict\IMG_050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8321" cy="2101122"/>
                    </a:xfrm>
                    <a:prstGeom prst="rect">
                      <a:avLst/>
                    </a:prstGeom>
                    <a:noFill/>
                    <a:ln>
                      <a:noFill/>
                    </a:ln>
                  </pic:spPr>
                </pic:pic>
              </a:graphicData>
            </a:graphic>
          </wp:inline>
        </w:drawing>
      </w:r>
    </w:p>
    <w:p w:rsidR="00B04F38" w:rsidRDefault="00214072" w:rsidP="00B04F38">
      <w:pPr>
        <w:pStyle w:val="NoSpacing"/>
        <w:spacing w:line="276" w:lineRule="auto"/>
        <w:ind w:left="720"/>
        <w:jc w:val="center"/>
        <w:rPr>
          <w:b/>
          <w:bCs/>
          <w:sz w:val="24"/>
          <w:szCs w:val="24"/>
        </w:rPr>
      </w:pPr>
      <w:r w:rsidRPr="003B2918">
        <w:rPr>
          <w:b/>
          <w:bCs/>
          <w:sz w:val="24"/>
          <w:szCs w:val="24"/>
        </w:rPr>
        <w:t>Agent collecting information on a health center facility</w:t>
      </w:r>
    </w:p>
    <w:p w:rsidR="001C1C93" w:rsidRDefault="001C1C93" w:rsidP="00B04F38">
      <w:pPr>
        <w:pStyle w:val="NoSpacing"/>
        <w:spacing w:line="276" w:lineRule="auto"/>
        <w:ind w:left="720"/>
        <w:jc w:val="center"/>
        <w:rPr>
          <w:sz w:val="24"/>
          <w:szCs w:val="24"/>
        </w:rPr>
      </w:pPr>
    </w:p>
    <w:p w:rsidR="008D72B5" w:rsidRPr="00D72B8E" w:rsidRDefault="008A1894" w:rsidP="00B04F38">
      <w:pPr>
        <w:pStyle w:val="NoSpacing"/>
        <w:shd w:val="clear" w:color="auto" w:fill="FFFFFF" w:themeFill="background1"/>
        <w:spacing w:line="276" w:lineRule="auto"/>
        <w:jc w:val="both"/>
        <w:rPr>
          <w:b/>
          <w:sz w:val="24"/>
          <w:szCs w:val="24"/>
        </w:rPr>
      </w:pPr>
      <w:r>
        <w:rPr>
          <w:b/>
          <w:sz w:val="24"/>
          <w:szCs w:val="24"/>
        </w:rPr>
        <w:t>6.0</w:t>
      </w:r>
      <w:r w:rsidR="008D72B5" w:rsidRPr="00D72B8E">
        <w:rPr>
          <w:b/>
          <w:sz w:val="24"/>
          <w:szCs w:val="24"/>
        </w:rPr>
        <w:t xml:space="preserve"> Ebola Response Team Transformations into WASH Committee </w:t>
      </w:r>
      <w:r w:rsidR="008D72B5">
        <w:rPr>
          <w:b/>
          <w:sz w:val="24"/>
          <w:szCs w:val="24"/>
        </w:rPr>
        <w:t>and Training:</w:t>
      </w:r>
    </w:p>
    <w:p w:rsidR="008D72B5" w:rsidRPr="00D72B8E" w:rsidRDefault="008D72B5" w:rsidP="008D72B5">
      <w:pPr>
        <w:pStyle w:val="NoSpacing"/>
        <w:spacing w:line="276" w:lineRule="auto"/>
        <w:jc w:val="both"/>
        <w:rPr>
          <w:sz w:val="8"/>
          <w:szCs w:val="24"/>
        </w:rPr>
      </w:pPr>
    </w:p>
    <w:p w:rsidR="008D72B5" w:rsidRPr="00CD490D" w:rsidRDefault="008D72B5" w:rsidP="007066B6">
      <w:pPr>
        <w:pStyle w:val="NoSpacing"/>
        <w:spacing w:line="276" w:lineRule="auto"/>
        <w:jc w:val="both"/>
        <w:rPr>
          <w:sz w:val="24"/>
          <w:szCs w:val="24"/>
        </w:rPr>
      </w:pPr>
      <w:r w:rsidRPr="00CD490D">
        <w:rPr>
          <w:sz w:val="24"/>
          <w:szCs w:val="24"/>
        </w:rPr>
        <w:t xml:space="preserve">The </w:t>
      </w:r>
      <w:r>
        <w:rPr>
          <w:sz w:val="24"/>
          <w:szCs w:val="24"/>
        </w:rPr>
        <w:t>six</w:t>
      </w:r>
      <w:r w:rsidRPr="00CD490D">
        <w:rPr>
          <w:sz w:val="24"/>
          <w:szCs w:val="24"/>
        </w:rPr>
        <w:t xml:space="preserve"> Communit</w:t>
      </w:r>
      <w:r>
        <w:rPr>
          <w:sz w:val="24"/>
          <w:szCs w:val="24"/>
        </w:rPr>
        <w:t xml:space="preserve">ies </w:t>
      </w:r>
      <w:r w:rsidRPr="00CD490D">
        <w:rPr>
          <w:sz w:val="24"/>
          <w:szCs w:val="24"/>
        </w:rPr>
        <w:t xml:space="preserve">Ebola Response Team Transformation into WASH Committee </w:t>
      </w:r>
      <w:r>
        <w:rPr>
          <w:sz w:val="24"/>
          <w:szCs w:val="24"/>
        </w:rPr>
        <w:t xml:space="preserve">and capacity building training involving </w:t>
      </w:r>
      <w:r w:rsidRPr="00CD490D">
        <w:rPr>
          <w:sz w:val="24"/>
          <w:szCs w:val="24"/>
        </w:rPr>
        <w:t>Chicken Soup Factory, Swagger Island, Bassa Town or River View</w:t>
      </w:r>
      <w:r>
        <w:rPr>
          <w:sz w:val="24"/>
          <w:szCs w:val="24"/>
        </w:rPr>
        <w:t>, Snow Hill, Palm Hill and LPRC Glass Factory</w:t>
      </w:r>
      <w:r w:rsidRPr="00CD490D">
        <w:rPr>
          <w:sz w:val="24"/>
          <w:szCs w:val="24"/>
        </w:rPr>
        <w:t xml:space="preserve"> </w:t>
      </w:r>
      <w:r>
        <w:rPr>
          <w:sz w:val="24"/>
          <w:szCs w:val="24"/>
        </w:rPr>
        <w:t xml:space="preserve">was </w:t>
      </w:r>
      <w:r w:rsidRPr="00CD490D">
        <w:rPr>
          <w:sz w:val="24"/>
          <w:szCs w:val="24"/>
        </w:rPr>
        <w:t xml:space="preserve">conducted by the </w:t>
      </w:r>
      <w:r w:rsidR="007066B6">
        <w:rPr>
          <w:sz w:val="24"/>
          <w:szCs w:val="24"/>
        </w:rPr>
        <w:t>CUPPADL</w:t>
      </w:r>
      <w:r>
        <w:rPr>
          <w:sz w:val="24"/>
          <w:szCs w:val="24"/>
        </w:rPr>
        <w:t xml:space="preserve"> on September 26, 2015</w:t>
      </w:r>
    </w:p>
    <w:p w:rsidR="008D72B5" w:rsidRPr="009353FB" w:rsidRDefault="008D72B5" w:rsidP="008D72B5">
      <w:pPr>
        <w:pStyle w:val="NoSpacing"/>
        <w:spacing w:line="276" w:lineRule="auto"/>
        <w:jc w:val="both"/>
        <w:rPr>
          <w:sz w:val="10"/>
          <w:szCs w:val="10"/>
        </w:rPr>
      </w:pPr>
    </w:p>
    <w:p w:rsidR="008D72B5" w:rsidRPr="00CD490D" w:rsidRDefault="008D72B5" w:rsidP="008D72B5">
      <w:pPr>
        <w:pStyle w:val="NoSpacing"/>
        <w:spacing w:line="276" w:lineRule="auto"/>
        <w:jc w:val="both"/>
        <w:rPr>
          <w:sz w:val="24"/>
          <w:szCs w:val="24"/>
        </w:rPr>
      </w:pPr>
      <w:r>
        <w:rPr>
          <w:sz w:val="24"/>
          <w:szCs w:val="24"/>
        </w:rPr>
        <w:t>all six communities</w:t>
      </w:r>
      <w:r w:rsidRPr="00CD490D">
        <w:rPr>
          <w:sz w:val="24"/>
          <w:szCs w:val="24"/>
        </w:rPr>
        <w:t xml:space="preserve"> mentioned for Montserrado communities took place on September </w:t>
      </w:r>
      <w:r>
        <w:rPr>
          <w:sz w:val="24"/>
          <w:szCs w:val="24"/>
        </w:rPr>
        <w:t>26</w:t>
      </w:r>
      <w:r w:rsidRPr="00CD490D">
        <w:rPr>
          <w:sz w:val="24"/>
          <w:szCs w:val="24"/>
        </w:rPr>
        <w:t xml:space="preserve">, 2015 These </w:t>
      </w:r>
      <w:r>
        <w:rPr>
          <w:sz w:val="24"/>
          <w:szCs w:val="24"/>
        </w:rPr>
        <w:t>training</w:t>
      </w:r>
      <w:r w:rsidRPr="00CD490D">
        <w:rPr>
          <w:sz w:val="24"/>
          <w:szCs w:val="24"/>
        </w:rPr>
        <w:t xml:space="preserve"> were held over the period of </w:t>
      </w:r>
      <w:r>
        <w:rPr>
          <w:sz w:val="24"/>
          <w:szCs w:val="24"/>
        </w:rPr>
        <w:t>one</w:t>
      </w:r>
      <w:r w:rsidRPr="00CD490D">
        <w:rPr>
          <w:sz w:val="24"/>
          <w:szCs w:val="24"/>
        </w:rPr>
        <w:t xml:space="preserve"> </w:t>
      </w:r>
      <w:r>
        <w:rPr>
          <w:sz w:val="24"/>
          <w:szCs w:val="24"/>
        </w:rPr>
        <w:t xml:space="preserve">day starting </w:t>
      </w:r>
      <w:r w:rsidRPr="00CD490D">
        <w:rPr>
          <w:sz w:val="24"/>
          <w:szCs w:val="24"/>
        </w:rPr>
        <w:t xml:space="preserve">between 9:00am and ran up to 4:00pm. The </w:t>
      </w:r>
      <w:r>
        <w:rPr>
          <w:sz w:val="24"/>
          <w:szCs w:val="24"/>
        </w:rPr>
        <w:t xml:space="preserve">training was </w:t>
      </w:r>
      <w:r w:rsidRPr="00CD490D">
        <w:rPr>
          <w:sz w:val="24"/>
          <w:szCs w:val="24"/>
        </w:rPr>
        <w:t xml:space="preserve">attended by over </w:t>
      </w:r>
      <w:r>
        <w:rPr>
          <w:sz w:val="24"/>
          <w:szCs w:val="24"/>
        </w:rPr>
        <w:t>forty</w:t>
      </w:r>
      <w:r w:rsidRPr="00CD490D">
        <w:rPr>
          <w:sz w:val="24"/>
          <w:szCs w:val="24"/>
        </w:rPr>
        <w:t xml:space="preserve"> people (</w:t>
      </w:r>
      <w:r>
        <w:rPr>
          <w:sz w:val="24"/>
          <w:szCs w:val="24"/>
        </w:rPr>
        <w:t>45</w:t>
      </w:r>
      <w:r w:rsidRPr="00CD490D">
        <w:rPr>
          <w:sz w:val="24"/>
          <w:szCs w:val="24"/>
        </w:rPr>
        <w:t xml:space="preserve">) from diverse background including the community Ebola Response Team members, community youth representative, Elders, Women and some community members. </w:t>
      </w:r>
    </w:p>
    <w:p w:rsidR="008D72B5" w:rsidRPr="00D72B8E" w:rsidRDefault="008D72B5" w:rsidP="008D72B5">
      <w:pPr>
        <w:pStyle w:val="NoSpacing"/>
        <w:spacing w:line="276" w:lineRule="auto"/>
        <w:jc w:val="both"/>
        <w:rPr>
          <w:sz w:val="10"/>
          <w:szCs w:val="24"/>
        </w:rPr>
      </w:pPr>
    </w:p>
    <w:p w:rsidR="008D72B5" w:rsidRPr="00CD490D" w:rsidRDefault="008D72B5" w:rsidP="008D72B5">
      <w:pPr>
        <w:pStyle w:val="NoSpacing"/>
        <w:spacing w:line="276" w:lineRule="auto"/>
        <w:jc w:val="both"/>
        <w:rPr>
          <w:sz w:val="24"/>
          <w:szCs w:val="24"/>
        </w:rPr>
      </w:pPr>
      <w:r w:rsidRPr="00CD490D">
        <w:rPr>
          <w:sz w:val="24"/>
          <w:szCs w:val="24"/>
        </w:rPr>
        <w:t xml:space="preserve">At </w:t>
      </w:r>
      <w:r>
        <w:rPr>
          <w:sz w:val="24"/>
          <w:szCs w:val="24"/>
        </w:rPr>
        <w:t>the</w:t>
      </w:r>
      <w:r w:rsidRPr="00CD490D">
        <w:rPr>
          <w:sz w:val="24"/>
          <w:szCs w:val="24"/>
        </w:rPr>
        <w:t xml:space="preserve"> </w:t>
      </w:r>
      <w:r>
        <w:rPr>
          <w:sz w:val="24"/>
          <w:szCs w:val="24"/>
        </w:rPr>
        <w:t>training</w:t>
      </w:r>
      <w:r w:rsidRPr="00CD490D">
        <w:rPr>
          <w:sz w:val="24"/>
          <w:szCs w:val="24"/>
        </w:rPr>
        <w:t xml:space="preserve"> presentation on the challenges and progress </w:t>
      </w:r>
      <w:r>
        <w:rPr>
          <w:sz w:val="24"/>
          <w:szCs w:val="24"/>
        </w:rPr>
        <w:t xml:space="preserve">made by each of the teams </w:t>
      </w:r>
      <w:r w:rsidRPr="00CD490D">
        <w:rPr>
          <w:sz w:val="24"/>
          <w:szCs w:val="24"/>
        </w:rPr>
        <w:t>were done by the heads of the Community Ebola Response Team. They talked about some challenges the Ebola Response Team faced during the implementation of the Ebola Response Awareness meetings and impact made over the past.</w:t>
      </w:r>
    </w:p>
    <w:p w:rsidR="008D72B5" w:rsidRPr="00D72B8E" w:rsidRDefault="008D72B5" w:rsidP="008D72B5">
      <w:pPr>
        <w:pStyle w:val="NoSpacing"/>
        <w:spacing w:line="276" w:lineRule="auto"/>
        <w:jc w:val="both"/>
        <w:rPr>
          <w:sz w:val="6"/>
          <w:szCs w:val="24"/>
        </w:rPr>
      </w:pPr>
    </w:p>
    <w:p w:rsidR="008D72B5" w:rsidRPr="00CD490D" w:rsidRDefault="008D72B5" w:rsidP="008D72B5">
      <w:pPr>
        <w:pStyle w:val="NoSpacing"/>
        <w:spacing w:line="276" w:lineRule="auto"/>
        <w:jc w:val="both"/>
        <w:rPr>
          <w:sz w:val="24"/>
          <w:szCs w:val="24"/>
        </w:rPr>
      </w:pPr>
      <w:r w:rsidRPr="00CD490D">
        <w:rPr>
          <w:sz w:val="24"/>
          <w:szCs w:val="24"/>
        </w:rPr>
        <w:t xml:space="preserve">At the end of </w:t>
      </w:r>
      <w:r>
        <w:rPr>
          <w:sz w:val="24"/>
          <w:szCs w:val="24"/>
        </w:rPr>
        <w:t>the</w:t>
      </w:r>
      <w:r w:rsidRPr="00CD490D">
        <w:rPr>
          <w:sz w:val="24"/>
          <w:szCs w:val="24"/>
        </w:rPr>
        <w:t xml:space="preserve"> Ebola Response Team Transformation and capacity building </w:t>
      </w:r>
      <w:r>
        <w:rPr>
          <w:sz w:val="24"/>
          <w:szCs w:val="24"/>
        </w:rPr>
        <w:t>training six</w:t>
      </w:r>
      <w:r w:rsidRPr="00CD490D">
        <w:rPr>
          <w:sz w:val="24"/>
          <w:szCs w:val="24"/>
        </w:rPr>
        <w:t xml:space="preserve"> communities</w:t>
      </w:r>
      <w:r>
        <w:rPr>
          <w:sz w:val="24"/>
          <w:szCs w:val="24"/>
        </w:rPr>
        <w:t xml:space="preserve"> were given </w:t>
      </w:r>
      <w:r w:rsidRPr="00CD490D">
        <w:rPr>
          <w:sz w:val="24"/>
          <w:szCs w:val="24"/>
        </w:rPr>
        <w:t xml:space="preserve">sanitation materials including Wheel barrows, Shovels, Cutlasses and Wipers as a starter in other to enhance their capacity.  </w:t>
      </w:r>
    </w:p>
    <w:p w:rsidR="008D72B5" w:rsidRPr="00D72B8E" w:rsidRDefault="008D72B5" w:rsidP="008D72B5">
      <w:pPr>
        <w:pStyle w:val="NoSpacing"/>
        <w:spacing w:line="276" w:lineRule="auto"/>
        <w:jc w:val="both"/>
        <w:rPr>
          <w:sz w:val="12"/>
          <w:szCs w:val="24"/>
        </w:rPr>
      </w:pPr>
    </w:p>
    <w:p w:rsidR="008D72B5" w:rsidRDefault="008D72B5" w:rsidP="00C7110A">
      <w:pPr>
        <w:pStyle w:val="NoSpacing"/>
        <w:spacing w:line="276" w:lineRule="auto"/>
        <w:jc w:val="both"/>
        <w:rPr>
          <w:sz w:val="24"/>
          <w:szCs w:val="24"/>
        </w:rPr>
      </w:pPr>
      <w:r w:rsidRPr="00CD490D">
        <w:rPr>
          <w:sz w:val="24"/>
          <w:szCs w:val="24"/>
        </w:rPr>
        <w:t xml:space="preserve">Issues raised from presentation  on challenges  and impact were  discussed and decisions such as agreement between the Liberia CSOs WASH Network and the communities were reach and agreed to be documented in a memorandum of understanding to be drafted by the network and signed by both parties. At </w:t>
      </w:r>
      <w:r>
        <w:rPr>
          <w:sz w:val="24"/>
          <w:szCs w:val="24"/>
        </w:rPr>
        <w:t>the training</w:t>
      </w:r>
      <w:r w:rsidRPr="00CD490D">
        <w:rPr>
          <w:sz w:val="24"/>
          <w:szCs w:val="24"/>
        </w:rPr>
        <w:t xml:space="preserve"> the content of the memorandum </w:t>
      </w:r>
      <w:r>
        <w:rPr>
          <w:sz w:val="24"/>
          <w:szCs w:val="24"/>
        </w:rPr>
        <w:t xml:space="preserve">between the network and the communities leaderships were </w:t>
      </w:r>
      <w:r w:rsidRPr="00CD490D">
        <w:rPr>
          <w:sz w:val="24"/>
          <w:szCs w:val="24"/>
        </w:rPr>
        <w:t>discussed and agreed to be included in the MOU. In addition was question such as what will be done in case of new Ebola outbreak were asked and factor in the MOU to be developed.</w:t>
      </w:r>
    </w:p>
    <w:p w:rsidR="008D72B5" w:rsidRDefault="008D72B5" w:rsidP="008D72B5">
      <w:pPr>
        <w:pStyle w:val="NoSpacing"/>
        <w:spacing w:line="276" w:lineRule="auto"/>
        <w:rPr>
          <w:b/>
          <w:i/>
          <w:sz w:val="24"/>
          <w:szCs w:val="24"/>
        </w:rPr>
      </w:pPr>
      <w:r w:rsidRPr="00CD490D">
        <w:rPr>
          <w:noProof/>
          <w:sz w:val="24"/>
          <w:szCs w:val="24"/>
          <w:lang w:eastAsia="en-US"/>
        </w:rPr>
        <w:drawing>
          <wp:inline distT="0" distB="0" distL="0" distR="0">
            <wp:extent cx="2863678" cy="2400300"/>
            <wp:effectExtent l="0" t="0" r="0" b="0"/>
            <wp:docPr id="205" name="Picture 2" descr="E:\DCIM\183___06\IMG_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83___06\IMG_059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5344" cy="2410078"/>
                    </a:xfrm>
                    <a:prstGeom prst="rect">
                      <a:avLst/>
                    </a:prstGeom>
                    <a:noFill/>
                    <a:ln w="9525">
                      <a:noFill/>
                      <a:miter lim="800000"/>
                      <a:headEnd/>
                      <a:tailEnd/>
                    </a:ln>
                  </pic:spPr>
                </pic:pic>
              </a:graphicData>
            </a:graphic>
          </wp:inline>
        </w:drawing>
      </w:r>
      <w:r>
        <w:rPr>
          <w:b/>
          <w:i/>
          <w:sz w:val="24"/>
          <w:szCs w:val="24"/>
        </w:rPr>
        <w:t xml:space="preserve">      </w:t>
      </w:r>
      <w:r w:rsidRPr="00470C8A">
        <w:rPr>
          <w:b/>
          <w:i/>
          <w:noProof/>
          <w:sz w:val="24"/>
          <w:szCs w:val="24"/>
          <w:lang w:eastAsia="en-US"/>
        </w:rPr>
        <w:drawing>
          <wp:inline distT="0" distB="0" distL="0" distR="0">
            <wp:extent cx="2838450" cy="2387600"/>
            <wp:effectExtent l="0" t="0" r="0" b="0"/>
            <wp:docPr id="1" name="Picture 6" descr="E:\DCIM\183___06\IMG_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183___06\IMG_056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33823" cy="2383708"/>
                    </a:xfrm>
                    <a:prstGeom prst="rect">
                      <a:avLst/>
                    </a:prstGeom>
                    <a:noFill/>
                    <a:ln w="9525">
                      <a:noFill/>
                      <a:miter lim="800000"/>
                      <a:headEnd/>
                      <a:tailEnd/>
                    </a:ln>
                  </pic:spPr>
                </pic:pic>
              </a:graphicData>
            </a:graphic>
          </wp:inline>
        </w:drawing>
      </w:r>
    </w:p>
    <w:p w:rsidR="008D72B5" w:rsidRDefault="004E51E2" w:rsidP="008D72B5">
      <w:pPr>
        <w:pStyle w:val="NoSpacing"/>
        <w:spacing w:line="276" w:lineRule="auto"/>
        <w:rPr>
          <w:b/>
          <w:sz w:val="24"/>
          <w:szCs w:val="24"/>
        </w:rPr>
      </w:pPr>
      <w:r>
        <w:rPr>
          <w:b/>
          <w:i/>
        </w:rPr>
        <w:t xml:space="preserve">  </w:t>
      </w:r>
      <w:r w:rsidR="008D72B5" w:rsidRPr="004E51E2">
        <w:rPr>
          <w:b/>
          <w:i/>
        </w:rPr>
        <w:t>One of Several Communities Materials Donated</w:t>
      </w:r>
      <w:r w:rsidR="008D72B5" w:rsidRPr="00470C8A">
        <w:rPr>
          <w:b/>
          <w:sz w:val="24"/>
          <w:szCs w:val="24"/>
        </w:rPr>
        <w:t xml:space="preserve"> </w:t>
      </w:r>
      <w:r w:rsidR="008D72B5">
        <w:rPr>
          <w:b/>
          <w:sz w:val="24"/>
          <w:szCs w:val="24"/>
        </w:rPr>
        <w:t xml:space="preserve">       </w:t>
      </w:r>
      <w:r>
        <w:rPr>
          <w:b/>
          <w:sz w:val="24"/>
          <w:szCs w:val="24"/>
        </w:rPr>
        <w:t xml:space="preserve">     </w:t>
      </w:r>
      <w:r w:rsidR="008D72B5" w:rsidRPr="00DA7DA7">
        <w:rPr>
          <w:b/>
          <w:sz w:val="24"/>
          <w:szCs w:val="24"/>
        </w:rPr>
        <w:t>Participants in one of eight meeting</w:t>
      </w:r>
    </w:p>
    <w:p w:rsidR="00535B0D" w:rsidRDefault="00535B0D" w:rsidP="008D72B5">
      <w:pPr>
        <w:pStyle w:val="NoSpacing"/>
        <w:spacing w:line="276" w:lineRule="auto"/>
        <w:rPr>
          <w:b/>
          <w:sz w:val="24"/>
          <w:szCs w:val="24"/>
        </w:rPr>
      </w:pPr>
    </w:p>
    <w:p w:rsidR="00832D6A" w:rsidRPr="00B97905" w:rsidRDefault="008A1894" w:rsidP="007066B6">
      <w:pPr>
        <w:pStyle w:val="NoSpacing"/>
        <w:jc w:val="both"/>
        <w:rPr>
          <w:rFonts w:cstheme="minorHAnsi"/>
          <w:b/>
          <w:i/>
          <w:sz w:val="24"/>
          <w:szCs w:val="24"/>
        </w:rPr>
      </w:pPr>
      <w:r>
        <w:rPr>
          <w:rFonts w:cstheme="minorHAnsi"/>
          <w:b/>
          <w:i/>
          <w:sz w:val="24"/>
          <w:szCs w:val="24"/>
        </w:rPr>
        <w:t>6.1</w:t>
      </w:r>
      <w:r w:rsidR="00832D6A" w:rsidRPr="00B97905">
        <w:rPr>
          <w:rFonts w:cstheme="minorHAnsi"/>
          <w:b/>
          <w:i/>
          <w:sz w:val="24"/>
          <w:szCs w:val="24"/>
        </w:rPr>
        <w:t xml:space="preserve"> Hold </w:t>
      </w:r>
      <w:r w:rsidR="007066B6">
        <w:rPr>
          <w:rFonts w:cstheme="minorHAnsi"/>
          <w:b/>
          <w:i/>
          <w:sz w:val="24"/>
          <w:szCs w:val="24"/>
        </w:rPr>
        <w:t>Four</w:t>
      </w:r>
      <w:r w:rsidR="00832D6A" w:rsidRPr="00B97905">
        <w:rPr>
          <w:rFonts w:cstheme="minorHAnsi"/>
          <w:b/>
          <w:i/>
          <w:sz w:val="24"/>
          <w:szCs w:val="24"/>
        </w:rPr>
        <w:t xml:space="preserve"> Counties Investigative Mission:</w:t>
      </w:r>
    </w:p>
    <w:p w:rsidR="00832D6A" w:rsidRPr="00364828" w:rsidRDefault="00832D6A" w:rsidP="00832D6A">
      <w:pPr>
        <w:pStyle w:val="NoSpacing"/>
        <w:jc w:val="both"/>
        <w:rPr>
          <w:rFonts w:cstheme="minorHAnsi"/>
          <w:sz w:val="6"/>
          <w:szCs w:val="6"/>
        </w:rPr>
      </w:pPr>
    </w:p>
    <w:p w:rsidR="00832D6A" w:rsidRDefault="00832D6A" w:rsidP="003A6BDC">
      <w:pPr>
        <w:pStyle w:val="NoSpacing"/>
        <w:spacing w:line="276" w:lineRule="auto"/>
        <w:jc w:val="both"/>
        <w:rPr>
          <w:rFonts w:cstheme="minorHAnsi"/>
          <w:sz w:val="24"/>
          <w:szCs w:val="24"/>
        </w:rPr>
      </w:pPr>
      <w:r>
        <w:rPr>
          <w:rFonts w:cstheme="minorHAnsi"/>
          <w:sz w:val="24"/>
          <w:szCs w:val="24"/>
        </w:rPr>
        <w:t xml:space="preserve">Investigative missions </w:t>
      </w:r>
      <w:r w:rsidR="00974FFF">
        <w:rPr>
          <w:rFonts w:cstheme="minorHAnsi"/>
          <w:sz w:val="24"/>
          <w:szCs w:val="24"/>
        </w:rPr>
        <w:t xml:space="preserve">was </w:t>
      </w:r>
      <w:r>
        <w:rPr>
          <w:rFonts w:cstheme="minorHAnsi"/>
          <w:sz w:val="24"/>
          <w:szCs w:val="24"/>
        </w:rPr>
        <w:t xml:space="preserve">held in </w:t>
      </w:r>
      <w:r w:rsidR="00974FFF">
        <w:rPr>
          <w:rFonts w:cstheme="minorHAnsi"/>
          <w:sz w:val="24"/>
          <w:szCs w:val="24"/>
        </w:rPr>
        <w:t>six</w:t>
      </w:r>
      <w:r>
        <w:rPr>
          <w:rFonts w:cstheme="minorHAnsi"/>
          <w:sz w:val="24"/>
          <w:szCs w:val="24"/>
        </w:rPr>
        <w:t xml:space="preserve"> counties: </w:t>
      </w:r>
      <w:r w:rsidR="00974FFF">
        <w:rPr>
          <w:rFonts w:cstheme="minorHAnsi"/>
          <w:sz w:val="24"/>
          <w:szCs w:val="24"/>
        </w:rPr>
        <w:t>Grand Bassa, Margibi,</w:t>
      </w:r>
      <w:r>
        <w:rPr>
          <w:rFonts w:cstheme="minorHAnsi"/>
          <w:sz w:val="24"/>
          <w:szCs w:val="24"/>
        </w:rPr>
        <w:t xml:space="preserve"> Maryland</w:t>
      </w:r>
      <w:r w:rsidR="007066B6">
        <w:rPr>
          <w:rFonts w:cstheme="minorHAnsi"/>
          <w:sz w:val="24"/>
          <w:szCs w:val="24"/>
        </w:rPr>
        <w:t xml:space="preserve"> and Bomi</w:t>
      </w:r>
      <w:r>
        <w:rPr>
          <w:rFonts w:cstheme="minorHAnsi"/>
          <w:sz w:val="24"/>
          <w:szCs w:val="24"/>
        </w:rPr>
        <w:t xml:space="preserve">. During each mission, the county legislators, local governments, </w:t>
      </w:r>
      <w:r w:rsidR="007066B6">
        <w:rPr>
          <w:rFonts w:cstheme="minorHAnsi"/>
          <w:sz w:val="24"/>
          <w:szCs w:val="24"/>
        </w:rPr>
        <w:t>CUPPADL</w:t>
      </w:r>
      <w:r>
        <w:rPr>
          <w:rFonts w:cstheme="minorHAnsi"/>
          <w:sz w:val="24"/>
          <w:szCs w:val="24"/>
        </w:rPr>
        <w:t xml:space="preserve"> and media form part of the team which tour several communities and facilities and appraise their WASH condition. The </w:t>
      </w:r>
      <w:r w:rsidR="003A6BDC">
        <w:rPr>
          <w:rFonts w:cstheme="minorHAnsi"/>
          <w:sz w:val="24"/>
          <w:szCs w:val="24"/>
        </w:rPr>
        <w:t>CUPPADL</w:t>
      </w:r>
      <w:r>
        <w:rPr>
          <w:rFonts w:cstheme="minorHAnsi"/>
          <w:sz w:val="24"/>
          <w:szCs w:val="24"/>
        </w:rPr>
        <w:t xml:space="preserve"> develop</w:t>
      </w:r>
      <w:r w:rsidR="00974FFF">
        <w:rPr>
          <w:rFonts w:cstheme="minorHAnsi"/>
          <w:sz w:val="24"/>
          <w:szCs w:val="24"/>
        </w:rPr>
        <w:t>ed</w:t>
      </w:r>
      <w:r>
        <w:rPr>
          <w:rFonts w:cstheme="minorHAnsi"/>
          <w:sz w:val="24"/>
          <w:szCs w:val="24"/>
        </w:rPr>
        <w:t xml:space="preserve"> comprehensive report narrating the WASH condition in the counties as seen by the team. Following return, the </w:t>
      </w:r>
      <w:r w:rsidR="003A6BDC">
        <w:rPr>
          <w:rFonts w:cstheme="minorHAnsi"/>
          <w:sz w:val="24"/>
          <w:szCs w:val="24"/>
        </w:rPr>
        <w:t>CUPPADL</w:t>
      </w:r>
      <w:r>
        <w:rPr>
          <w:rFonts w:cstheme="minorHAnsi"/>
          <w:sz w:val="24"/>
          <w:szCs w:val="24"/>
        </w:rPr>
        <w:t xml:space="preserve"> assist</w:t>
      </w:r>
      <w:r w:rsidR="00974FFF">
        <w:rPr>
          <w:rFonts w:cstheme="minorHAnsi"/>
          <w:sz w:val="24"/>
          <w:szCs w:val="24"/>
        </w:rPr>
        <w:t>ed</w:t>
      </w:r>
      <w:r>
        <w:rPr>
          <w:rFonts w:cstheme="minorHAnsi"/>
          <w:sz w:val="24"/>
          <w:szCs w:val="24"/>
        </w:rPr>
        <w:t xml:space="preserve"> the county legislators in developing an advocacy letter for their respective house’s plenary seeking legislative actions to improve the situation in the counties and the county using the issues found on the mission. </w:t>
      </w:r>
    </w:p>
    <w:p w:rsidR="00832D6A" w:rsidRPr="00A53707" w:rsidRDefault="00832D6A" w:rsidP="00974FFF">
      <w:pPr>
        <w:pStyle w:val="NoSpacing"/>
        <w:spacing w:line="276" w:lineRule="auto"/>
        <w:jc w:val="both"/>
        <w:rPr>
          <w:rFonts w:cstheme="minorHAnsi"/>
          <w:sz w:val="12"/>
          <w:szCs w:val="12"/>
        </w:rPr>
      </w:pPr>
    </w:p>
    <w:p w:rsidR="00832D6A" w:rsidRDefault="00832D6A" w:rsidP="00C31E10">
      <w:pPr>
        <w:pStyle w:val="NoSpacing"/>
        <w:spacing w:line="276" w:lineRule="auto"/>
        <w:jc w:val="both"/>
        <w:rPr>
          <w:rFonts w:cstheme="minorHAnsi"/>
          <w:sz w:val="24"/>
          <w:szCs w:val="24"/>
        </w:rPr>
      </w:pPr>
      <w:r>
        <w:rPr>
          <w:rFonts w:cstheme="minorHAnsi"/>
          <w:sz w:val="24"/>
          <w:szCs w:val="24"/>
        </w:rPr>
        <w:t>Prior to going on the field tour, mini meeting</w:t>
      </w:r>
      <w:r w:rsidR="00C31E10">
        <w:rPr>
          <w:rFonts w:cstheme="minorHAnsi"/>
          <w:sz w:val="24"/>
          <w:szCs w:val="24"/>
        </w:rPr>
        <w:t xml:space="preserve">s were </w:t>
      </w:r>
      <w:r>
        <w:rPr>
          <w:rFonts w:cstheme="minorHAnsi"/>
          <w:sz w:val="24"/>
          <w:szCs w:val="24"/>
        </w:rPr>
        <w:t xml:space="preserve">held at a designated location of each community and facility to be tour during which briefing on the purpose of the mission </w:t>
      </w:r>
      <w:r w:rsidR="00C31E10">
        <w:rPr>
          <w:rFonts w:cstheme="minorHAnsi"/>
          <w:sz w:val="24"/>
          <w:szCs w:val="24"/>
        </w:rPr>
        <w:t>were</w:t>
      </w:r>
      <w:r>
        <w:rPr>
          <w:rFonts w:cstheme="minorHAnsi"/>
          <w:sz w:val="24"/>
          <w:szCs w:val="24"/>
        </w:rPr>
        <w:t xml:space="preserve"> explained to the officer in charge of the facility or community. The CSOs WASH Network news letters and other facts sheets previously developed and updated about the said county </w:t>
      </w:r>
      <w:r w:rsidR="00C31E10">
        <w:rPr>
          <w:rFonts w:cstheme="minorHAnsi"/>
          <w:sz w:val="24"/>
          <w:szCs w:val="24"/>
        </w:rPr>
        <w:t>were</w:t>
      </w:r>
      <w:r>
        <w:rPr>
          <w:rFonts w:cstheme="minorHAnsi"/>
          <w:sz w:val="24"/>
          <w:szCs w:val="24"/>
        </w:rPr>
        <w:t xml:space="preserve"> distributed to participants of the meeting.  The fact sheet </w:t>
      </w:r>
      <w:r w:rsidR="00C31E10">
        <w:rPr>
          <w:rFonts w:cstheme="minorHAnsi"/>
          <w:sz w:val="24"/>
          <w:szCs w:val="24"/>
        </w:rPr>
        <w:t>was</w:t>
      </w:r>
      <w:r>
        <w:rPr>
          <w:rFonts w:cstheme="minorHAnsi"/>
          <w:sz w:val="24"/>
          <w:szCs w:val="24"/>
        </w:rPr>
        <w:t xml:space="preserve"> developed </w:t>
      </w:r>
      <w:r w:rsidR="00C31E10">
        <w:rPr>
          <w:rFonts w:cstheme="minorHAnsi"/>
          <w:sz w:val="24"/>
          <w:szCs w:val="24"/>
        </w:rPr>
        <w:t xml:space="preserve">into </w:t>
      </w:r>
      <w:r>
        <w:rPr>
          <w:rFonts w:cstheme="minorHAnsi"/>
          <w:sz w:val="24"/>
          <w:szCs w:val="24"/>
        </w:rPr>
        <w:t xml:space="preserve">one page per county. </w:t>
      </w:r>
    </w:p>
    <w:p w:rsidR="00832D6A" w:rsidRPr="00A53707" w:rsidRDefault="00832D6A" w:rsidP="00974FFF">
      <w:pPr>
        <w:pStyle w:val="NoSpacing"/>
        <w:spacing w:line="276" w:lineRule="auto"/>
        <w:jc w:val="both"/>
        <w:rPr>
          <w:rFonts w:cstheme="minorHAnsi"/>
          <w:sz w:val="12"/>
          <w:szCs w:val="12"/>
        </w:rPr>
      </w:pPr>
    </w:p>
    <w:p w:rsidR="00832D6A" w:rsidRDefault="00832D6A" w:rsidP="00974FFF">
      <w:pPr>
        <w:pStyle w:val="NoSpacing"/>
        <w:spacing w:line="276" w:lineRule="auto"/>
        <w:jc w:val="both"/>
        <w:rPr>
          <w:rFonts w:cstheme="minorHAnsi"/>
          <w:sz w:val="24"/>
          <w:szCs w:val="24"/>
        </w:rPr>
      </w:pPr>
      <w:r>
        <w:rPr>
          <w:rFonts w:cstheme="minorHAnsi"/>
          <w:sz w:val="24"/>
          <w:szCs w:val="24"/>
        </w:rPr>
        <w:t xml:space="preserve">Output </w:t>
      </w:r>
    </w:p>
    <w:p w:rsidR="00832D6A" w:rsidRDefault="00832D6A" w:rsidP="00974FFF">
      <w:pPr>
        <w:pStyle w:val="NoSpacing"/>
        <w:numPr>
          <w:ilvl w:val="0"/>
          <w:numId w:val="23"/>
        </w:numPr>
        <w:spacing w:line="276" w:lineRule="auto"/>
        <w:jc w:val="both"/>
        <w:rPr>
          <w:rFonts w:cstheme="minorHAnsi"/>
          <w:sz w:val="24"/>
          <w:szCs w:val="24"/>
        </w:rPr>
      </w:pPr>
      <w:r>
        <w:rPr>
          <w:rFonts w:cstheme="minorHAnsi"/>
          <w:sz w:val="24"/>
          <w:szCs w:val="24"/>
        </w:rPr>
        <w:t>7-10 people attend</w:t>
      </w:r>
      <w:r w:rsidR="00C31E10">
        <w:rPr>
          <w:rFonts w:cstheme="minorHAnsi"/>
          <w:sz w:val="24"/>
          <w:szCs w:val="24"/>
        </w:rPr>
        <w:t>ed</w:t>
      </w:r>
      <w:r>
        <w:rPr>
          <w:rFonts w:cstheme="minorHAnsi"/>
          <w:sz w:val="24"/>
          <w:szCs w:val="24"/>
        </w:rPr>
        <w:t xml:space="preserve"> each mission. </w:t>
      </w:r>
    </w:p>
    <w:p w:rsidR="00832D6A" w:rsidRDefault="00C31E10" w:rsidP="00745D7D">
      <w:pPr>
        <w:pStyle w:val="NoSpacing"/>
        <w:numPr>
          <w:ilvl w:val="0"/>
          <w:numId w:val="23"/>
        </w:numPr>
        <w:spacing w:line="276" w:lineRule="auto"/>
        <w:jc w:val="both"/>
        <w:rPr>
          <w:rFonts w:cstheme="minorHAnsi"/>
          <w:sz w:val="24"/>
          <w:szCs w:val="24"/>
        </w:rPr>
      </w:pPr>
      <w:r>
        <w:rPr>
          <w:rFonts w:cstheme="minorHAnsi"/>
          <w:sz w:val="24"/>
          <w:szCs w:val="24"/>
        </w:rPr>
        <w:t>1</w:t>
      </w:r>
      <w:r w:rsidR="00745D7D">
        <w:rPr>
          <w:rFonts w:cstheme="minorHAnsi"/>
          <w:sz w:val="24"/>
          <w:szCs w:val="24"/>
        </w:rPr>
        <w:t>5</w:t>
      </w:r>
      <w:r w:rsidR="00832D6A">
        <w:rPr>
          <w:rFonts w:cstheme="minorHAnsi"/>
          <w:sz w:val="24"/>
          <w:szCs w:val="24"/>
        </w:rPr>
        <w:t xml:space="preserve"> civil society attend</w:t>
      </w:r>
      <w:r>
        <w:rPr>
          <w:rFonts w:cstheme="minorHAnsi"/>
          <w:sz w:val="24"/>
          <w:szCs w:val="24"/>
        </w:rPr>
        <w:t>ed</w:t>
      </w:r>
      <w:r w:rsidR="00832D6A">
        <w:rPr>
          <w:rFonts w:cstheme="minorHAnsi"/>
          <w:sz w:val="24"/>
          <w:szCs w:val="24"/>
        </w:rPr>
        <w:t xml:space="preserve"> all mission, three at each mission. </w:t>
      </w:r>
    </w:p>
    <w:p w:rsidR="00832D6A" w:rsidRDefault="00832D6A" w:rsidP="00745D7D">
      <w:pPr>
        <w:pStyle w:val="NoSpacing"/>
        <w:numPr>
          <w:ilvl w:val="0"/>
          <w:numId w:val="23"/>
        </w:numPr>
        <w:spacing w:line="276" w:lineRule="auto"/>
        <w:jc w:val="both"/>
        <w:rPr>
          <w:rFonts w:cstheme="minorHAnsi"/>
          <w:sz w:val="24"/>
          <w:szCs w:val="24"/>
        </w:rPr>
      </w:pPr>
      <w:r>
        <w:rPr>
          <w:rFonts w:cstheme="minorHAnsi"/>
          <w:sz w:val="24"/>
          <w:szCs w:val="24"/>
        </w:rPr>
        <w:t xml:space="preserve">2 media reporters attend each mission, </w:t>
      </w:r>
      <w:r w:rsidR="00C31E10">
        <w:rPr>
          <w:rFonts w:cstheme="minorHAnsi"/>
          <w:sz w:val="24"/>
          <w:szCs w:val="24"/>
        </w:rPr>
        <w:t>1</w:t>
      </w:r>
      <w:r w:rsidR="00745D7D">
        <w:rPr>
          <w:rFonts w:cstheme="minorHAnsi"/>
          <w:sz w:val="24"/>
          <w:szCs w:val="24"/>
        </w:rPr>
        <w:t>0</w:t>
      </w:r>
      <w:r>
        <w:rPr>
          <w:rFonts w:cstheme="minorHAnsi"/>
          <w:sz w:val="24"/>
          <w:szCs w:val="24"/>
        </w:rPr>
        <w:t xml:space="preserve"> in total. </w:t>
      </w:r>
    </w:p>
    <w:p w:rsidR="00832D6A" w:rsidRDefault="00832D6A" w:rsidP="00745D7D">
      <w:pPr>
        <w:pStyle w:val="NoSpacing"/>
        <w:numPr>
          <w:ilvl w:val="0"/>
          <w:numId w:val="23"/>
        </w:numPr>
        <w:spacing w:line="276" w:lineRule="auto"/>
        <w:jc w:val="both"/>
        <w:rPr>
          <w:rFonts w:cstheme="minorHAnsi"/>
          <w:sz w:val="24"/>
          <w:szCs w:val="24"/>
        </w:rPr>
      </w:pPr>
      <w:r>
        <w:rPr>
          <w:rFonts w:cstheme="minorHAnsi"/>
          <w:sz w:val="24"/>
          <w:szCs w:val="24"/>
        </w:rPr>
        <w:t xml:space="preserve">At least 2 legislator attend each mission, at least </w:t>
      </w:r>
      <w:r w:rsidR="00C31E10">
        <w:rPr>
          <w:rFonts w:cstheme="minorHAnsi"/>
          <w:sz w:val="24"/>
          <w:szCs w:val="24"/>
        </w:rPr>
        <w:t>1</w:t>
      </w:r>
      <w:r w:rsidR="00745D7D">
        <w:rPr>
          <w:rFonts w:cstheme="minorHAnsi"/>
          <w:sz w:val="24"/>
          <w:szCs w:val="24"/>
        </w:rPr>
        <w:t>0</w:t>
      </w:r>
      <w:r>
        <w:rPr>
          <w:rFonts w:cstheme="minorHAnsi"/>
          <w:sz w:val="24"/>
          <w:szCs w:val="24"/>
        </w:rPr>
        <w:t xml:space="preserve"> legislators in total.</w:t>
      </w:r>
    </w:p>
    <w:p w:rsidR="00832D6A" w:rsidRDefault="00832D6A" w:rsidP="00974FFF">
      <w:pPr>
        <w:pStyle w:val="NoSpacing"/>
        <w:numPr>
          <w:ilvl w:val="0"/>
          <w:numId w:val="23"/>
        </w:numPr>
        <w:spacing w:line="276" w:lineRule="auto"/>
        <w:jc w:val="both"/>
        <w:rPr>
          <w:rFonts w:cstheme="minorHAnsi"/>
          <w:sz w:val="24"/>
          <w:szCs w:val="24"/>
        </w:rPr>
      </w:pPr>
      <w:r>
        <w:rPr>
          <w:rFonts w:cstheme="minorHAnsi"/>
          <w:sz w:val="24"/>
          <w:szCs w:val="24"/>
        </w:rPr>
        <w:t xml:space="preserve">At least 25 people attend each briefing meetings. </w:t>
      </w:r>
    </w:p>
    <w:p w:rsidR="00832D6A" w:rsidRDefault="00832D6A" w:rsidP="00745D7D">
      <w:pPr>
        <w:pStyle w:val="NoSpacing"/>
        <w:numPr>
          <w:ilvl w:val="0"/>
          <w:numId w:val="23"/>
        </w:numPr>
        <w:spacing w:line="276" w:lineRule="auto"/>
        <w:jc w:val="both"/>
        <w:rPr>
          <w:rFonts w:cstheme="minorHAnsi"/>
          <w:sz w:val="24"/>
          <w:szCs w:val="24"/>
        </w:rPr>
      </w:pPr>
      <w:r>
        <w:rPr>
          <w:rFonts w:cstheme="minorHAnsi"/>
          <w:sz w:val="24"/>
          <w:szCs w:val="24"/>
        </w:rPr>
        <w:t>At least 1</w:t>
      </w:r>
      <w:r w:rsidR="00745D7D">
        <w:rPr>
          <w:rFonts w:cstheme="minorHAnsi"/>
          <w:sz w:val="24"/>
          <w:szCs w:val="24"/>
        </w:rPr>
        <w:t>3</w:t>
      </w:r>
      <w:r>
        <w:rPr>
          <w:rFonts w:cstheme="minorHAnsi"/>
          <w:sz w:val="24"/>
          <w:szCs w:val="24"/>
        </w:rPr>
        <w:t xml:space="preserve"> briefing meetings held in all four counties and at least 2 in each county. </w:t>
      </w:r>
    </w:p>
    <w:p w:rsidR="00832D6A" w:rsidRDefault="00832D6A" w:rsidP="00C31E10">
      <w:pPr>
        <w:pStyle w:val="NoSpacing"/>
        <w:numPr>
          <w:ilvl w:val="0"/>
          <w:numId w:val="23"/>
        </w:numPr>
        <w:spacing w:line="276" w:lineRule="auto"/>
        <w:jc w:val="both"/>
        <w:rPr>
          <w:rFonts w:cstheme="minorHAnsi"/>
          <w:sz w:val="24"/>
          <w:szCs w:val="24"/>
        </w:rPr>
      </w:pPr>
      <w:r>
        <w:rPr>
          <w:rFonts w:cstheme="minorHAnsi"/>
          <w:sz w:val="24"/>
          <w:szCs w:val="24"/>
        </w:rPr>
        <w:t xml:space="preserve">One comprehensive report of at least 2-3 pages derived from each meeting, </w:t>
      </w:r>
      <w:r w:rsidR="00C31E10">
        <w:rPr>
          <w:rFonts w:cstheme="minorHAnsi"/>
          <w:sz w:val="24"/>
          <w:szCs w:val="24"/>
        </w:rPr>
        <w:t xml:space="preserve">six </w:t>
      </w:r>
      <w:r>
        <w:rPr>
          <w:rFonts w:cstheme="minorHAnsi"/>
          <w:sz w:val="24"/>
          <w:szCs w:val="24"/>
        </w:rPr>
        <w:t xml:space="preserve">from all </w:t>
      </w:r>
      <w:r w:rsidR="00C31E10">
        <w:rPr>
          <w:rFonts w:cstheme="minorHAnsi"/>
          <w:sz w:val="24"/>
          <w:szCs w:val="24"/>
        </w:rPr>
        <w:t>sis meetings</w:t>
      </w:r>
      <w:r>
        <w:rPr>
          <w:rFonts w:cstheme="minorHAnsi"/>
          <w:sz w:val="24"/>
          <w:szCs w:val="24"/>
        </w:rPr>
        <w:t xml:space="preserve"> and findings published and distributed to stakeholders. </w:t>
      </w:r>
    </w:p>
    <w:p w:rsidR="00832D6A" w:rsidRDefault="00832D6A" w:rsidP="00C31E10">
      <w:pPr>
        <w:pStyle w:val="NoSpacing"/>
        <w:numPr>
          <w:ilvl w:val="0"/>
          <w:numId w:val="23"/>
        </w:numPr>
        <w:spacing w:line="276" w:lineRule="auto"/>
        <w:jc w:val="both"/>
        <w:rPr>
          <w:rFonts w:cstheme="minorHAnsi"/>
          <w:sz w:val="24"/>
          <w:szCs w:val="24"/>
        </w:rPr>
      </w:pPr>
      <w:r>
        <w:rPr>
          <w:rFonts w:cstheme="minorHAnsi"/>
          <w:sz w:val="24"/>
          <w:szCs w:val="24"/>
        </w:rPr>
        <w:t xml:space="preserve">At least </w:t>
      </w:r>
      <w:r w:rsidR="00C31E10">
        <w:rPr>
          <w:rFonts w:cstheme="minorHAnsi"/>
          <w:sz w:val="24"/>
          <w:szCs w:val="24"/>
        </w:rPr>
        <w:t>three legislators</w:t>
      </w:r>
      <w:r>
        <w:rPr>
          <w:rFonts w:cstheme="minorHAnsi"/>
          <w:sz w:val="24"/>
          <w:szCs w:val="24"/>
        </w:rPr>
        <w:t xml:space="preserve"> </w:t>
      </w:r>
      <w:r w:rsidR="00C31E10">
        <w:rPr>
          <w:rFonts w:cstheme="minorHAnsi"/>
          <w:sz w:val="24"/>
          <w:szCs w:val="24"/>
        </w:rPr>
        <w:t>were</w:t>
      </w:r>
      <w:r>
        <w:rPr>
          <w:rFonts w:cstheme="minorHAnsi"/>
          <w:sz w:val="24"/>
          <w:szCs w:val="24"/>
        </w:rPr>
        <w:t xml:space="preserve"> supported to submit one letter each to plenary of the both houses of the legislature inform by the reports from the investigation mission.</w:t>
      </w:r>
    </w:p>
    <w:p w:rsidR="00832D6A" w:rsidRDefault="00832D6A" w:rsidP="00974FFF">
      <w:pPr>
        <w:pStyle w:val="NoSpacing"/>
        <w:spacing w:line="276" w:lineRule="auto"/>
        <w:jc w:val="both"/>
        <w:rPr>
          <w:rFonts w:cstheme="minorHAnsi"/>
          <w:sz w:val="24"/>
          <w:szCs w:val="24"/>
        </w:rPr>
      </w:pPr>
    </w:p>
    <w:p w:rsidR="00832D6A" w:rsidRDefault="00832D6A" w:rsidP="001930BA">
      <w:pPr>
        <w:pStyle w:val="NoSpacing"/>
        <w:spacing w:line="276" w:lineRule="auto"/>
        <w:jc w:val="both"/>
        <w:rPr>
          <w:rFonts w:cstheme="minorHAnsi"/>
          <w:sz w:val="24"/>
          <w:szCs w:val="24"/>
        </w:rPr>
      </w:pPr>
      <w:r>
        <w:rPr>
          <w:rFonts w:cstheme="minorHAnsi"/>
          <w:sz w:val="24"/>
          <w:szCs w:val="24"/>
        </w:rPr>
        <w:t xml:space="preserve">Legislature inform from the letters and reports </w:t>
      </w:r>
      <w:r w:rsidR="00CA1CF0">
        <w:rPr>
          <w:rFonts w:cstheme="minorHAnsi"/>
          <w:sz w:val="24"/>
          <w:szCs w:val="24"/>
        </w:rPr>
        <w:t>took</w:t>
      </w:r>
      <w:r>
        <w:rPr>
          <w:rFonts w:cstheme="minorHAnsi"/>
          <w:sz w:val="24"/>
          <w:szCs w:val="24"/>
        </w:rPr>
        <w:t xml:space="preserve"> concrete action aim at improving WASH ranging from increasing budget lines, ordering the executive branch of government to </w:t>
      </w:r>
      <w:r w:rsidR="001930BA">
        <w:rPr>
          <w:rFonts w:cstheme="minorHAnsi"/>
          <w:sz w:val="24"/>
          <w:szCs w:val="24"/>
        </w:rPr>
        <w:t>establish the commission</w:t>
      </w:r>
      <w:r>
        <w:rPr>
          <w:rFonts w:cstheme="minorHAnsi"/>
          <w:sz w:val="24"/>
          <w:szCs w:val="24"/>
        </w:rPr>
        <w:t xml:space="preserve"> and or citing executive or private sector WASH service provider to the plenary to explain services provided or not provided issues of concern. County and social development funds in project counties allocate some fund to WASH. Additionally, legislative oversight increase as the result of the information gathered from the various communities and WASH facilities.  </w:t>
      </w:r>
    </w:p>
    <w:p w:rsidR="00A53707" w:rsidRDefault="00226BE9" w:rsidP="008D72B5">
      <w:pPr>
        <w:pStyle w:val="NoSpacing"/>
        <w:spacing w:line="276" w:lineRule="auto"/>
        <w:rPr>
          <w:b/>
          <w:sz w:val="24"/>
          <w:szCs w:val="24"/>
        </w:rPr>
      </w:pPr>
      <w:r w:rsidRPr="00226BE9">
        <w:rPr>
          <w:b/>
          <w:noProof/>
          <w:sz w:val="24"/>
          <w:szCs w:val="24"/>
          <w:lang w:eastAsia="en-US"/>
        </w:rPr>
        <w:drawing>
          <wp:inline distT="0" distB="0" distL="0" distR="0">
            <wp:extent cx="5942330" cy="2209800"/>
            <wp:effectExtent l="0" t="0" r="1270" b="0"/>
            <wp:docPr id="18" name="Picture 18" descr="C:\Users\User\Desktop\Reports and Documents\Program Pictures\G Bassa IM with NDI pictures 2015\IMG_1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eports and Documents\Program Pictures\G Bassa IM with NDI pictures 2015\IMG_158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4611" cy="2210648"/>
                    </a:xfrm>
                    <a:prstGeom prst="rect">
                      <a:avLst/>
                    </a:prstGeom>
                    <a:noFill/>
                    <a:ln>
                      <a:noFill/>
                    </a:ln>
                  </pic:spPr>
                </pic:pic>
              </a:graphicData>
            </a:graphic>
          </wp:inline>
        </w:drawing>
      </w:r>
    </w:p>
    <w:p w:rsidR="00226BE9" w:rsidRDefault="00226BE9" w:rsidP="00226BE9">
      <w:pPr>
        <w:pStyle w:val="NoSpacing"/>
        <w:spacing w:line="276" w:lineRule="auto"/>
        <w:jc w:val="center"/>
        <w:rPr>
          <w:b/>
          <w:i/>
          <w:iCs/>
          <w:sz w:val="20"/>
          <w:szCs w:val="20"/>
        </w:rPr>
      </w:pPr>
      <w:r w:rsidRPr="00226BE9">
        <w:rPr>
          <w:b/>
          <w:i/>
          <w:iCs/>
          <w:sz w:val="20"/>
          <w:szCs w:val="20"/>
        </w:rPr>
        <w:t>Investigative mission Team chart with Senator Carpie and Bassa Sup</w:t>
      </w:r>
    </w:p>
    <w:p w:rsidR="00226BE9" w:rsidRPr="00226BE9" w:rsidRDefault="00226BE9" w:rsidP="00226BE9">
      <w:pPr>
        <w:pStyle w:val="NoSpacing"/>
        <w:spacing w:line="276" w:lineRule="auto"/>
        <w:jc w:val="center"/>
        <w:rPr>
          <w:b/>
          <w:i/>
          <w:iCs/>
          <w:sz w:val="6"/>
          <w:szCs w:val="6"/>
        </w:rPr>
      </w:pPr>
    </w:p>
    <w:p w:rsidR="008547DD" w:rsidRDefault="008547DD" w:rsidP="00F06178">
      <w:pPr>
        <w:pStyle w:val="NoSpacing"/>
        <w:spacing w:line="276" w:lineRule="auto"/>
        <w:jc w:val="both"/>
        <w:rPr>
          <w:b/>
          <w:sz w:val="24"/>
          <w:szCs w:val="24"/>
        </w:rPr>
      </w:pPr>
    </w:p>
    <w:p w:rsidR="003F1224" w:rsidRPr="00B831F7" w:rsidRDefault="003F1224" w:rsidP="003F1224">
      <w:pPr>
        <w:pStyle w:val="NoSpacing"/>
        <w:spacing w:line="276" w:lineRule="auto"/>
        <w:jc w:val="both"/>
        <w:rPr>
          <w:b/>
          <w:bCs/>
          <w:sz w:val="24"/>
          <w:szCs w:val="24"/>
        </w:rPr>
      </w:pPr>
      <w:r>
        <w:rPr>
          <w:b/>
          <w:bCs/>
          <w:sz w:val="24"/>
          <w:szCs w:val="24"/>
        </w:rPr>
        <w:t xml:space="preserve">6.2 </w:t>
      </w:r>
      <w:r w:rsidRPr="00B831F7">
        <w:rPr>
          <w:b/>
          <w:bCs/>
          <w:sz w:val="24"/>
          <w:szCs w:val="24"/>
        </w:rPr>
        <w:t>Evaluation of Liberia SWA statement of commitment</w:t>
      </w:r>
    </w:p>
    <w:p w:rsidR="003F1224" w:rsidRPr="00B831F7" w:rsidRDefault="003F1224" w:rsidP="003F1224">
      <w:pPr>
        <w:pStyle w:val="NoSpacing"/>
        <w:spacing w:line="276" w:lineRule="auto"/>
        <w:jc w:val="both"/>
        <w:rPr>
          <w:sz w:val="24"/>
          <w:szCs w:val="24"/>
        </w:rPr>
      </w:pPr>
      <w:r w:rsidRPr="00B831F7">
        <w:rPr>
          <w:sz w:val="24"/>
          <w:szCs w:val="24"/>
        </w:rPr>
        <w:t>Over</w:t>
      </w:r>
      <w:r w:rsidRPr="00B831F7">
        <w:rPr>
          <w:b/>
          <w:bCs/>
          <w:sz w:val="24"/>
          <w:szCs w:val="24"/>
        </w:rPr>
        <w:t xml:space="preserve"> </w:t>
      </w:r>
      <w:r w:rsidRPr="00B831F7">
        <w:rPr>
          <w:sz w:val="24"/>
          <w:szCs w:val="24"/>
        </w:rPr>
        <w:t xml:space="preserve">the period implementation and researcher was hired to gather data and derived the report documenting commitments made by Liberia under the SWA partnership through the high level meeting on Sanitation and water for all. Additionally, the Consultant was hired to also include in the report the status of the various commitments the country made, which of the commitments realize and the ones not realized the reason for the inability of the government to achieve the specific commitment not realized. </w:t>
      </w:r>
    </w:p>
    <w:p w:rsidR="003F1224" w:rsidRPr="00B831F7" w:rsidRDefault="003F1224" w:rsidP="003F1224">
      <w:pPr>
        <w:pStyle w:val="NoSpacing"/>
        <w:spacing w:line="276" w:lineRule="auto"/>
        <w:jc w:val="both"/>
        <w:rPr>
          <w:sz w:val="24"/>
          <w:szCs w:val="24"/>
        </w:rPr>
      </w:pPr>
    </w:p>
    <w:p w:rsidR="003F1224" w:rsidRPr="00B831F7" w:rsidRDefault="003F1224" w:rsidP="003F1224">
      <w:pPr>
        <w:pStyle w:val="NoSpacing"/>
        <w:spacing w:line="276" w:lineRule="auto"/>
        <w:jc w:val="both"/>
        <w:rPr>
          <w:sz w:val="24"/>
          <w:szCs w:val="24"/>
        </w:rPr>
      </w:pPr>
      <w:r w:rsidRPr="00B831F7">
        <w:rPr>
          <w:sz w:val="24"/>
          <w:szCs w:val="24"/>
        </w:rPr>
        <w:t xml:space="preserve">The consultant had mandate to additionally document in the report the challenges responsible for the slow pace of progress in the implementation of the countries commitments as made in the statement of commitment submitted by Liberia to the sanitation and water for all partnership (SWA). Over the period of the consultancy, seven face to face and three groups meetings were hired were held with relevant civil society stakeholders. The meeting with the stakeholders sought to gather the level of the implementation SWA commitments, challenges hindering full implementation of some of the commitments and recommended options for the speedy implementation of those commitments that are not yet been implemented. </w:t>
      </w:r>
    </w:p>
    <w:p w:rsidR="003F1224" w:rsidRPr="00B831F7" w:rsidRDefault="003F1224" w:rsidP="003F1224">
      <w:pPr>
        <w:pStyle w:val="NoSpacing"/>
        <w:spacing w:line="276" w:lineRule="auto"/>
        <w:jc w:val="both"/>
        <w:rPr>
          <w:sz w:val="24"/>
          <w:szCs w:val="24"/>
        </w:rPr>
      </w:pPr>
    </w:p>
    <w:p w:rsidR="003F1224" w:rsidRPr="00B831F7" w:rsidRDefault="003F1224" w:rsidP="003F1224">
      <w:pPr>
        <w:pStyle w:val="NoSpacing"/>
        <w:spacing w:line="276" w:lineRule="auto"/>
        <w:jc w:val="both"/>
        <w:rPr>
          <w:sz w:val="24"/>
          <w:szCs w:val="24"/>
        </w:rPr>
      </w:pPr>
      <w:r w:rsidRPr="00B831F7">
        <w:rPr>
          <w:sz w:val="24"/>
          <w:szCs w:val="24"/>
        </w:rPr>
        <w:t xml:space="preserve">The consultant reviewed global and national reports, policies, the SWA commitments and other papers to gather data that will inform questionnaire development, report writing, recommendations and other useful thoughts for decision making from the wider sector. Some of the documents reviewed by the consultant included but not limited to Liberia SWA statement of commitment, Liberia WASH Compact, Water supply and sanitation policy, Integrated Water Resource Management policy, WASH technical guidelines, JMP report among other. </w:t>
      </w:r>
    </w:p>
    <w:p w:rsidR="003F1224" w:rsidRPr="00B831F7" w:rsidRDefault="003F1224" w:rsidP="003F1224">
      <w:pPr>
        <w:pStyle w:val="NoSpacing"/>
        <w:spacing w:line="276" w:lineRule="auto"/>
        <w:jc w:val="both"/>
        <w:rPr>
          <w:sz w:val="24"/>
          <w:szCs w:val="24"/>
        </w:rPr>
      </w:pPr>
    </w:p>
    <w:p w:rsidR="003F1224" w:rsidRPr="00B831F7" w:rsidRDefault="003F1224" w:rsidP="003F1224">
      <w:pPr>
        <w:pStyle w:val="NoSpacing"/>
        <w:spacing w:line="276" w:lineRule="auto"/>
        <w:jc w:val="both"/>
        <w:rPr>
          <w:sz w:val="24"/>
          <w:szCs w:val="24"/>
        </w:rPr>
      </w:pPr>
      <w:r w:rsidRPr="00B831F7">
        <w:rPr>
          <w:sz w:val="24"/>
          <w:szCs w:val="24"/>
        </w:rPr>
        <w:t xml:space="preserve">The draft report will be validated in a meeting that will include sector stakeholders such as civil society, government actors, development partners and the media. Prior to said meeting, draft of the report will be circulated via email and hard copy to solicit opinion or respond of each sector group, some will be required to respond on line while others will be required to do their respond in the validation meeting. Following the validation of the report, the Liberia CSOs WASH Network will circulate same officially to the relevant stakeholders including the press, government responsible officials, office of the president of Liberia and WASH Goodwill Ambassador for Africa, civil society and development.  </w:t>
      </w:r>
    </w:p>
    <w:p w:rsidR="00982C63" w:rsidRDefault="00982C63" w:rsidP="00982C63">
      <w:pPr>
        <w:spacing w:after="0"/>
        <w:jc w:val="both"/>
        <w:rPr>
          <w:sz w:val="24"/>
          <w:szCs w:val="24"/>
        </w:rPr>
      </w:pPr>
    </w:p>
    <w:p w:rsidR="00E53AB8" w:rsidRPr="005F1126" w:rsidRDefault="00E53AB8" w:rsidP="003F1224">
      <w:pPr>
        <w:pStyle w:val="NoSpacing"/>
        <w:jc w:val="both"/>
        <w:rPr>
          <w:sz w:val="24"/>
          <w:szCs w:val="24"/>
        </w:rPr>
      </w:pPr>
      <w:r w:rsidRPr="00213EC4">
        <w:rPr>
          <w:b/>
          <w:bCs/>
          <w:sz w:val="24"/>
          <w:szCs w:val="24"/>
        </w:rPr>
        <w:t>6.</w:t>
      </w:r>
      <w:r w:rsidR="003F1224">
        <w:rPr>
          <w:b/>
          <w:bCs/>
          <w:sz w:val="24"/>
          <w:szCs w:val="24"/>
        </w:rPr>
        <w:t>3</w:t>
      </w:r>
      <w:r w:rsidRPr="00213EC4">
        <w:rPr>
          <w:b/>
          <w:bCs/>
          <w:sz w:val="24"/>
          <w:szCs w:val="24"/>
        </w:rPr>
        <w:t xml:space="preserve"> Hundred Children Walk:</w:t>
      </w:r>
      <w:r>
        <w:rPr>
          <w:sz w:val="24"/>
          <w:szCs w:val="24"/>
        </w:rPr>
        <w:t xml:space="preserve"> On March 24, </w:t>
      </w:r>
      <w:r w:rsidRPr="005F1126">
        <w:rPr>
          <w:sz w:val="24"/>
          <w:szCs w:val="24"/>
        </w:rPr>
        <w:t xml:space="preserve">2015 At the Capitol Building, over one hundred and thirty (130) Liberian children walked </w:t>
      </w:r>
      <w:hyperlink r:id="rId34" w:history="1">
        <w:r w:rsidRPr="006B271F">
          <w:rPr>
            <w:rStyle w:val="Hyperlink"/>
            <w:sz w:val="24"/>
            <w:szCs w:val="24"/>
          </w:rPr>
          <w:t>http://www.westafricainfopost.com/index.php/news/368-liberian-children-demand-wash-for-school</w:t>
        </w:r>
      </w:hyperlink>
      <w:r>
        <w:rPr>
          <w:sz w:val="24"/>
          <w:szCs w:val="24"/>
        </w:rPr>
        <w:t xml:space="preserve"> </w:t>
      </w:r>
      <w:r w:rsidRPr="005F1126">
        <w:rPr>
          <w:sz w:val="24"/>
          <w:szCs w:val="24"/>
        </w:rPr>
        <w:t>from the YMCA to the Capitol Building the seat of the country’s National Legislature where they waited several hours in the conference room of the Liberian Senate and the grounds of the capitol due to the engagement of the Senators in their regular plenary session.</w:t>
      </w:r>
    </w:p>
    <w:p w:rsidR="00E53AB8" w:rsidRPr="005F1126" w:rsidRDefault="00E53AB8" w:rsidP="00E53AB8">
      <w:pPr>
        <w:pStyle w:val="NoSpacing"/>
        <w:jc w:val="both"/>
        <w:rPr>
          <w:sz w:val="24"/>
          <w:szCs w:val="24"/>
        </w:rPr>
      </w:pPr>
    </w:p>
    <w:p w:rsidR="00E53AB8" w:rsidRPr="005F1126" w:rsidRDefault="00E53AB8" w:rsidP="00E53AB8">
      <w:pPr>
        <w:pStyle w:val="NoSpacing"/>
        <w:jc w:val="both"/>
        <w:rPr>
          <w:sz w:val="24"/>
          <w:szCs w:val="24"/>
        </w:rPr>
      </w:pPr>
      <w:r w:rsidRPr="005F1126">
        <w:rPr>
          <w:sz w:val="24"/>
          <w:szCs w:val="24"/>
        </w:rPr>
        <w:t xml:space="preserve">After hours of waiting, the Children of Liberia were later taken to the office of Honorable Armah Jallah, President Protemp of the Liberian Senate where they presented a petition statements on behalf of the Liberian children. </w:t>
      </w:r>
    </w:p>
    <w:p w:rsidR="00E53AB8" w:rsidRPr="005F1126" w:rsidRDefault="00E53AB8" w:rsidP="00E53AB8">
      <w:pPr>
        <w:pStyle w:val="NoSpacing"/>
        <w:jc w:val="both"/>
        <w:rPr>
          <w:sz w:val="24"/>
          <w:szCs w:val="24"/>
        </w:rPr>
      </w:pPr>
      <w:r>
        <w:rPr>
          <w:rFonts w:cs="Calibri"/>
          <w:noProof/>
          <w:sz w:val="24"/>
          <w:szCs w:val="24"/>
          <w:lang w:eastAsia="en-US"/>
        </w:rPr>
        <w:drawing>
          <wp:inline distT="0" distB="0" distL="0" distR="0">
            <wp:extent cx="5903595" cy="2524125"/>
            <wp:effectExtent l="0" t="0" r="1905" b="9525"/>
            <wp:docPr id="5" name="Picture 5" descr="C:\Users\CUPPADL\Desktop\WWD Photos\DSCF6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PPADL\Desktop\WWD Photos\DSCF638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2270" cy="2536385"/>
                    </a:xfrm>
                    <a:prstGeom prst="rect">
                      <a:avLst/>
                    </a:prstGeom>
                    <a:noFill/>
                    <a:ln>
                      <a:noFill/>
                    </a:ln>
                  </pic:spPr>
                </pic:pic>
              </a:graphicData>
            </a:graphic>
          </wp:inline>
        </w:drawing>
      </w:r>
    </w:p>
    <w:p w:rsidR="007B0053" w:rsidRDefault="007B0053" w:rsidP="00E53AB8">
      <w:pPr>
        <w:pStyle w:val="NoSpacing"/>
        <w:jc w:val="both"/>
        <w:rPr>
          <w:sz w:val="14"/>
          <w:szCs w:val="14"/>
        </w:rPr>
      </w:pPr>
    </w:p>
    <w:p w:rsidR="00E53AB8" w:rsidRPr="005F1126" w:rsidRDefault="00E53AB8" w:rsidP="00E53AB8">
      <w:pPr>
        <w:pStyle w:val="NoSpacing"/>
        <w:jc w:val="both"/>
        <w:rPr>
          <w:sz w:val="24"/>
          <w:szCs w:val="24"/>
        </w:rPr>
      </w:pPr>
      <w:r w:rsidRPr="005F1126">
        <w:rPr>
          <w:sz w:val="24"/>
          <w:szCs w:val="24"/>
        </w:rPr>
        <w:t xml:space="preserve">The statement was read by student Lucky Bartee of Charles D. B. King School. </w:t>
      </w:r>
    </w:p>
    <w:p w:rsidR="00E53AB8" w:rsidRPr="00E53AB8" w:rsidRDefault="00E53AB8" w:rsidP="00E53AB8">
      <w:pPr>
        <w:pStyle w:val="NoSpacing"/>
        <w:jc w:val="both"/>
        <w:rPr>
          <w:sz w:val="14"/>
          <w:szCs w:val="14"/>
        </w:rPr>
      </w:pPr>
    </w:p>
    <w:p w:rsidR="00E53AB8" w:rsidRPr="005F1126" w:rsidRDefault="00E53AB8" w:rsidP="00E53AB8">
      <w:pPr>
        <w:pStyle w:val="NoSpacing"/>
        <w:jc w:val="both"/>
        <w:rPr>
          <w:sz w:val="24"/>
          <w:szCs w:val="24"/>
        </w:rPr>
      </w:pPr>
      <w:r w:rsidRPr="005F1126">
        <w:rPr>
          <w:sz w:val="24"/>
          <w:szCs w:val="24"/>
        </w:rPr>
        <w:t>He said:</w:t>
      </w:r>
    </w:p>
    <w:p w:rsidR="00E53AB8" w:rsidRPr="005F1126" w:rsidRDefault="00E53AB8" w:rsidP="00E53AB8">
      <w:pPr>
        <w:pStyle w:val="NoSpacing"/>
        <w:numPr>
          <w:ilvl w:val="0"/>
          <w:numId w:val="30"/>
        </w:numPr>
        <w:jc w:val="both"/>
        <w:rPr>
          <w:sz w:val="24"/>
          <w:szCs w:val="24"/>
        </w:rPr>
      </w:pPr>
      <w:r w:rsidRPr="005F1126">
        <w:rPr>
          <w:sz w:val="24"/>
          <w:szCs w:val="24"/>
        </w:rPr>
        <w:t>He want the legislators through Honorable Armah Jallah office to allocate adequate funds in the National budget for effective and sustained WASH in schools</w:t>
      </w:r>
    </w:p>
    <w:p w:rsidR="00E53AB8" w:rsidRPr="005F1126" w:rsidRDefault="00E53AB8" w:rsidP="00E53AB8">
      <w:pPr>
        <w:pStyle w:val="NoSpacing"/>
        <w:numPr>
          <w:ilvl w:val="0"/>
          <w:numId w:val="30"/>
        </w:numPr>
        <w:jc w:val="both"/>
        <w:rPr>
          <w:sz w:val="24"/>
          <w:szCs w:val="24"/>
        </w:rPr>
      </w:pPr>
      <w:r w:rsidRPr="005F1126">
        <w:rPr>
          <w:sz w:val="24"/>
          <w:szCs w:val="24"/>
        </w:rPr>
        <w:t>He said, legislators should support civil society to ensure WASH in schools</w:t>
      </w:r>
    </w:p>
    <w:p w:rsidR="00E53AB8" w:rsidRPr="005F1126" w:rsidRDefault="00E53AB8" w:rsidP="00E53AB8">
      <w:pPr>
        <w:pStyle w:val="NoSpacing"/>
        <w:numPr>
          <w:ilvl w:val="0"/>
          <w:numId w:val="30"/>
        </w:numPr>
        <w:jc w:val="both"/>
        <w:rPr>
          <w:sz w:val="24"/>
          <w:szCs w:val="24"/>
        </w:rPr>
      </w:pPr>
      <w:r w:rsidRPr="005F1126">
        <w:rPr>
          <w:sz w:val="24"/>
          <w:szCs w:val="24"/>
        </w:rPr>
        <w:t>He demanded the entire legislators to support government action aim at raising up to 60,000,000 US for effective WASH in schools</w:t>
      </w:r>
    </w:p>
    <w:p w:rsidR="00E53AB8" w:rsidRPr="005F1126" w:rsidRDefault="00E53AB8" w:rsidP="00E53AB8">
      <w:pPr>
        <w:pStyle w:val="NoSpacing"/>
        <w:jc w:val="both"/>
        <w:rPr>
          <w:sz w:val="24"/>
          <w:szCs w:val="24"/>
        </w:rPr>
      </w:pPr>
    </w:p>
    <w:p w:rsidR="00E53AB8" w:rsidRPr="005F1126" w:rsidRDefault="00E53AB8" w:rsidP="00E53AB8">
      <w:pPr>
        <w:pStyle w:val="NoSpacing"/>
        <w:jc w:val="both"/>
        <w:rPr>
          <w:sz w:val="24"/>
          <w:szCs w:val="24"/>
        </w:rPr>
      </w:pPr>
      <w:r w:rsidRPr="005F1126">
        <w:rPr>
          <w:sz w:val="24"/>
          <w:szCs w:val="24"/>
        </w:rPr>
        <w:t xml:space="preserve">At the end of Student Bartee presentation on behalf of the Liberian children, Honorable Albert Chea, chairman on Lands Mines and Energy of the Liberian Senate </w:t>
      </w:r>
    </w:p>
    <w:p w:rsidR="00E53AB8" w:rsidRPr="005F1126" w:rsidRDefault="00E53AB8" w:rsidP="00E53AB8">
      <w:pPr>
        <w:pStyle w:val="NoSpacing"/>
        <w:jc w:val="both"/>
        <w:rPr>
          <w:sz w:val="24"/>
          <w:szCs w:val="24"/>
        </w:rPr>
      </w:pPr>
    </w:p>
    <w:p w:rsidR="00E53AB8" w:rsidRPr="005F1126" w:rsidRDefault="00E53AB8" w:rsidP="00E53AB8">
      <w:pPr>
        <w:pStyle w:val="NoSpacing"/>
        <w:jc w:val="both"/>
        <w:rPr>
          <w:sz w:val="24"/>
          <w:szCs w:val="24"/>
        </w:rPr>
      </w:pPr>
      <w:r w:rsidRPr="005F1126">
        <w:rPr>
          <w:sz w:val="24"/>
          <w:szCs w:val="24"/>
        </w:rPr>
        <w:t>Said:</w:t>
      </w:r>
    </w:p>
    <w:p w:rsidR="00E53AB8" w:rsidRPr="005F1126" w:rsidRDefault="00E53AB8" w:rsidP="00E53AB8">
      <w:pPr>
        <w:pStyle w:val="NoSpacing"/>
        <w:numPr>
          <w:ilvl w:val="0"/>
          <w:numId w:val="31"/>
        </w:numPr>
        <w:jc w:val="both"/>
        <w:rPr>
          <w:sz w:val="24"/>
          <w:szCs w:val="24"/>
        </w:rPr>
      </w:pPr>
      <w:r w:rsidRPr="005F1126">
        <w:rPr>
          <w:sz w:val="24"/>
          <w:szCs w:val="24"/>
        </w:rPr>
        <w:t>He welcomes the children petition statements and considered it very important</w:t>
      </w:r>
    </w:p>
    <w:p w:rsidR="00E53AB8" w:rsidRPr="005F1126" w:rsidRDefault="00E53AB8" w:rsidP="00E53AB8">
      <w:pPr>
        <w:pStyle w:val="NoSpacing"/>
        <w:numPr>
          <w:ilvl w:val="0"/>
          <w:numId w:val="31"/>
        </w:numPr>
        <w:jc w:val="both"/>
        <w:rPr>
          <w:sz w:val="24"/>
          <w:szCs w:val="24"/>
        </w:rPr>
      </w:pPr>
      <w:r w:rsidRPr="005F1126">
        <w:rPr>
          <w:sz w:val="24"/>
          <w:szCs w:val="24"/>
        </w:rPr>
        <w:t>He said, the problem in Liberia as it relates to water, Sanitation and hygiene is governance</w:t>
      </w:r>
    </w:p>
    <w:p w:rsidR="00E53AB8" w:rsidRPr="005F1126" w:rsidRDefault="00E53AB8" w:rsidP="00E53AB8">
      <w:pPr>
        <w:pStyle w:val="NoSpacing"/>
        <w:numPr>
          <w:ilvl w:val="0"/>
          <w:numId w:val="31"/>
        </w:numPr>
        <w:jc w:val="both"/>
        <w:rPr>
          <w:sz w:val="24"/>
          <w:szCs w:val="24"/>
        </w:rPr>
      </w:pPr>
      <w:r w:rsidRPr="005F1126">
        <w:rPr>
          <w:sz w:val="24"/>
          <w:szCs w:val="24"/>
        </w:rPr>
        <w:t>Honorable Chea said, there is a need to find one agency to in Liberia to address the water problems</w:t>
      </w:r>
    </w:p>
    <w:p w:rsidR="00E53AB8" w:rsidRPr="005F1126" w:rsidRDefault="00E53AB8" w:rsidP="00E53AB8">
      <w:pPr>
        <w:pStyle w:val="NoSpacing"/>
        <w:numPr>
          <w:ilvl w:val="0"/>
          <w:numId w:val="31"/>
        </w:numPr>
        <w:jc w:val="both"/>
        <w:rPr>
          <w:sz w:val="24"/>
          <w:szCs w:val="24"/>
        </w:rPr>
      </w:pPr>
      <w:r w:rsidRPr="005F1126">
        <w:rPr>
          <w:sz w:val="24"/>
          <w:szCs w:val="24"/>
        </w:rPr>
        <w:t>He also said, the water board has been established</w:t>
      </w:r>
    </w:p>
    <w:p w:rsidR="00E53AB8" w:rsidRPr="005F1126" w:rsidRDefault="00E53AB8" w:rsidP="00E53AB8">
      <w:pPr>
        <w:pStyle w:val="NoSpacing"/>
        <w:numPr>
          <w:ilvl w:val="0"/>
          <w:numId w:val="31"/>
        </w:numPr>
        <w:jc w:val="both"/>
        <w:rPr>
          <w:sz w:val="24"/>
          <w:szCs w:val="24"/>
        </w:rPr>
      </w:pPr>
      <w:r w:rsidRPr="005F1126">
        <w:rPr>
          <w:sz w:val="24"/>
          <w:szCs w:val="24"/>
        </w:rPr>
        <w:t>He concluded by saying, as a Senator, he will work with his colleagues to push a bill that will established water commission in Liberia</w:t>
      </w:r>
    </w:p>
    <w:p w:rsidR="00E53AB8" w:rsidRPr="005F1126" w:rsidRDefault="00E53AB8" w:rsidP="00E53AB8">
      <w:pPr>
        <w:pStyle w:val="NoSpacing"/>
        <w:jc w:val="both"/>
        <w:rPr>
          <w:sz w:val="24"/>
          <w:szCs w:val="24"/>
        </w:rPr>
      </w:pPr>
    </w:p>
    <w:p w:rsidR="00E53AB8" w:rsidRPr="005F1126" w:rsidRDefault="00E53AB8" w:rsidP="00E53AB8">
      <w:pPr>
        <w:pStyle w:val="NoSpacing"/>
        <w:jc w:val="both"/>
        <w:rPr>
          <w:sz w:val="24"/>
          <w:szCs w:val="24"/>
        </w:rPr>
      </w:pPr>
      <w:r w:rsidRPr="005F1126">
        <w:rPr>
          <w:sz w:val="24"/>
          <w:szCs w:val="24"/>
        </w:rPr>
        <w:t xml:space="preserve">At the end of Honorable Peter Coleman statements, Honorable Armah Jallah Senate Pro- Tempo of the Liberian Senate made a statement. </w:t>
      </w:r>
    </w:p>
    <w:p w:rsidR="00E53AB8" w:rsidRPr="005F1126" w:rsidRDefault="00E53AB8" w:rsidP="00E53AB8">
      <w:pPr>
        <w:pStyle w:val="NoSpacing"/>
        <w:jc w:val="both"/>
        <w:rPr>
          <w:sz w:val="24"/>
          <w:szCs w:val="24"/>
        </w:rPr>
      </w:pPr>
    </w:p>
    <w:p w:rsidR="00E53AB8" w:rsidRPr="005F1126" w:rsidRDefault="00E53AB8" w:rsidP="00E53AB8">
      <w:pPr>
        <w:pStyle w:val="NoSpacing"/>
        <w:jc w:val="both"/>
        <w:rPr>
          <w:sz w:val="24"/>
          <w:szCs w:val="24"/>
        </w:rPr>
      </w:pPr>
      <w:r w:rsidRPr="005F1126">
        <w:rPr>
          <w:sz w:val="24"/>
          <w:szCs w:val="24"/>
        </w:rPr>
        <w:t>He said:</w:t>
      </w:r>
    </w:p>
    <w:p w:rsidR="00E53AB8" w:rsidRPr="005F1126" w:rsidRDefault="00E53AB8" w:rsidP="00E53AB8">
      <w:pPr>
        <w:pStyle w:val="NoSpacing"/>
        <w:numPr>
          <w:ilvl w:val="0"/>
          <w:numId w:val="32"/>
        </w:numPr>
        <w:jc w:val="both"/>
        <w:rPr>
          <w:sz w:val="24"/>
          <w:szCs w:val="24"/>
        </w:rPr>
      </w:pPr>
      <w:r w:rsidRPr="005F1126">
        <w:rPr>
          <w:sz w:val="24"/>
          <w:szCs w:val="24"/>
        </w:rPr>
        <w:t>The petition read and presented by the Liberian children reminds them of their commitments</w:t>
      </w:r>
    </w:p>
    <w:p w:rsidR="00E53AB8" w:rsidRPr="005F1126" w:rsidRDefault="00E53AB8" w:rsidP="00E53AB8">
      <w:pPr>
        <w:pStyle w:val="NoSpacing"/>
        <w:numPr>
          <w:ilvl w:val="0"/>
          <w:numId w:val="32"/>
        </w:numPr>
        <w:jc w:val="both"/>
        <w:rPr>
          <w:sz w:val="24"/>
          <w:szCs w:val="24"/>
        </w:rPr>
      </w:pPr>
      <w:r w:rsidRPr="005F1126">
        <w:rPr>
          <w:sz w:val="24"/>
          <w:szCs w:val="24"/>
        </w:rPr>
        <w:t>The Senate Pro- Temp Said, they will work with their colleagues to improve the WASH situation in Liberia</w:t>
      </w:r>
    </w:p>
    <w:p w:rsidR="00E53AB8" w:rsidRPr="005F1126" w:rsidRDefault="00E53AB8" w:rsidP="00E53AB8">
      <w:pPr>
        <w:pStyle w:val="NoSpacing"/>
        <w:numPr>
          <w:ilvl w:val="0"/>
          <w:numId w:val="32"/>
        </w:numPr>
        <w:jc w:val="both"/>
        <w:rPr>
          <w:sz w:val="24"/>
          <w:szCs w:val="24"/>
        </w:rPr>
      </w:pPr>
      <w:r w:rsidRPr="005F1126">
        <w:rPr>
          <w:sz w:val="24"/>
          <w:szCs w:val="24"/>
        </w:rPr>
        <w:t>He said, they are looking forward in working with the children and state actors in the WASH sector</w:t>
      </w:r>
    </w:p>
    <w:p w:rsidR="00E53AB8" w:rsidRPr="005F1126" w:rsidRDefault="00E53AB8" w:rsidP="00E53AB8">
      <w:pPr>
        <w:pStyle w:val="NoSpacing"/>
        <w:numPr>
          <w:ilvl w:val="0"/>
          <w:numId w:val="32"/>
        </w:numPr>
        <w:jc w:val="both"/>
        <w:rPr>
          <w:sz w:val="24"/>
          <w:szCs w:val="24"/>
        </w:rPr>
      </w:pPr>
      <w:r w:rsidRPr="005F1126">
        <w:rPr>
          <w:sz w:val="24"/>
          <w:szCs w:val="24"/>
        </w:rPr>
        <w:t>Senator Jallah said, the petition statement will be taken before the plenary</w:t>
      </w:r>
    </w:p>
    <w:p w:rsidR="00E53AB8" w:rsidRPr="005F1126" w:rsidRDefault="00E53AB8" w:rsidP="00E53AB8">
      <w:pPr>
        <w:pStyle w:val="NoSpacing"/>
        <w:numPr>
          <w:ilvl w:val="0"/>
          <w:numId w:val="32"/>
        </w:numPr>
        <w:jc w:val="both"/>
        <w:rPr>
          <w:sz w:val="24"/>
          <w:szCs w:val="24"/>
        </w:rPr>
      </w:pPr>
      <w:r w:rsidRPr="005F1126">
        <w:rPr>
          <w:sz w:val="24"/>
          <w:szCs w:val="24"/>
        </w:rPr>
        <w:t>He apologized to the gathered children in his office for coming late due to action in the interest of the Liberian people</w:t>
      </w:r>
    </w:p>
    <w:p w:rsidR="00E53AB8" w:rsidRPr="005F1126" w:rsidRDefault="00E53AB8" w:rsidP="00E53AB8">
      <w:pPr>
        <w:pStyle w:val="NoSpacing"/>
        <w:jc w:val="both"/>
        <w:rPr>
          <w:sz w:val="24"/>
          <w:szCs w:val="24"/>
        </w:rPr>
      </w:pPr>
    </w:p>
    <w:p w:rsidR="00E53AB8" w:rsidRDefault="00E53AB8" w:rsidP="00E53AB8">
      <w:pPr>
        <w:pStyle w:val="NoSpacing"/>
        <w:spacing w:line="276" w:lineRule="auto"/>
        <w:jc w:val="both"/>
        <w:rPr>
          <w:sz w:val="24"/>
          <w:szCs w:val="24"/>
        </w:rPr>
      </w:pPr>
      <w:r w:rsidRPr="005F1126">
        <w:rPr>
          <w:sz w:val="24"/>
          <w:szCs w:val="24"/>
        </w:rPr>
        <w:t xml:space="preserve">On Tuesday March 31, 2015 the Liberian Senate plenary discussed briefly the petition </w:t>
      </w:r>
      <w:hyperlink r:id="rId36" w:history="1">
        <w:r w:rsidRPr="006B271F">
          <w:rPr>
            <w:rStyle w:val="Hyperlink"/>
            <w:sz w:val="24"/>
            <w:szCs w:val="24"/>
          </w:rPr>
          <w:t>http://www.westafricainfopost.com/images/pdf/WORLD%20WATER%20DAY%20LIBERIAN%20CHILDREN%20PETITION%20STATEMENT%20pdf.pdf</w:t>
        </w:r>
      </w:hyperlink>
      <w:r>
        <w:rPr>
          <w:sz w:val="24"/>
          <w:szCs w:val="24"/>
        </w:rPr>
        <w:t xml:space="preserve"> </w:t>
      </w:r>
      <w:r w:rsidRPr="005F1126">
        <w:rPr>
          <w:sz w:val="24"/>
          <w:szCs w:val="24"/>
        </w:rPr>
        <w:t>presented to the Protempore on behalf of the senate and forwarded the document to the appropriate committees for further deliberation and report back to plenary for appropriate senate action.</w:t>
      </w:r>
    </w:p>
    <w:p w:rsidR="00E53AB8" w:rsidRDefault="00E53AB8" w:rsidP="00E53AB8">
      <w:pPr>
        <w:pStyle w:val="NoSpacing"/>
        <w:spacing w:line="276" w:lineRule="auto"/>
        <w:jc w:val="both"/>
        <w:rPr>
          <w:b/>
          <w:sz w:val="24"/>
          <w:szCs w:val="24"/>
        </w:rPr>
      </w:pPr>
    </w:p>
    <w:p w:rsidR="004C40E2" w:rsidRPr="004C40E2" w:rsidRDefault="004C40E2" w:rsidP="004C40E2">
      <w:pPr>
        <w:pStyle w:val="NoSpacing"/>
        <w:jc w:val="both"/>
        <w:rPr>
          <w:rFonts w:eastAsiaTheme="minorHAnsi"/>
          <w:sz w:val="24"/>
          <w:szCs w:val="24"/>
          <w:lang w:eastAsia="en-US"/>
        </w:rPr>
      </w:pPr>
      <w:r>
        <w:rPr>
          <w:b/>
          <w:sz w:val="24"/>
          <w:szCs w:val="24"/>
        </w:rPr>
        <w:t xml:space="preserve">6.4 </w:t>
      </w:r>
      <w:r w:rsidRPr="004C40E2">
        <w:rPr>
          <w:rFonts w:eastAsiaTheme="minorHAnsi"/>
          <w:b/>
          <w:sz w:val="24"/>
          <w:szCs w:val="24"/>
          <w:lang w:eastAsia="en-US"/>
        </w:rPr>
        <w:t>World Toilet Day Mobilization Rally</w:t>
      </w:r>
      <w:r w:rsidRPr="004C40E2">
        <w:rPr>
          <w:rFonts w:eastAsiaTheme="minorHAnsi"/>
          <w:sz w:val="24"/>
          <w:szCs w:val="24"/>
          <w:lang w:eastAsia="en-US"/>
        </w:rPr>
        <w:t>: On the 20</w:t>
      </w:r>
      <w:r w:rsidRPr="004C40E2">
        <w:rPr>
          <w:rFonts w:eastAsiaTheme="minorHAnsi"/>
          <w:sz w:val="24"/>
          <w:szCs w:val="24"/>
          <w:vertAlign w:val="superscript"/>
          <w:lang w:eastAsia="en-US"/>
        </w:rPr>
        <w:t>th</w:t>
      </w:r>
      <w:r w:rsidRPr="004C40E2">
        <w:rPr>
          <w:rFonts w:eastAsiaTheme="minorHAnsi"/>
          <w:sz w:val="24"/>
          <w:szCs w:val="24"/>
          <w:lang w:eastAsia="en-US"/>
        </w:rPr>
        <w:t xml:space="preserve"> day of November 2015 the Liberia CSOs WASH Network in collaboration with the Citizens United to Promote peace and Democracy in Liberia (CUPPADL) with support from WaterAid Liberia joined the rest of the world in observance of World Toilet Day. The day was set aside in 2001 to focus decision-makers attention to sanitation problems by the United Nations (UN). The 2015 celebration was held in Harper City Maryland County. The celebration started at the hour of 11:30am and lasted up to 5:00pm, brought together eighty five participants including local government officials, Civil Society groups, youth, women, disables, elders and students.</w:t>
      </w:r>
    </w:p>
    <w:p w:rsidR="004C40E2" w:rsidRPr="004C40E2" w:rsidRDefault="004C40E2" w:rsidP="004C40E2">
      <w:pPr>
        <w:spacing w:after="0" w:line="240" w:lineRule="auto"/>
        <w:jc w:val="both"/>
        <w:rPr>
          <w:sz w:val="24"/>
          <w:szCs w:val="24"/>
        </w:rPr>
      </w:pPr>
    </w:p>
    <w:p w:rsidR="004C40E2" w:rsidRPr="004C40E2" w:rsidRDefault="004C40E2" w:rsidP="004C40E2">
      <w:pPr>
        <w:spacing w:after="0" w:line="240" w:lineRule="auto"/>
        <w:jc w:val="both"/>
        <w:rPr>
          <w:sz w:val="24"/>
          <w:szCs w:val="24"/>
        </w:rPr>
      </w:pPr>
      <w:r w:rsidRPr="004C40E2">
        <w:rPr>
          <w:sz w:val="24"/>
          <w:szCs w:val="24"/>
        </w:rPr>
        <w:t>The purpose of the celebration was to raise awareness on the danger of open defecation and demand stakeholders and policy makers to make budgetary allocation in the national budget to improve water, sanitation and hygiene in Maryland county and Liberia at large.</w:t>
      </w:r>
    </w:p>
    <w:p w:rsidR="004C40E2" w:rsidRPr="004C40E2" w:rsidRDefault="004C40E2" w:rsidP="004C40E2">
      <w:pPr>
        <w:spacing w:after="0" w:line="240" w:lineRule="auto"/>
        <w:jc w:val="both"/>
        <w:rPr>
          <w:sz w:val="24"/>
          <w:szCs w:val="24"/>
        </w:rPr>
      </w:pPr>
    </w:p>
    <w:p w:rsidR="004C40E2" w:rsidRPr="004C40E2" w:rsidRDefault="004C40E2" w:rsidP="004C40E2">
      <w:pPr>
        <w:spacing w:after="0" w:line="240" w:lineRule="auto"/>
        <w:jc w:val="both"/>
        <w:rPr>
          <w:sz w:val="24"/>
          <w:szCs w:val="24"/>
        </w:rPr>
      </w:pPr>
      <w:r w:rsidRPr="004C40E2">
        <w:rPr>
          <w:sz w:val="24"/>
          <w:szCs w:val="24"/>
        </w:rPr>
        <w:t xml:space="preserve">The celebration started with a parade through the principal streets of Harper and climax with a presentation of a petition statement with six (6) counts to stakeholders of Maryland County on the ground of the administrative building. </w:t>
      </w:r>
    </w:p>
    <w:p w:rsidR="004C40E2" w:rsidRPr="004C40E2" w:rsidRDefault="004C40E2" w:rsidP="004C40E2">
      <w:pPr>
        <w:spacing w:after="0" w:line="240" w:lineRule="auto"/>
        <w:jc w:val="both"/>
        <w:rPr>
          <w:sz w:val="24"/>
          <w:szCs w:val="24"/>
        </w:rPr>
      </w:pPr>
    </w:p>
    <w:p w:rsidR="004C40E2" w:rsidRPr="004C40E2" w:rsidRDefault="004C40E2" w:rsidP="004C40E2">
      <w:pPr>
        <w:spacing w:after="0" w:line="240" w:lineRule="auto"/>
        <w:jc w:val="both"/>
        <w:rPr>
          <w:sz w:val="16"/>
          <w:szCs w:val="24"/>
        </w:rPr>
      </w:pPr>
    </w:p>
    <w:p w:rsidR="004C40E2" w:rsidRPr="004C40E2" w:rsidRDefault="004C40E2" w:rsidP="004C40E2">
      <w:pPr>
        <w:spacing w:after="0" w:line="240" w:lineRule="auto"/>
        <w:jc w:val="both"/>
        <w:rPr>
          <w:rFonts w:ascii="Bookman Old Style" w:hAnsi="Bookman Old Style"/>
          <w:sz w:val="24"/>
          <w:szCs w:val="24"/>
        </w:rPr>
      </w:pPr>
      <w:r w:rsidRPr="004C40E2">
        <w:rPr>
          <w:rFonts w:ascii="Bookman Old Style" w:hAnsi="Bookman Old Style"/>
          <w:noProof/>
          <w:sz w:val="24"/>
          <w:szCs w:val="24"/>
        </w:rPr>
        <w:drawing>
          <wp:inline distT="0" distB="0" distL="0" distR="0">
            <wp:extent cx="5938146" cy="2850777"/>
            <wp:effectExtent l="19050" t="0" r="5454" b="0"/>
            <wp:docPr id="6" name="Picture 6" descr="C:\Users\OWNE\Desktop\Maryland Photos\IMG_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Desktop\Maryland Photos\IMG_0273.JPG"/>
                    <pic:cNvPicPr>
                      <a:picLocks noChangeAspect="1" noChangeArrowheads="1"/>
                    </pic:cNvPicPr>
                  </pic:nvPicPr>
                  <pic:blipFill>
                    <a:blip r:embed="rId37" cstate="print"/>
                    <a:srcRect/>
                    <a:stretch>
                      <a:fillRect/>
                    </a:stretch>
                  </pic:blipFill>
                  <pic:spPr bwMode="auto">
                    <a:xfrm>
                      <a:off x="0" y="0"/>
                      <a:ext cx="5943600" cy="2853395"/>
                    </a:xfrm>
                    <a:prstGeom prst="rect">
                      <a:avLst/>
                    </a:prstGeom>
                    <a:noFill/>
                    <a:ln w="9525">
                      <a:noFill/>
                      <a:miter lim="800000"/>
                      <a:headEnd/>
                      <a:tailEnd/>
                    </a:ln>
                  </pic:spPr>
                </pic:pic>
              </a:graphicData>
            </a:graphic>
          </wp:inline>
        </w:drawing>
      </w:r>
    </w:p>
    <w:p w:rsidR="004C40E2" w:rsidRPr="004C40E2" w:rsidRDefault="004C40E2" w:rsidP="004C40E2">
      <w:pPr>
        <w:spacing w:after="0" w:line="240" w:lineRule="auto"/>
        <w:jc w:val="center"/>
        <w:rPr>
          <w:b/>
          <w:i/>
          <w:iCs/>
          <w:sz w:val="24"/>
          <w:szCs w:val="24"/>
        </w:rPr>
      </w:pPr>
      <w:r w:rsidRPr="004C40E2">
        <w:rPr>
          <w:b/>
          <w:i/>
          <w:iCs/>
          <w:sz w:val="24"/>
          <w:szCs w:val="24"/>
        </w:rPr>
        <w:t>One of the Petitioners Reading Petition to Maryland County Officials</w:t>
      </w:r>
    </w:p>
    <w:p w:rsidR="004C40E2" w:rsidRPr="004C40E2" w:rsidRDefault="004C40E2" w:rsidP="004C40E2">
      <w:pPr>
        <w:spacing w:after="0" w:line="240" w:lineRule="auto"/>
        <w:jc w:val="center"/>
        <w:rPr>
          <w:b/>
          <w:i/>
          <w:iCs/>
          <w:sz w:val="24"/>
          <w:szCs w:val="24"/>
        </w:rPr>
      </w:pPr>
    </w:p>
    <w:p w:rsidR="004C40E2" w:rsidRPr="004C40E2" w:rsidRDefault="004C40E2" w:rsidP="004C40E2">
      <w:pPr>
        <w:spacing w:after="0" w:line="240" w:lineRule="auto"/>
        <w:jc w:val="both"/>
        <w:rPr>
          <w:rFonts w:cstheme="minorHAnsi"/>
          <w:sz w:val="24"/>
          <w:szCs w:val="24"/>
        </w:rPr>
      </w:pPr>
      <w:r w:rsidRPr="004C40E2">
        <w:rPr>
          <w:rFonts w:cstheme="minorHAnsi"/>
          <w:sz w:val="24"/>
          <w:szCs w:val="24"/>
        </w:rPr>
        <w:t xml:space="preserve">The acting Superintendent of Maryland County Mr. Betsay Kuoh Toe received the petition statement and turned it over to the Development superintendent of Maryland County for response. The Development Superintendent of Maryland County Mr. Nathaniel S. Toe, Jr. responded to the petition statement that was read by student Sharine Wesley J. S. Partt Institute. Said today is a very special day. What make this day so special is because we have garther here to celebrate World Toilet Day along with other countries around the world. He said the issue of open defecation has become an issue in recent time. Sience the sewer system of our county colap, we started to have problems. Today we record in the past, the society was free of open defecation because we have our sewer system functioning. We have water running from one point to another and our drainish system flowing freely because of that Harper was free from open defecation. In area that we done have sewage system, we have public latrine build in those communities. But now we are at another stage, a stage that needs a concrete action as we move toward making the society free from open defecation. He said Liberia have lost her status again. Ebola have resurfaced in our country, so we have to take necessary actions in fighting the deadly Ebola virus. </w:t>
      </w:r>
    </w:p>
    <w:p w:rsidR="004C40E2" w:rsidRPr="004C40E2" w:rsidRDefault="004C40E2" w:rsidP="004C40E2">
      <w:pPr>
        <w:spacing w:after="0" w:line="240" w:lineRule="auto"/>
        <w:jc w:val="both"/>
        <w:rPr>
          <w:rFonts w:cstheme="minorHAnsi"/>
          <w:sz w:val="14"/>
          <w:szCs w:val="24"/>
        </w:rPr>
      </w:pPr>
    </w:p>
    <w:p w:rsidR="004C40E2" w:rsidRPr="004C40E2" w:rsidRDefault="004C40E2" w:rsidP="004C40E2">
      <w:pPr>
        <w:spacing w:after="200" w:line="276" w:lineRule="auto"/>
        <w:jc w:val="both"/>
        <w:rPr>
          <w:rFonts w:cstheme="minorHAnsi"/>
          <w:sz w:val="24"/>
          <w:szCs w:val="24"/>
        </w:rPr>
      </w:pPr>
      <w:r w:rsidRPr="004C40E2">
        <w:rPr>
          <w:rFonts w:cstheme="minorHAnsi"/>
          <w:sz w:val="24"/>
          <w:szCs w:val="24"/>
        </w:rPr>
        <w:t xml:space="preserve">As we celebrate this day, every one have a responsibility in making show that there should toilet build in their homes. He also told the petitioner that they have been working on the county, district and city level to ensure that everyone who have decide to build a house should understand that he/she have a responsibility to build a toilet in their homes. And that is a policy that has been made for city level and we need to work with those agencies that have the responsibilities to enforce the implement that particular policy. </w:t>
      </w:r>
    </w:p>
    <w:p w:rsidR="005B0AF7" w:rsidRPr="00B32B5E" w:rsidRDefault="008A1894" w:rsidP="003F1224">
      <w:pPr>
        <w:pStyle w:val="NoSpacing"/>
        <w:spacing w:line="276" w:lineRule="auto"/>
        <w:jc w:val="both"/>
        <w:rPr>
          <w:b/>
          <w:sz w:val="24"/>
          <w:szCs w:val="24"/>
        </w:rPr>
      </w:pPr>
      <w:r>
        <w:rPr>
          <w:b/>
          <w:sz w:val="24"/>
          <w:szCs w:val="24"/>
        </w:rPr>
        <w:t>6.</w:t>
      </w:r>
      <w:r w:rsidR="004C40E2">
        <w:rPr>
          <w:b/>
          <w:sz w:val="24"/>
          <w:szCs w:val="24"/>
        </w:rPr>
        <w:t>5</w:t>
      </w:r>
      <w:r w:rsidR="005B0AF7" w:rsidRPr="00B32B5E">
        <w:rPr>
          <w:b/>
          <w:sz w:val="24"/>
          <w:szCs w:val="24"/>
        </w:rPr>
        <w:t xml:space="preserve"> Media Campaign</w:t>
      </w:r>
    </w:p>
    <w:p w:rsidR="005B0AF7" w:rsidRPr="00B32B5E" w:rsidRDefault="005B0AF7" w:rsidP="00745D7D">
      <w:pPr>
        <w:pStyle w:val="NoSpacing"/>
        <w:spacing w:line="276" w:lineRule="auto"/>
        <w:jc w:val="both"/>
        <w:rPr>
          <w:sz w:val="24"/>
          <w:szCs w:val="24"/>
        </w:rPr>
      </w:pPr>
      <w:r w:rsidRPr="00B32B5E">
        <w:rPr>
          <w:sz w:val="24"/>
          <w:szCs w:val="24"/>
        </w:rPr>
        <w:t xml:space="preserve">During the </w:t>
      </w:r>
      <w:r w:rsidR="00B32B5E" w:rsidRPr="00B32B5E">
        <w:rPr>
          <w:sz w:val="24"/>
          <w:szCs w:val="24"/>
        </w:rPr>
        <w:t>year 2015</w:t>
      </w:r>
      <w:r w:rsidRPr="00B32B5E">
        <w:rPr>
          <w:sz w:val="24"/>
          <w:szCs w:val="24"/>
        </w:rPr>
        <w:t xml:space="preserve"> under reviewed the </w:t>
      </w:r>
      <w:r w:rsidR="00745D7D">
        <w:rPr>
          <w:sz w:val="24"/>
          <w:szCs w:val="24"/>
        </w:rPr>
        <w:t>CUPPADL</w:t>
      </w:r>
      <w:r w:rsidR="00B32B5E" w:rsidRPr="00B32B5E">
        <w:rPr>
          <w:sz w:val="24"/>
          <w:szCs w:val="24"/>
        </w:rPr>
        <w:t xml:space="preserve"> held several media action</w:t>
      </w:r>
      <w:r w:rsidR="00745D7D">
        <w:rPr>
          <w:sz w:val="24"/>
          <w:szCs w:val="24"/>
        </w:rPr>
        <w:t>s</w:t>
      </w:r>
      <w:r w:rsidR="00B32B5E" w:rsidRPr="00B32B5E">
        <w:rPr>
          <w:sz w:val="24"/>
          <w:szCs w:val="24"/>
        </w:rPr>
        <w:t xml:space="preserve"> aim at informing the public, government officials and development partners about project economic, social and political benefits to the beneficiaries. The desire behind this was to generate the public support to the </w:t>
      </w:r>
      <w:r w:rsidR="00745D7D">
        <w:rPr>
          <w:sz w:val="24"/>
          <w:szCs w:val="24"/>
        </w:rPr>
        <w:t xml:space="preserve">organization </w:t>
      </w:r>
      <w:r w:rsidR="00B32B5E" w:rsidRPr="00B32B5E">
        <w:rPr>
          <w:sz w:val="24"/>
          <w:szCs w:val="24"/>
        </w:rPr>
        <w:t xml:space="preserve">and influence government and its official’s action at meeting project goals and objectives. </w:t>
      </w:r>
      <w:r w:rsidRPr="00B32B5E">
        <w:rPr>
          <w:sz w:val="24"/>
          <w:szCs w:val="24"/>
        </w:rPr>
        <w:t xml:space="preserve"> </w:t>
      </w:r>
    </w:p>
    <w:p w:rsidR="005B0AF7" w:rsidRPr="00B32B5E" w:rsidRDefault="005B0AF7" w:rsidP="00F06178">
      <w:pPr>
        <w:pStyle w:val="NoSpacing"/>
        <w:spacing w:line="276" w:lineRule="auto"/>
        <w:jc w:val="both"/>
        <w:rPr>
          <w:sz w:val="24"/>
          <w:szCs w:val="24"/>
        </w:rPr>
      </w:pPr>
    </w:p>
    <w:p w:rsidR="005B0AF7" w:rsidRPr="00B32B5E" w:rsidRDefault="005B0AF7" w:rsidP="00745D7D">
      <w:pPr>
        <w:pStyle w:val="NoSpacing"/>
        <w:spacing w:line="276" w:lineRule="auto"/>
        <w:jc w:val="both"/>
        <w:rPr>
          <w:sz w:val="24"/>
          <w:szCs w:val="24"/>
        </w:rPr>
      </w:pPr>
      <w:r w:rsidRPr="00B32B5E">
        <w:rPr>
          <w:sz w:val="24"/>
          <w:szCs w:val="24"/>
        </w:rPr>
        <w:t xml:space="preserve">Over the period the </w:t>
      </w:r>
      <w:r w:rsidR="00745D7D">
        <w:rPr>
          <w:sz w:val="24"/>
          <w:szCs w:val="24"/>
        </w:rPr>
        <w:t>CUPPADL</w:t>
      </w:r>
      <w:r w:rsidRPr="00B32B5E">
        <w:rPr>
          <w:sz w:val="24"/>
          <w:szCs w:val="24"/>
        </w:rPr>
        <w:t xml:space="preserve"> activities implementation </w:t>
      </w:r>
      <w:r w:rsidR="00B32B5E" w:rsidRPr="00B32B5E">
        <w:rPr>
          <w:sz w:val="24"/>
          <w:szCs w:val="24"/>
        </w:rPr>
        <w:t>several</w:t>
      </w:r>
      <w:r w:rsidRPr="00B32B5E">
        <w:rPr>
          <w:sz w:val="24"/>
          <w:szCs w:val="24"/>
        </w:rPr>
        <w:t xml:space="preserve"> reporters </w:t>
      </w:r>
      <w:r w:rsidR="00745D7D">
        <w:rPr>
          <w:sz w:val="24"/>
          <w:szCs w:val="24"/>
        </w:rPr>
        <w:t xml:space="preserve">were deployed </w:t>
      </w:r>
      <w:r w:rsidRPr="00B32B5E">
        <w:rPr>
          <w:sz w:val="24"/>
          <w:szCs w:val="24"/>
        </w:rPr>
        <w:t xml:space="preserve">to each of the </w:t>
      </w:r>
      <w:r w:rsidR="00B32B5E" w:rsidRPr="00B32B5E">
        <w:rPr>
          <w:sz w:val="24"/>
          <w:szCs w:val="24"/>
        </w:rPr>
        <w:t xml:space="preserve">activities implemented </w:t>
      </w:r>
      <w:r w:rsidRPr="00B32B5E">
        <w:rPr>
          <w:sz w:val="24"/>
          <w:szCs w:val="24"/>
        </w:rPr>
        <w:t xml:space="preserve">due to which several National Radio, Television and News Papers published in their news and public affairs programs </w:t>
      </w:r>
      <w:r w:rsidR="00B32B5E" w:rsidRPr="00B32B5E">
        <w:rPr>
          <w:sz w:val="24"/>
          <w:szCs w:val="24"/>
        </w:rPr>
        <w:t>accepts of those activities</w:t>
      </w:r>
      <w:r w:rsidRPr="00B32B5E">
        <w:rPr>
          <w:sz w:val="24"/>
          <w:szCs w:val="24"/>
        </w:rPr>
        <w:t xml:space="preserve">; the </w:t>
      </w:r>
      <w:r w:rsidR="00745D7D">
        <w:rPr>
          <w:sz w:val="24"/>
          <w:szCs w:val="24"/>
        </w:rPr>
        <w:t>CUPPADL</w:t>
      </w:r>
      <w:r w:rsidR="00B32B5E" w:rsidRPr="00B32B5E">
        <w:rPr>
          <w:sz w:val="24"/>
          <w:szCs w:val="24"/>
        </w:rPr>
        <w:t xml:space="preserve"> </w:t>
      </w:r>
      <w:r w:rsidRPr="00B32B5E">
        <w:rPr>
          <w:sz w:val="24"/>
          <w:szCs w:val="24"/>
        </w:rPr>
        <w:t xml:space="preserve">additionally sent a media specialist to the dialogues in </w:t>
      </w:r>
      <w:r w:rsidR="00B32B5E" w:rsidRPr="00B32B5E">
        <w:rPr>
          <w:sz w:val="24"/>
          <w:szCs w:val="24"/>
        </w:rPr>
        <w:t xml:space="preserve">the </w:t>
      </w:r>
      <w:r w:rsidR="00745D7D">
        <w:rPr>
          <w:sz w:val="24"/>
          <w:szCs w:val="24"/>
        </w:rPr>
        <w:t xml:space="preserve">selected </w:t>
      </w:r>
      <w:r w:rsidR="00B32B5E" w:rsidRPr="00B32B5E">
        <w:rPr>
          <w:sz w:val="24"/>
          <w:szCs w:val="24"/>
        </w:rPr>
        <w:t>counties</w:t>
      </w:r>
      <w:r w:rsidRPr="00B32B5E">
        <w:rPr>
          <w:sz w:val="24"/>
          <w:szCs w:val="24"/>
        </w:rPr>
        <w:t xml:space="preserve"> </w:t>
      </w:r>
      <w:r w:rsidR="00745D7D">
        <w:rPr>
          <w:sz w:val="24"/>
          <w:szCs w:val="24"/>
        </w:rPr>
        <w:t xml:space="preserve">where dialogue took place </w:t>
      </w:r>
      <w:r w:rsidRPr="00B32B5E">
        <w:rPr>
          <w:sz w:val="24"/>
          <w:szCs w:val="24"/>
        </w:rPr>
        <w:t>to gather information to inform the development of the quarter newsletter</w:t>
      </w:r>
      <w:r w:rsidR="00B32B5E" w:rsidRPr="00B32B5E">
        <w:rPr>
          <w:sz w:val="24"/>
          <w:szCs w:val="24"/>
        </w:rPr>
        <w:t>s</w:t>
      </w:r>
      <w:r w:rsidRPr="00B32B5E">
        <w:rPr>
          <w:sz w:val="24"/>
          <w:szCs w:val="24"/>
        </w:rPr>
        <w:t>.</w:t>
      </w:r>
    </w:p>
    <w:p w:rsidR="005B0AF7" w:rsidRPr="00B32B5E" w:rsidRDefault="005B0AF7" w:rsidP="00F06178">
      <w:pPr>
        <w:pStyle w:val="NoSpacing"/>
        <w:spacing w:line="276" w:lineRule="auto"/>
        <w:jc w:val="both"/>
        <w:rPr>
          <w:sz w:val="24"/>
          <w:szCs w:val="24"/>
        </w:rPr>
      </w:pPr>
    </w:p>
    <w:p w:rsidR="005B0AF7" w:rsidRPr="00B32B5E" w:rsidRDefault="005B0AF7" w:rsidP="00745D7D">
      <w:pPr>
        <w:pStyle w:val="NoSpacing"/>
        <w:spacing w:line="276" w:lineRule="auto"/>
        <w:jc w:val="both"/>
        <w:rPr>
          <w:sz w:val="24"/>
          <w:szCs w:val="24"/>
        </w:rPr>
      </w:pPr>
      <w:r w:rsidRPr="00B32B5E">
        <w:rPr>
          <w:sz w:val="24"/>
          <w:szCs w:val="24"/>
        </w:rPr>
        <w:t xml:space="preserve">Also as part of creating inform public about the </w:t>
      </w:r>
      <w:r w:rsidR="00B32B5E" w:rsidRPr="00B32B5E">
        <w:rPr>
          <w:sz w:val="24"/>
          <w:szCs w:val="24"/>
        </w:rPr>
        <w:t>projects activitie</w:t>
      </w:r>
      <w:r w:rsidRPr="00B32B5E">
        <w:rPr>
          <w:sz w:val="24"/>
          <w:szCs w:val="24"/>
        </w:rPr>
        <w:t xml:space="preserve">s and </w:t>
      </w:r>
      <w:r w:rsidR="00B32B5E" w:rsidRPr="00B32B5E">
        <w:rPr>
          <w:sz w:val="24"/>
          <w:szCs w:val="24"/>
        </w:rPr>
        <w:t>their</w:t>
      </w:r>
      <w:r w:rsidRPr="00B32B5E">
        <w:rPr>
          <w:sz w:val="24"/>
          <w:szCs w:val="24"/>
        </w:rPr>
        <w:t xml:space="preserve"> outcomes and to raise the profile of the project activities, the media network deployed </w:t>
      </w:r>
      <w:r w:rsidR="00B32B5E" w:rsidRPr="00B32B5E">
        <w:rPr>
          <w:sz w:val="24"/>
          <w:szCs w:val="24"/>
        </w:rPr>
        <w:t>several</w:t>
      </w:r>
      <w:r w:rsidRPr="00B32B5E">
        <w:rPr>
          <w:sz w:val="24"/>
          <w:szCs w:val="24"/>
        </w:rPr>
        <w:t xml:space="preserve"> on the ground local radio reporters to ensure the news and public affairs programs of the local stations publish the </w:t>
      </w:r>
      <w:r w:rsidR="00B32B5E" w:rsidRPr="00B32B5E">
        <w:rPr>
          <w:sz w:val="24"/>
          <w:szCs w:val="24"/>
        </w:rPr>
        <w:t xml:space="preserve">issues that emerged at each activity. Several </w:t>
      </w:r>
      <w:r w:rsidRPr="00B32B5E">
        <w:rPr>
          <w:sz w:val="24"/>
          <w:szCs w:val="24"/>
        </w:rPr>
        <w:t xml:space="preserve">radio </w:t>
      </w:r>
      <w:r w:rsidR="00B32B5E" w:rsidRPr="00B32B5E">
        <w:rPr>
          <w:sz w:val="24"/>
          <w:szCs w:val="24"/>
        </w:rPr>
        <w:t xml:space="preserve">and television </w:t>
      </w:r>
      <w:r w:rsidRPr="00B32B5E">
        <w:rPr>
          <w:sz w:val="24"/>
          <w:szCs w:val="24"/>
        </w:rPr>
        <w:t>talk show</w:t>
      </w:r>
      <w:r w:rsidR="00B32B5E" w:rsidRPr="00B32B5E">
        <w:rPr>
          <w:sz w:val="24"/>
          <w:szCs w:val="24"/>
        </w:rPr>
        <w:t>s</w:t>
      </w:r>
      <w:r w:rsidRPr="00B32B5E">
        <w:rPr>
          <w:sz w:val="24"/>
          <w:szCs w:val="24"/>
        </w:rPr>
        <w:t xml:space="preserve"> program</w:t>
      </w:r>
      <w:r w:rsidR="00B32B5E" w:rsidRPr="00B32B5E">
        <w:rPr>
          <w:sz w:val="24"/>
          <w:szCs w:val="24"/>
        </w:rPr>
        <w:t xml:space="preserve">s were </w:t>
      </w:r>
      <w:r w:rsidRPr="00B32B5E">
        <w:rPr>
          <w:sz w:val="24"/>
          <w:szCs w:val="24"/>
        </w:rPr>
        <w:t xml:space="preserve">held </w:t>
      </w:r>
      <w:r w:rsidR="00B32B5E" w:rsidRPr="00B32B5E">
        <w:rPr>
          <w:sz w:val="24"/>
          <w:szCs w:val="24"/>
        </w:rPr>
        <w:t>at designated times in all the project counties</w:t>
      </w:r>
      <w:r w:rsidRPr="00B32B5E">
        <w:rPr>
          <w:sz w:val="24"/>
          <w:szCs w:val="24"/>
        </w:rPr>
        <w:t xml:space="preserve">. Two persons, one from </w:t>
      </w:r>
      <w:r w:rsidR="00745D7D">
        <w:rPr>
          <w:sz w:val="24"/>
          <w:szCs w:val="24"/>
        </w:rPr>
        <w:t>CUPPADL</w:t>
      </w:r>
      <w:r w:rsidRPr="00B32B5E">
        <w:rPr>
          <w:sz w:val="24"/>
          <w:szCs w:val="24"/>
        </w:rPr>
        <w:t xml:space="preserve"> and local government appeared and discussed water, sanitation and hygiene. </w:t>
      </w:r>
    </w:p>
    <w:p w:rsidR="005B0AF7" w:rsidRPr="00B32B5E" w:rsidRDefault="005B0AF7" w:rsidP="00F06178">
      <w:pPr>
        <w:pStyle w:val="NoSpacing"/>
        <w:spacing w:line="276" w:lineRule="auto"/>
        <w:jc w:val="both"/>
        <w:rPr>
          <w:sz w:val="24"/>
          <w:szCs w:val="24"/>
        </w:rPr>
      </w:pPr>
    </w:p>
    <w:p w:rsidR="005B0AF7" w:rsidRDefault="005B0AF7" w:rsidP="00F06178">
      <w:pPr>
        <w:pStyle w:val="NoSpacing"/>
        <w:spacing w:line="276" w:lineRule="auto"/>
        <w:jc w:val="both"/>
        <w:rPr>
          <w:sz w:val="24"/>
          <w:szCs w:val="24"/>
        </w:rPr>
      </w:pPr>
      <w:r w:rsidRPr="00B32B5E">
        <w:rPr>
          <w:sz w:val="24"/>
          <w:szCs w:val="24"/>
        </w:rPr>
        <w:t xml:space="preserve">The </w:t>
      </w:r>
      <w:r w:rsidR="00B32B5E" w:rsidRPr="00B32B5E">
        <w:rPr>
          <w:sz w:val="24"/>
          <w:szCs w:val="24"/>
        </w:rPr>
        <w:t>audience</w:t>
      </w:r>
      <w:r w:rsidRPr="00B32B5E">
        <w:rPr>
          <w:sz w:val="24"/>
          <w:szCs w:val="24"/>
        </w:rPr>
        <w:t xml:space="preserve"> had the opportunity to phone-in during the radio </w:t>
      </w:r>
      <w:r w:rsidR="00B32B5E" w:rsidRPr="00B32B5E">
        <w:rPr>
          <w:sz w:val="24"/>
          <w:szCs w:val="24"/>
        </w:rPr>
        <w:t xml:space="preserve">and television </w:t>
      </w:r>
      <w:r w:rsidRPr="00B32B5E">
        <w:rPr>
          <w:sz w:val="24"/>
          <w:szCs w:val="24"/>
        </w:rPr>
        <w:t>talk show their opinion on the topics that were under discussion, talk show host was given brief of their opening presentation of the shows to ensure the discussions are program focus and done in a manner that enhances the attainment of project objectives related to media activities.</w:t>
      </w:r>
      <w:r w:rsidR="00034C8C">
        <w:rPr>
          <w:sz w:val="24"/>
          <w:szCs w:val="24"/>
        </w:rPr>
        <w:t xml:space="preserve"> </w:t>
      </w:r>
    </w:p>
    <w:p w:rsidR="005B0AF7" w:rsidRDefault="005B0AF7" w:rsidP="00F06178">
      <w:pPr>
        <w:spacing w:after="0" w:line="276" w:lineRule="auto"/>
        <w:ind w:right="-283"/>
        <w:jc w:val="both"/>
        <w:rPr>
          <w:rFonts w:cstheme="majorBidi"/>
          <w:color w:val="FF0000"/>
          <w:sz w:val="24"/>
          <w:szCs w:val="24"/>
        </w:rPr>
      </w:pPr>
    </w:p>
    <w:p w:rsidR="004E5D8D" w:rsidRPr="003F002A" w:rsidRDefault="004E5D8D" w:rsidP="004E5D8D">
      <w:pPr>
        <w:pStyle w:val="NoSpacing"/>
        <w:shd w:val="clear" w:color="auto" w:fill="92D050"/>
        <w:spacing w:line="276" w:lineRule="auto"/>
        <w:jc w:val="both"/>
        <w:rPr>
          <w:b/>
          <w:bCs/>
          <w:color w:val="FFFFFF" w:themeColor="background1"/>
          <w:sz w:val="24"/>
          <w:szCs w:val="24"/>
        </w:rPr>
      </w:pPr>
      <w:r w:rsidRPr="003F002A">
        <w:rPr>
          <w:b/>
          <w:bCs/>
          <w:color w:val="FFFFFF" w:themeColor="background1"/>
          <w:sz w:val="24"/>
          <w:szCs w:val="24"/>
        </w:rPr>
        <w:t xml:space="preserve">7.0 International Travels </w:t>
      </w:r>
    </w:p>
    <w:p w:rsidR="004E5D8D" w:rsidRPr="000014EF" w:rsidRDefault="004E5D8D" w:rsidP="004E5D8D">
      <w:pPr>
        <w:spacing w:after="0" w:line="276" w:lineRule="auto"/>
        <w:ind w:right="-283"/>
        <w:jc w:val="both"/>
        <w:rPr>
          <w:rFonts w:cstheme="majorBidi"/>
          <w:sz w:val="24"/>
          <w:szCs w:val="24"/>
        </w:rPr>
      </w:pPr>
      <w:r w:rsidRPr="000014EF">
        <w:rPr>
          <w:rFonts w:cstheme="majorBidi"/>
          <w:sz w:val="24"/>
          <w:szCs w:val="24"/>
        </w:rPr>
        <w:t xml:space="preserve">Over </w:t>
      </w:r>
      <w:r w:rsidR="006468CE">
        <w:rPr>
          <w:rFonts w:cstheme="majorBidi"/>
          <w:sz w:val="24"/>
          <w:szCs w:val="24"/>
        </w:rPr>
        <w:t>the period of 2015</w:t>
      </w:r>
      <w:r w:rsidRPr="000014EF">
        <w:rPr>
          <w:rFonts w:cstheme="majorBidi"/>
          <w:sz w:val="24"/>
          <w:szCs w:val="24"/>
        </w:rPr>
        <w:t xml:space="preserve"> under review, several international travels were made by senior staffers of the Citizens United to Promote Peace &amp; Democracy in Liberia (CUPPADL) amongst which included but not limited to the following:</w:t>
      </w:r>
    </w:p>
    <w:p w:rsidR="004E5D8D" w:rsidRPr="000014EF" w:rsidRDefault="004E5D8D" w:rsidP="004E5D8D">
      <w:pPr>
        <w:spacing w:after="0" w:line="276" w:lineRule="auto"/>
        <w:ind w:right="-283"/>
        <w:jc w:val="both"/>
        <w:rPr>
          <w:rFonts w:cstheme="majorBidi"/>
          <w:sz w:val="24"/>
          <w:szCs w:val="24"/>
        </w:rPr>
      </w:pPr>
    </w:p>
    <w:p w:rsidR="002A7F0E" w:rsidRPr="00590F1F" w:rsidRDefault="002A7F0E" w:rsidP="002A7F0E">
      <w:pPr>
        <w:numPr>
          <w:ilvl w:val="0"/>
          <w:numId w:val="35"/>
        </w:numPr>
        <w:spacing w:after="0" w:line="276" w:lineRule="auto"/>
        <w:jc w:val="both"/>
        <w:rPr>
          <w:u w:val="single"/>
        </w:rPr>
      </w:pPr>
      <w:r>
        <w:t xml:space="preserve">The National Executive Director of CUPPADL Participated and serve as member Liberia join delegation of Government and Civil Society on a National Image Building mission to South Africa. To meet and encourage donors, governments and private sector professionals to relax restriction on travel and operations to Liberia following the outbreak of the Ebola Virus. April 2015. </w:t>
      </w:r>
    </w:p>
    <w:p w:rsidR="002A7F0E" w:rsidRPr="00590F1F" w:rsidRDefault="002A7F0E" w:rsidP="002A7F0E">
      <w:pPr>
        <w:numPr>
          <w:ilvl w:val="0"/>
          <w:numId w:val="35"/>
        </w:numPr>
        <w:spacing w:after="0" w:line="276" w:lineRule="auto"/>
        <w:jc w:val="both"/>
        <w:rPr>
          <w:u w:val="single"/>
        </w:rPr>
      </w:pPr>
      <w:r>
        <w:t>He also participated in the Africa Water, Sanitation and Hygiene Civil Society Network Advocacy for WASH SDGs planning Training Workshop in Narobi, Kenya held from November 16—20, 2015.</w:t>
      </w:r>
    </w:p>
    <w:p w:rsidR="002A7F0E" w:rsidRPr="009A313D" w:rsidRDefault="002A7F0E" w:rsidP="002A7F0E">
      <w:pPr>
        <w:numPr>
          <w:ilvl w:val="0"/>
          <w:numId w:val="35"/>
        </w:numPr>
        <w:spacing w:after="0" w:line="276" w:lineRule="auto"/>
        <w:jc w:val="both"/>
        <w:rPr>
          <w:u w:val="single"/>
        </w:rPr>
      </w:pPr>
      <w:r>
        <w:t xml:space="preserve">Additionally, he participated and serve on the Liberian Government Delegation representing civil society in the </w:t>
      </w:r>
      <w:r w:rsidRPr="00AB685B">
        <w:rPr>
          <w:b/>
        </w:rPr>
        <w:t>Global Call to Action Submit 2015</w:t>
      </w:r>
      <w:r>
        <w:t>: “Ending preventable maternal and child death” from August 27-28, 2015 in Delhi, India. The delegation was comprising the Minister of Health, Chief Medical Officer of Liberia, Maternal Health Ambassador and the National Executive Director of CUPPADL</w:t>
      </w:r>
    </w:p>
    <w:p w:rsidR="004E5D8D" w:rsidRDefault="004E5D8D" w:rsidP="00F06178">
      <w:pPr>
        <w:spacing w:after="0" w:line="276" w:lineRule="auto"/>
        <w:ind w:right="-283"/>
        <w:jc w:val="both"/>
        <w:rPr>
          <w:rFonts w:cstheme="majorBidi"/>
          <w:color w:val="FF0000"/>
          <w:sz w:val="24"/>
          <w:szCs w:val="24"/>
        </w:rPr>
      </w:pPr>
    </w:p>
    <w:p w:rsidR="00261111" w:rsidRPr="00261111" w:rsidRDefault="004E5D8D" w:rsidP="00C6526A">
      <w:pPr>
        <w:shd w:val="clear" w:color="auto" w:fill="92D050"/>
        <w:autoSpaceDE w:val="0"/>
        <w:autoSpaceDN w:val="0"/>
        <w:adjustRightInd w:val="0"/>
        <w:spacing w:after="0" w:line="240" w:lineRule="auto"/>
        <w:rPr>
          <w:rFonts w:ascii="Calibri" w:eastAsiaTheme="minorEastAsia" w:hAnsi="Calibri" w:cs="Calibri"/>
          <w:b/>
          <w:bCs/>
          <w:color w:val="FFFFFF" w:themeColor="background1"/>
          <w:sz w:val="24"/>
          <w:szCs w:val="24"/>
          <w:lang w:eastAsia="zh-TW"/>
        </w:rPr>
      </w:pPr>
      <w:r>
        <w:rPr>
          <w:rFonts w:ascii="Calibri" w:eastAsiaTheme="minorEastAsia" w:hAnsi="Calibri" w:cs="Calibri"/>
          <w:b/>
          <w:bCs/>
          <w:color w:val="FFFFFF" w:themeColor="background1"/>
          <w:sz w:val="24"/>
          <w:szCs w:val="24"/>
          <w:lang w:eastAsia="zh-TW"/>
        </w:rPr>
        <w:t>8</w:t>
      </w:r>
      <w:r w:rsidR="008A1894">
        <w:rPr>
          <w:rFonts w:ascii="Calibri" w:eastAsiaTheme="minorEastAsia" w:hAnsi="Calibri" w:cs="Calibri"/>
          <w:b/>
          <w:bCs/>
          <w:color w:val="FFFFFF" w:themeColor="background1"/>
          <w:sz w:val="24"/>
          <w:szCs w:val="24"/>
          <w:lang w:eastAsia="zh-TW"/>
        </w:rPr>
        <w:t xml:space="preserve">.0 </w:t>
      </w:r>
      <w:r w:rsidR="00261111" w:rsidRPr="00261111">
        <w:rPr>
          <w:rFonts w:ascii="Calibri" w:eastAsiaTheme="minorEastAsia" w:hAnsi="Calibri" w:cs="Calibri"/>
          <w:b/>
          <w:bCs/>
          <w:color w:val="FFFFFF" w:themeColor="background1"/>
          <w:sz w:val="24"/>
          <w:szCs w:val="24"/>
          <w:lang w:eastAsia="zh-TW"/>
        </w:rPr>
        <w:t>Summary of Financial Report</w:t>
      </w:r>
    </w:p>
    <w:p w:rsidR="00261111" w:rsidRDefault="00261111" w:rsidP="00261111">
      <w:pPr>
        <w:autoSpaceDE w:val="0"/>
        <w:autoSpaceDN w:val="0"/>
        <w:adjustRightInd w:val="0"/>
        <w:spacing w:after="0" w:line="240" w:lineRule="auto"/>
        <w:rPr>
          <w:rFonts w:ascii="Calibri" w:eastAsiaTheme="minorEastAsia" w:hAnsi="Calibri" w:cs="Calibri"/>
          <w:color w:val="000000"/>
          <w:sz w:val="23"/>
          <w:szCs w:val="23"/>
          <w:lang w:eastAsia="zh-TW"/>
        </w:rPr>
      </w:pPr>
    </w:p>
    <w:p w:rsidR="00261111" w:rsidRPr="00261111" w:rsidRDefault="00261111" w:rsidP="001057A4">
      <w:pPr>
        <w:autoSpaceDE w:val="0"/>
        <w:autoSpaceDN w:val="0"/>
        <w:adjustRightInd w:val="0"/>
        <w:spacing w:after="0" w:line="276" w:lineRule="auto"/>
        <w:jc w:val="both"/>
        <w:rPr>
          <w:rFonts w:eastAsiaTheme="minorEastAsia" w:cs="Calibri"/>
          <w:color w:val="000000"/>
          <w:sz w:val="24"/>
          <w:szCs w:val="24"/>
          <w:lang w:eastAsia="zh-TW"/>
        </w:rPr>
      </w:pPr>
      <w:r w:rsidRPr="00261111">
        <w:rPr>
          <w:rFonts w:eastAsiaTheme="minorEastAsia" w:cs="Calibri"/>
          <w:color w:val="000000"/>
          <w:sz w:val="24"/>
          <w:szCs w:val="24"/>
          <w:lang w:eastAsia="zh-TW"/>
        </w:rPr>
        <w:t xml:space="preserve">Over the 12 months (January – December) period of the operations of the </w:t>
      </w:r>
      <w:r w:rsidR="00C6526A">
        <w:rPr>
          <w:rFonts w:eastAsiaTheme="minorEastAsia" w:cs="Calibri"/>
          <w:color w:val="000000"/>
          <w:sz w:val="24"/>
          <w:szCs w:val="24"/>
          <w:lang w:eastAsia="zh-TW"/>
        </w:rPr>
        <w:t>CUPPADL</w:t>
      </w:r>
      <w:r w:rsidR="00BA4EB2">
        <w:rPr>
          <w:rFonts w:eastAsiaTheme="minorEastAsia" w:cs="Calibri"/>
          <w:color w:val="000000"/>
          <w:sz w:val="24"/>
          <w:szCs w:val="24"/>
          <w:lang w:eastAsia="zh-TW"/>
        </w:rPr>
        <w:t xml:space="preserve"> in 2015</w:t>
      </w:r>
      <w:r w:rsidRPr="00261111">
        <w:rPr>
          <w:rFonts w:eastAsiaTheme="minorEastAsia" w:cs="Calibri"/>
          <w:color w:val="000000"/>
          <w:sz w:val="24"/>
          <w:szCs w:val="24"/>
          <w:lang w:eastAsia="zh-TW"/>
        </w:rPr>
        <w:t>, the organization mobilized funding in the amount of U</w:t>
      </w:r>
      <w:r w:rsidR="0085741F">
        <w:rPr>
          <w:rFonts w:eastAsiaTheme="minorEastAsia" w:cs="Calibri"/>
          <w:color w:val="000000"/>
          <w:sz w:val="24"/>
          <w:szCs w:val="24"/>
          <w:lang w:eastAsia="zh-TW"/>
        </w:rPr>
        <w:t xml:space="preserve">nited </w:t>
      </w:r>
      <w:r w:rsidRPr="00261111">
        <w:rPr>
          <w:rFonts w:eastAsiaTheme="minorEastAsia" w:cs="Calibri"/>
          <w:color w:val="000000"/>
          <w:sz w:val="24"/>
          <w:szCs w:val="24"/>
          <w:lang w:eastAsia="zh-TW"/>
        </w:rPr>
        <w:t>S</w:t>
      </w:r>
      <w:r w:rsidR="0085741F">
        <w:rPr>
          <w:rFonts w:eastAsiaTheme="minorEastAsia" w:cs="Calibri"/>
          <w:color w:val="000000"/>
          <w:sz w:val="24"/>
          <w:szCs w:val="24"/>
          <w:lang w:eastAsia="zh-TW"/>
        </w:rPr>
        <w:t xml:space="preserve">tates dollars One Hundred and </w:t>
      </w:r>
      <w:r w:rsidR="009663DC">
        <w:rPr>
          <w:rFonts w:eastAsiaTheme="minorEastAsia" w:cs="Calibri"/>
          <w:color w:val="000000"/>
          <w:sz w:val="24"/>
          <w:szCs w:val="24"/>
          <w:lang w:eastAsia="zh-TW"/>
        </w:rPr>
        <w:t>Thirty Nine T</w:t>
      </w:r>
      <w:r w:rsidR="0085741F">
        <w:rPr>
          <w:rFonts w:eastAsiaTheme="minorEastAsia" w:cs="Calibri"/>
          <w:color w:val="000000"/>
          <w:sz w:val="24"/>
          <w:szCs w:val="24"/>
          <w:lang w:eastAsia="zh-TW"/>
        </w:rPr>
        <w:t xml:space="preserve">housands </w:t>
      </w:r>
      <w:r w:rsidR="009663DC">
        <w:rPr>
          <w:rFonts w:eastAsiaTheme="minorEastAsia" w:cs="Calibri"/>
          <w:color w:val="000000"/>
          <w:sz w:val="24"/>
          <w:szCs w:val="24"/>
          <w:lang w:eastAsia="zh-TW"/>
        </w:rPr>
        <w:t>Three H</w:t>
      </w:r>
      <w:r w:rsidR="0085741F">
        <w:rPr>
          <w:rFonts w:eastAsiaTheme="minorEastAsia" w:cs="Calibri"/>
          <w:color w:val="000000"/>
          <w:sz w:val="24"/>
          <w:szCs w:val="24"/>
          <w:lang w:eastAsia="zh-TW"/>
        </w:rPr>
        <w:t xml:space="preserve">undred and </w:t>
      </w:r>
      <w:r w:rsidR="009663DC">
        <w:rPr>
          <w:rFonts w:eastAsiaTheme="minorEastAsia" w:cs="Calibri"/>
          <w:color w:val="000000"/>
          <w:sz w:val="24"/>
          <w:szCs w:val="24"/>
          <w:lang w:eastAsia="zh-TW"/>
        </w:rPr>
        <w:t>Forty Four</w:t>
      </w:r>
      <w:r w:rsidR="0085741F">
        <w:rPr>
          <w:rFonts w:eastAsiaTheme="minorEastAsia" w:cs="Calibri"/>
          <w:color w:val="000000"/>
          <w:sz w:val="24"/>
          <w:szCs w:val="24"/>
          <w:lang w:eastAsia="zh-TW"/>
        </w:rPr>
        <w:t xml:space="preserve"> (</w:t>
      </w:r>
      <w:r w:rsidR="009663DC">
        <w:rPr>
          <w:rFonts w:eastAsiaTheme="minorEastAsia" w:cs="Calibri"/>
          <w:color w:val="000000"/>
          <w:sz w:val="24"/>
          <w:szCs w:val="24"/>
          <w:lang w:eastAsia="zh-TW"/>
        </w:rPr>
        <w:t>US</w:t>
      </w:r>
      <w:r w:rsidR="0085741F">
        <w:rPr>
          <w:rFonts w:eastAsiaTheme="minorEastAsia" w:cs="Calibri"/>
          <w:color w:val="000000"/>
          <w:sz w:val="24"/>
          <w:szCs w:val="24"/>
          <w:lang w:eastAsia="zh-TW"/>
        </w:rPr>
        <w:t>$</w:t>
      </w:r>
      <w:r w:rsidR="001057A4">
        <w:rPr>
          <w:rFonts w:eastAsiaTheme="minorEastAsia" w:cs="Calibri"/>
          <w:b/>
          <w:bCs/>
          <w:color w:val="000000"/>
          <w:sz w:val="24"/>
          <w:szCs w:val="24"/>
          <w:lang w:eastAsia="zh-TW"/>
        </w:rPr>
        <w:t>152,</w:t>
      </w:r>
      <w:r w:rsidR="001057A4" w:rsidRPr="00097A0F">
        <w:rPr>
          <w:rFonts w:eastAsiaTheme="minorEastAsia" w:cs="Calibri"/>
          <w:b/>
          <w:bCs/>
          <w:color w:val="000000"/>
          <w:sz w:val="24"/>
          <w:szCs w:val="24"/>
          <w:lang w:eastAsia="zh-TW"/>
        </w:rPr>
        <w:t>3</w:t>
      </w:r>
      <w:r w:rsidR="001057A4">
        <w:rPr>
          <w:rFonts w:eastAsiaTheme="minorEastAsia" w:cs="Calibri"/>
          <w:b/>
          <w:bCs/>
          <w:color w:val="000000"/>
          <w:sz w:val="24"/>
          <w:szCs w:val="24"/>
          <w:lang w:eastAsia="zh-TW"/>
        </w:rPr>
        <w:t>44</w:t>
      </w:r>
      <w:r w:rsidR="001057A4" w:rsidRPr="00097A0F">
        <w:rPr>
          <w:rFonts w:eastAsiaTheme="minorEastAsia" w:cs="Calibri"/>
          <w:b/>
          <w:bCs/>
          <w:color w:val="000000"/>
          <w:sz w:val="24"/>
          <w:szCs w:val="24"/>
          <w:lang w:eastAsia="zh-TW"/>
        </w:rPr>
        <w:t>.00</w:t>
      </w:r>
      <w:r w:rsidR="0085741F" w:rsidRPr="00173000">
        <w:rPr>
          <w:rFonts w:eastAsiaTheme="minorEastAsia" w:cs="Calibri"/>
          <w:color w:val="000000"/>
          <w:sz w:val="24"/>
          <w:szCs w:val="24"/>
          <w:lang w:eastAsia="zh-TW"/>
        </w:rPr>
        <w:t>)</w:t>
      </w:r>
      <w:r w:rsidRPr="00261111">
        <w:rPr>
          <w:rFonts w:eastAsiaTheme="minorEastAsia" w:cs="Calibri"/>
          <w:color w:val="000000"/>
          <w:sz w:val="24"/>
          <w:szCs w:val="24"/>
          <w:lang w:eastAsia="zh-TW"/>
        </w:rPr>
        <w:t>. This amount was mobilized through proposals requesting support for specific programs as mentioned in the narrative report. In some cases, CUPPADL fronted for networks and managed finances, activities, programs and actions for the group</w:t>
      </w:r>
      <w:r w:rsidR="00C6526A">
        <w:rPr>
          <w:rFonts w:eastAsiaTheme="minorEastAsia" w:cs="Calibri"/>
          <w:color w:val="000000"/>
          <w:sz w:val="24"/>
          <w:szCs w:val="24"/>
          <w:lang w:eastAsia="zh-TW"/>
        </w:rPr>
        <w:t>s</w:t>
      </w:r>
      <w:r w:rsidRPr="00261111">
        <w:rPr>
          <w:rFonts w:eastAsiaTheme="minorEastAsia" w:cs="Calibri"/>
          <w:color w:val="000000"/>
          <w:sz w:val="24"/>
          <w:szCs w:val="24"/>
          <w:lang w:eastAsia="zh-TW"/>
        </w:rPr>
        <w:t xml:space="preserve"> and in addition CUPPADL herself had some of the finances, activities, program and actions allotted to her separately for her exclusive implementation.</w:t>
      </w:r>
    </w:p>
    <w:p w:rsidR="00261111" w:rsidRPr="00261111" w:rsidRDefault="00261111" w:rsidP="00261111">
      <w:pPr>
        <w:autoSpaceDE w:val="0"/>
        <w:autoSpaceDN w:val="0"/>
        <w:adjustRightInd w:val="0"/>
        <w:spacing w:after="0" w:line="276" w:lineRule="auto"/>
        <w:jc w:val="both"/>
        <w:rPr>
          <w:rFonts w:eastAsiaTheme="minorEastAsia" w:cs="Calibri"/>
          <w:color w:val="000000"/>
          <w:sz w:val="24"/>
          <w:szCs w:val="24"/>
          <w:lang w:eastAsia="zh-TW"/>
        </w:rPr>
      </w:pPr>
    </w:p>
    <w:p w:rsidR="00261111" w:rsidRDefault="00261111" w:rsidP="00261111">
      <w:pPr>
        <w:autoSpaceDE w:val="0"/>
        <w:autoSpaceDN w:val="0"/>
        <w:adjustRightInd w:val="0"/>
        <w:spacing w:after="0" w:line="276" w:lineRule="auto"/>
        <w:jc w:val="both"/>
        <w:rPr>
          <w:rFonts w:eastAsiaTheme="minorEastAsia" w:cs="Calibri"/>
          <w:color w:val="000000"/>
          <w:sz w:val="24"/>
          <w:szCs w:val="24"/>
          <w:lang w:eastAsia="zh-TW"/>
        </w:rPr>
      </w:pPr>
      <w:r w:rsidRPr="00261111">
        <w:rPr>
          <w:rFonts w:eastAsiaTheme="minorEastAsia" w:cs="Calibri"/>
          <w:color w:val="000000"/>
          <w:sz w:val="24"/>
          <w:szCs w:val="24"/>
          <w:lang w:eastAsia="zh-TW"/>
        </w:rPr>
        <w:t>Over the year, four international organizations supported separate projects and programs and operational cost of the organization as you will see below:</w:t>
      </w:r>
    </w:p>
    <w:p w:rsidR="008C52AF" w:rsidRDefault="008C52AF" w:rsidP="00261111">
      <w:pPr>
        <w:autoSpaceDE w:val="0"/>
        <w:autoSpaceDN w:val="0"/>
        <w:adjustRightInd w:val="0"/>
        <w:spacing w:after="0" w:line="276" w:lineRule="auto"/>
        <w:jc w:val="both"/>
        <w:rPr>
          <w:rFonts w:eastAsiaTheme="minorEastAsia" w:cs="Calibri"/>
          <w:color w:val="000000"/>
          <w:sz w:val="24"/>
          <w:szCs w:val="24"/>
          <w:lang w:eastAsia="zh-TW"/>
        </w:rPr>
      </w:pPr>
    </w:p>
    <w:p w:rsidR="008C52AF" w:rsidRDefault="008C52AF" w:rsidP="00261111">
      <w:pPr>
        <w:autoSpaceDE w:val="0"/>
        <w:autoSpaceDN w:val="0"/>
        <w:adjustRightInd w:val="0"/>
        <w:spacing w:after="0" w:line="276" w:lineRule="auto"/>
        <w:jc w:val="both"/>
        <w:rPr>
          <w:rFonts w:eastAsiaTheme="minorEastAsia" w:cs="Calibri"/>
          <w:color w:val="000000"/>
          <w:sz w:val="24"/>
          <w:szCs w:val="24"/>
          <w:lang w:eastAsia="zh-TW"/>
        </w:rPr>
      </w:pPr>
      <w:r>
        <w:rPr>
          <w:rFonts w:eastAsiaTheme="minorEastAsia" w:cs="Calibri"/>
          <w:color w:val="000000"/>
          <w:sz w:val="24"/>
          <w:szCs w:val="24"/>
          <w:lang w:eastAsia="zh-TW"/>
        </w:rPr>
        <w:t xml:space="preserve">Revenue </w:t>
      </w:r>
    </w:p>
    <w:p w:rsidR="008C52AF" w:rsidRDefault="008C52AF" w:rsidP="00261111">
      <w:pPr>
        <w:autoSpaceDE w:val="0"/>
        <w:autoSpaceDN w:val="0"/>
        <w:adjustRightInd w:val="0"/>
        <w:spacing w:after="0" w:line="276" w:lineRule="auto"/>
        <w:jc w:val="both"/>
        <w:rPr>
          <w:rFonts w:eastAsiaTheme="minorEastAsia" w:cs="Calibri"/>
          <w:color w:val="000000"/>
          <w:sz w:val="24"/>
          <w:szCs w:val="24"/>
          <w:lang w:eastAsia="zh-TW"/>
        </w:rPr>
      </w:pPr>
    </w:p>
    <w:tbl>
      <w:tblPr>
        <w:tblStyle w:val="TableGrid"/>
        <w:tblW w:w="0" w:type="auto"/>
        <w:tblLook w:val="04A0" w:firstRow="1" w:lastRow="0" w:firstColumn="1" w:lastColumn="0" w:noHBand="0" w:noVBand="1"/>
      </w:tblPr>
      <w:tblGrid>
        <w:gridCol w:w="1870"/>
        <w:gridCol w:w="2265"/>
        <w:gridCol w:w="1890"/>
        <w:gridCol w:w="1800"/>
        <w:gridCol w:w="1525"/>
      </w:tblGrid>
      <w:tr w:rsidR="00C579CD" w:rsidRPr="00C579CD" w:rsidTr="00AB59D4">
        <w:tc>
          <w:tcPr>
            <w:tcW w:w="1870" w:type="dxa"/>
            <w:shd w:val="clear" w:color="auto" w:fill="92D050"/>
          </w:tcPr>
          <w:p w:rsidR="008C52AF" w:rsidRPr="00C579CD" w:rsidRDefault="008C52AF" w:rsidP="00261111">
            <w:pPr>
              <w:autoSpaceDE w:val="0"/>
              <w:autoSpaceDN w:val="0"/>
              <w:adjustRightInd w:val="0"/>
              <w:spacing w:line="276" w:lineRule="auto"/>
              <w:jc w:val="both"/>
              <w:rPr>
                <w:rFonts w:eastAsiaTheme="minorEastAsia" w:cs="Calibri"/>
                <w:b/>
                <w:bCs/>
                <w:color w:val="FFFFFF" w:themeColor="background1"/>
                <w:sz w:val="24"/>
                <w:szCs w:val="24"/>
                <w:lang w:eastAsia="zh-TW"/>
              </w:rPr>
            </w:pPr>
            <w:r w:rsidRPr="00C579CD">
              <w:rPr>
                <w:rFonts w:eastAsiaTheme="minorEastAsia" w:cs="Calibri"/>
                <w:b/>
                <w:bCs/>
                <w:color w:val="FFFFFF" w:themeColor="background1"/>
                <w:sz w:val="24"/>
                <w:szCs w:val="24"/>
                <w:lang w:eastAsia="zh-TW"/>
              </w:rPr>
              <w:t xml:space="preserve">Donor </w:t>
            </w:r>
          </w:p>
        </w:tc>
        <w:tc>
          <w:tcPr>
            <w:tcW w:w="2265" w:type="dxa"/>
            <w:shd w:val="clear" w:color="auto" w:fill="92D050"/>
          </w:tcPr>
          <w:p w:rsidR="008C52AF" w:rsidRPr="00C579CD" w:rsidRDefault="008C52AF" w:rsidP="0034228E">
            <w:pPr>
              <w:autoSpaceDE w:val="0"/>
              <w:autoSpaceDN w:val="0"/>
              <w:adjustRightInd w:val="0"/>
              <w:spacing w:line="276" w:lineRule="auto"/>
              <w:jc w:val="both"/>
              <w:rPr>
                <w:rFonts w:eastAsiaTheme="minorEastAsia" w:cs="Calibri"/>
                <w:b/>
                <w:bCs/>
                <w:color w:val="FFFFFF" w:themeColor="background1"/>
                <w:sz w:val="24"/>
                <w:szCs w:val="24"/>
                <w:lang w:eastAsia="zh-TW"/>
              </w:rPr>
            </w:pPr>
            <w:r w:rsidRPr="00C579CD">
              <w:rPr>
                <w:rFonts w:eastAsiaTheme="minorEastAsia" w:cs="Calibri"/>
                <w:b/>
                <w:bCs/>
                <w:color w:val="FFFFFF" w:themeColor="background1"/>
                <w:sz w:val="24"/>
                <w:szCs w:val="24"/>
                <w:lang w:eastAsia="zh-TW"/>
              </w:rPr>
              <w:t xml:space="preserve">Project </w:t>
            </w:r>
          </w:p>
        </w:tc>
        <w:tc>
          <w:tcPr>
            <w:tcW w:w="1890" w:type="dxa"/>
            <w:shd w:val="clear" w:color="auto" w:fill="92D050"/>
          </w:tcPr>
          <w:p w:rsidR="008C52AF" w:rsidRPr="00C579CD" w:rsidRDefault="008C52AF" w:rsidP="00261111">
            <w:pPr>
              <w:autoSpaceDE w:val="0"/>
              <w:autoSpaceDN w:val="0"/>
              <w:adjustRightInd w:val="0"/>
              <w:spacing w:line="276" w:lineRule="auto"/>
              <w:jc w:val="both"/>
              <w:rPr>
                <w:rFonts w:eastAsiaTheme="minorEastAsia" w:cs="Calibri"/>
                <w:b/>
                <w:bCs/>
                <w:color w:val="FFFFFF" w:themeColor="background1"/>
                <w:sz w:val="24"/>
                <w:szCs w:val="24"/>
                <w:lang w:eastAsia="zh-TW"/>
              </w:rPr>
            </w:pPr>
            <w:r w:rsidRPr="00C579CD">
              <w:rPr>
                <w:rFonts w:eastAsiaTheme="minorEastAsia" w:cs="Calibri"/>
                <w:b/>
                <w:bCs/>
                <w:color w:val="FFFFFF" w:themeColor="background1"/>
                <w:sz w:val="24"/>
                <w:szCs w:val="24"/>
                <w:lang w:eastAsia="zh-TW"/>
              </w:rPr>
              <w:t xml:space="preserve">Project Duration </w:t>
            </w:r>
          </w:p>
        </w:tc>
        <w:tc>
          <w:tcPr>
            <w:tcW w:w="1800" w:type="dxa"/>
            <w:shd w:val="clear" w:color="auto" w:fill="92D050"/>
          </w:tcPr>
          <w:p w:rsidR="008C52AF" w:rsidRPr="00C579CD" w:rsidRDefault="008C52AF" w:rsidP="00261111">
            <w:pPr>
              <w:autoSpaceDE w:val="0"/>
              <w:autoSpaceDN w:val="0"/>
              <w:adjustRightInd w:val="0"/>
              <w:spacing w:line="276" w:lineRule="auto"/>
              <w:jc w:val="both"/>
              <w:rPr>
                <w:rFonts w:eastAsiaTheme="minorEastAsia" w:cs="Calibri"/>
                <w:b/>
                <w:bCs/>
                <w:color w:val="FFFFFF" w:themeColor="background1"/>
                <w:sz w:val="24"/>
                <w:szCs w:val="24"/>
                <w:lang w:eastAsia="zh-TW"/>
              </w:rPr>
            </w:pPr>
            <w:r w:rsidRPr="00C579CD">
              <w:rPr>
                <w:rFonts w:eastAsiaTheme="minorEastAsia" w:cs="Calibri"/>
                <w:b/>
                <w:bCs/>
                <w:color w:val="FFFFFF" w:themeColor="background1"/>
                <w:sz w:val="24"/>
                <w:szCs w:val="24"/>
                <w:lang w:eastAsia="zh-TW"/>
              </w:rPr>
              <w:t xml:space="preserve">Amount </w:t>
            </w:r>
          </w:p>
        </w:tc>
        <w:tc>
          <w:tcPr>
            <w:tcW w:w="1525" w:type="dxa"/>
            <w:shd w:val="clear" w:color="auto" w:fill="92D050"/>
          </w:tcPr>
          <w:p w:rsidR="008C52AF" w:rsidRPr="00C579CD" w:rsidRDefault="008C52AF" w:rsidP="00261111">
            <w:pPr>
              <w:autoSpaceDE w:val="0"/>
              <w:autoSpaceDN w:val="0"/>
              <w:adjustRightInd w:val="0"/>
              <w:spacing w:line="276" w:lineRule="auto"/>
              <w:jc w:val="both"/>
              <w:rPr>
                <w:rFonts w:eastAsiaTheme="minorEastAsia" w:cs="Calibri"/>
                <w:b/>
                <w:bCs/>
                <w:color w:val="FFFFFF" w:themeColor="background1"/>
                <w:sz w:val="24"/>
                <w:szCs w:val="24"/>
                <w:lang w:eastAsia="zh-TW"/>
              </w:rPr>
            </w:pPr>
            <w:r w:rsidRPr="00C579CD">
              <w:rPr>
                <w:rFonts w:eastAsiaTheme="minorEastAsia" w:cs="Calibri"/>
                <w:b/>
                <w:bCs/>
                <w:color w:val="FFFFFF" w:themeColor="background1"/>
                <w:sz w:val="24"/>
                <w:szCs w:val="24"/>
                <w:lang w:eastAsia="zh-TW"/>
              </w:rPr>
              <w:t>Project Year</w:t>
            </w:r>
          </w:p>
        </w:tc>
      </w:tr>
      <w:tr w:rsidR="008C52AF" w:rsidTr="00AB59D4">
        <w:tc>
          <w:tcPr>
            <w:tcW w:w="1870" w:type="dxa"/>
          </w:tcPr>
          <w:p w:rsidR="0034228E" w:rsidRDefault="0034228E" w:rsidP="0034228E">
            <w:pPr>
              <w:autoSpaceDE w:val="0"/>
              <w:autoSpaceDN w:val="0"/>
              <w:adjustRightInd w:val="0"/>
              <w:rPr>
                <w:rFonts w:ascii="Calibri" w:eastAsiaTheme="minorEastAsia" w:hAnsi="Calibri" w:cs="Calibri"/>
                <w:sz w:val="23"/>
                <w:szCs w:val="23"/>
                <w:lang w:eastAsia="zh-TW"/>
              </w:rPr>
            </w:pPr>
            <w:r>
              <w:rPr>
                <w:rFonts w:ascii="Calibri" w:eastAsiaTheme="minorEastAsia" w:hAnsi="Calibri" w:cs="Calibri"/>
                <w:sz w:val="23"/>
                <w:szCs w:val="23"/>
                <w:lang w:eastAsia="zh-TW"/>
              </w:rPr>
              <w:t>WaterAid-Liberia</w:t>
            </w:r>
          </w:p>
          <w:p w:rsidR="008C52AF" w:rsidRDefault="0034228E" w:rsidP="0034228E">
            <w:pPr>
              <w:autoSpaceDE w:val="0"/>
              <w:autoSpaceDN w:val="0"/>
              <w:adjustRightInd w:val="0"/>
              <w:spacing w:line="276" w:lineRule="auto"/>
              <w:jc w:val="both"/>
              <w:rPr>
                <w:rFonts w:eastAsiaTheme="minorEastAsia" w:cs="Calibri"/>
                <w:color w:val="000000"/>
                <w:sz w:val="24"/>
                <w:szCs w:val="24"/>
                <w:lang w:eastAsia="zh-TW"/>
              </w:rPr>
            </w:pPr>
            <w:r>
              <w:rPr>
                <w:rFonts w:ascii="Calibri" w:eastAsiaTheme="minorEastAsia" w:hAnsi="Calibri" w:cs="Calibri"/>
                <w:sz w:val="23"/>
                <w:szCs w:val="23"/>
                <w:lang w:eastAsia="zh-TW"/>
              </w:rPr>
              <w:t>and Sierra Leone</w:t>
            </w:r>
          </w:p>
        </w:tc>
        <w:tc>
          <w:tcPr>
            <w:tcW w:w="2265" w:type="dxa"/>
          </w:tcPr>
          <w:p w:rsidR="008C52AF" w:rsidRDefault="0034228E" w:rsidP="00261111">
            <w:pPr>
              <w:autoSpaceDE w:val="0"/>
              <w:autoSpaceDN w:val="0"/>
              <w:adjustRightInd w:val="0"/>
              <w:spacing w:line="276" w:lineRule="auto"/>
              <w:jc w:val="both"/>
              <w:rPr>
                <w:rFonts w:eastAsiaTheme="minorEastAsia" w:cs="Calibri"/>
                <w:color w:val="000000"/>
                <w:sz w:val="24"/>
                <w:szCs w:val="24"/>
                <w:lang w:eastAsia="zh-TW"/>
              </w:rPr>
            </w:pPr>
            <w:r>
              <w:rPr>
                <w:rFonts w:eastAsiaTheme="minorEastAsia" w:cs="Calibri"/>
                <w:color w:val="000000"/>
                <w:sz w:val="24"/>
                <w:szCs w:val="24"/>
                <w:lang w:eastAsia="zh-TW"/>
              </w:rPr>
              <w:t>WASH Policy and Service Access Advocacy</w:t>
            </w:r>
          </w:p>
        </w:tc>
        <w:tc>
          <w:tcPr>
            <w:tcW w:w="1890" w:type="dxa"/>
          </w:tcPr>
          <w:p w:rsidR="008C52AF" w:rsidRDefault="0034228E" w:rsidP="00261111">
            <w:pPr>
              <w:autoSpaceDE w:val="0"/>
              <w:autoSpaceDN w:val="0"/>
              <w:adjustRightInd w:val="0"/>
              <w:spacing w:line="276" w:lineRule="auto"/>
              <w:jc w:val="both"/>
              <w:rPr>
                <w:rFonts w:eastAsiaTheme="minorEastAsia" w:cs="Calibri"/>
                <w:color w:val="000000"/>
                <w:sz w:val="24"/>
                <w:szCs w:val="24"/>
                <w:lang w:eastAsia="zh-TW"/>
              </w:rPr>
            </w:pPr>
            <w:r>
              <w:rPr>
                <w:rFonts w:eastAsiaTheme="minorEastAsia" w:cs="Calibri"/>
                <w:color w:val="000000"/>
                <w:sz w:val="24"/>
                <w:szCs w:val="24"/>
                <w:lang w:eastAsia="zh-TW"/>
              </w:rPr>
              <w:t xml:space="preserve">1 year </w:t>
            </w:r>
          </w:p>
        </w:tc>
        <w:tc>
          <w:tcPr>
            <w:tcW w:w="1800" w:type="dxa"/>
          </w:tcPr>
          <w:p w:rsidR="008C52AF" w:rsidRDefault="0034228E" w:rsidP="00261111">
            <w:pPr>
              <w:autoSpaceDE w:val="0"/>
              <w:autoSpaceDN w:val="0"/>
              <w:adjustRightInd w:val="0"/>
              <w:spacing w:line="276" w:lineRule="auto"/>
              <w:jc w:val="both"/>
              <w:rPr>
                <w:rFonts w:eastAsiaTheme="minorEastAsia" w:cs="Calibri"/>
                <w:color w:val="000000"/>
                <w:sz w:val="24"/>
                <w:szCs w:val="24"/>
                <w:lang w:eastAsia="zh-TW"/>
              </w:rPr>
            </w:pPr>
            <w:r>
              <w:rPr>
                <w:rFonts w:eastAsiaTheme="minorEastAsia" w:cs="Calibri"/>
                <w:color w:val="000000"/>
                <w:sz w:val="24"/>
                <w:szCs w:val="24"/>
                <w:lang w:eastAsia="zh-TW"/>
              </w:rPr>
              <w:t>29,000.00</w:t>
            </w:r>
          </w:p>
        </w:tc>
        <w:tc>
          <w:tcPr>
            <w:tcW w:w="1525" w:type="dxa"/>
          </w:tcPr>
          <w:p w:rsidR="008C52AF" w:rsidRDefault="0034228E" w:rsidP="00261111">
            <w:pPr>
              <w:autoSpaceDE w:val="0"/>
              <w:autoSpaceDN w:val="0"/>
              <w:adjustRightInd w:val="0"/>
              <w:spacing w:line="276" w:lineRule="auto"/>
              <w:jc w:val="both"/>
              <w:rPr>
                <w:rFonts w:eastAsiaTheme="minorEastAsia" w:cs="Calibri"/>
                <w:color w:val="000000"/>
                <w:sz w:val="24"/>
                <w:szCs w:val="24"/>
                <w:lang w:eastAsia="zh-TW"/>
              </w:rPr>
            </w:pPr>
            <w:r>
              <w:rPr>
                <w:rFonts w:eastAsiaTheme="minorEastAsia" w:cs="Calibri"/>
                <w:color w:val="000000"/>
                <w:sz w:val="24"/>
                <w:szCs w:val="24"/>
                <w:lang w:eastAsia="zh-TW"/>
              </w:rPr>
              <w:t>2015</w:t>
            </w:r>
          </w:p>
        </w:tc>
      </w:tr>
      <w:tr w:rsidR="008C52AF" w:rsidTr="00AB59D4">
        <w:tc>
          <w:tcPr>
            <w:tcW w:w="1870" w:type="dxa"/>
          </w:tcPr>
          <w:p w:rsidR="008C52AF" w:rsidRDefault="0034228E" w:rsidP="00261111">
            <w:pPr>
              <w:autoSpaceDE w:val="0"/>
              <w:autoSpaceDN w:val="0"/>
              <w:adjustRightInd w:val="0"/>
              <w:spacing w:line="276" w:lineRule="auto"/>
              <w:jc w:val="both"/>
              <w:rPr>
                <w:rFonts w:eastAsiaTheme="minorEastAsia" w:cs="Calibri"/>
                <w:color w:val="000000"/>
                <w:sz w:val="24"/>
                <w:szCs w:val="24"/>
                <w:lang w:eastAsia="zh-TW"/>
              </w:rPr>
            </w:pPr>
            <w:r>
              <w:rPr>
                <w:rFonts w:eastAsiaTheme="minorEastAsia" w:cs="Calibri"/>
                <w:color w:val="000000"/>
                <w:sz w:val="24"/>
                <w:szCs w:val="24"/>
                <w:lang w:eastAsia="zh-TW"/>
              </w:rPr>
              <w:t>Oxfam</w:t>
            </w:r>
            <w:r w:rsidR="00965E6B">
              <w:rPr>
                <w:rFonts w:eastAsiaTheme="minorEastAsia" w:cs="Calibri"/>
                <w:color w:val="000000"/>
                <w:sz w:val="24"/>
                <w:szCs w:val="24"/>
                <w:lang w:eastAsia="zh-TW"/>
              </w:rPr>
              <w:t xml:space="preserve"> Direct </w:t>
            </w:r>
          </w:p>
        </w:tc>
        <w:tc>
          <w:tcPr>
            <w:tcW w:w="2265" w:type="dxa"/>
          </w:tcPr>
          <w:p w:rsidR="008C52AF" w:rsidRDefault="0034228E" w:rsidP="00261111">
            <w:pPr>
              <w:autoSpaceDE w:val="0"/>
              <w:autoSpaceDN w:val="0"/>
              <w:adjustRightInd w:val="0"/>
              <w:spacing w:line="276" w:lineRule="auto"/>
              <w:jc w:val="both"/>
              <w:rPr>
                <w:rFonts w:eastAsiaTheme="minorEastAsia" w:cs="Calibri"/>
                <w:color w:val="000000"/>
                <w:sz w:val="24"/>
                <w:szCs w:val="24"/>
                <w:lang w:eastAsia="zh-TW"/>
              </w:rPr>
            </w:pPr>
            <w:r>
              <w:rPr>
                <w:rFonts w:eastAsiaTheme="minorEastAsia" w:cs="Calibri"/>
                <w:color w:val="000000"/>
                <w:sz w:val="24"/>
                <w:szCs w:val="24"/>
                <w:lang w:eastAsia="zh-TW"/>
              </w:rPr>
              <w:t xml:space="preserve">WASH Policy, Service Access, rights and citizens participation  Advocacy and awareness </w:t>
            </w:r>
          </w:p>
        </w:tc>
        <w:tc>
          <w:tcPr>
            <w:tcW w:w="1890" w:type="dxa"/>
          </w:tcPr>
          <w:p w:rsidR="008C52AF" w:rsidRDefault="0034228E" w:rsidP="00261111">
            <w:pPr>
              <w:autoSpaceDE w:val="0"/>
              <w:autoSpaceDN w:val="0"/>
              <w:adjustRightInd w:val="0"/>
              <w:spacing w:line="276" w:lineRule="auto"/>
              <w:jc w:val="both"/>
              <w:rPr>
                <w:rFonts w:eastAsiaTheme="minorEastAsia" w:cs="Calibri"/>
                <w:color w:val="000000"/>
                <w:sz w:val="24"/>
                <w:szCs w:val="24"/>
                <w:lang w:eastAsia="zh-TW"/>
              </w:rPr>
            </w:pPr>
            <w:r>
              <w:rPr>
                <w:rFonts w:eastAsiaTheme="minorEastAsia" w:cs="Calibri"/>
                <w:color w:val="000000"/>
                <w:sz w:val="24"/>
                <w:szCs w:val="24"/>
                <w:lang w:eastAsia="zh-TW"/>
              </w:rPr>
              <w:t xml:space="preserve">1 year </w:t>
            </w:r>
          </w:p>
        </w:tc>
        <w:tc>
          <w:tcPr>
            <w:tcW w:w="1800" w:type="dxa"/>
          </w:tcPr>
          <w:p w:rsidR="008C52AF" w:rsidRDefault="00854026" w:rsidP="00854026">
            <w:pPr>
              <w:autoSpaceDE w:val="0"/>
              <w:autoSpaceDN w:val="0"/>
              <w:adjustRightInd w:val="0"/>
              <w:spacing w:line="276" w:lineRule="auto"/>
              <w:jc w:val="both"/>
              <w:rPr>
                <w:rFonts w:eastAsiaTheme="minorEastAsia" w:cs="Calibri"/>
                <w:color w:val="000000"/>
                <w:sz w:val="24"/>
                <w:szCs w:val="24"/>
                <w:lang w:eastAsia="zh-TW"/>
              </w:rPr>
            </w:pPr>
            <w:r>
              <w:rPr>
                <w:rFonts w:eastAsiaTheme="minorEastAsia" w:cs="Calibri"/>
                <w:color w:val="000000"/>
                <w:sz w:val="24"/>
                <w:szCs w:val="24"/>
                <w:lang w:eastAsia="zh-TW"/>
              </w:rPr>
              <w:t>14,836</w:t>
            </w:r>
            <w:r w:rsidR="00753714">
              <w:rPr>
                <w:rFonts w:eastAsiaTheme="minorEastAsia" w:cs="Calibri"/>
                <w:color w:val="000000"/>
                <w:sz w:val="24"/>
                <w:szCs w:val="24"/>
                <w:lang w:eastAsia="zh-TW"/>
              </w:rPr>
              <w:t>.00</w:t>
            </w:r>
          </w:p>
        </w:tc>
        <w:tc>
          <w:tcPr>
            <w:tcW w:w="1525" w:type="dxa"/>
          </w:tcPr>
          <w:p w:rsidR="008C52AF" w:rsidRDefault="00753714" w:rsidP="00261111">
            <w:pPr>
              <w:autoSpaceDE w:val="0"/>
              <w:autoSpaceDN w:val="0"/>
              <w:adjustRightInd w:val="0"/>
              <w:spacing w:line="276" w:lineRule="auto"/>
              <w:jc w:val="both"/>
              <w:rPr>
                <w:rFonts w:eastAsiaTheme="minorEastAsia" w:cs="Calibri"/>
                <w:color w:val="000000"/>
                <w:sz w:val="24"/>
                <w:szCs w:val="24"/>
                <w:lang w:eastAsia="zh-TW"/>
              </w:rPr>
            </w:pPr>
            <w:r>
              <w:rPr>
                <w:rFonts w:eastAsiaTheme="minorEastAsia" w:cs="Calibri"/>
                <w:color w:val="000000"/>
                <w:sz w:val="24"/>
                <w:szCs w:val="24"/>
                <w:lang w:eastAsia="zh-TW"/>
              </w:rPr>
              <w:t>2015</w:t>
            </w:r>
          </w:p>
        </w:tc>
      </w:tr>
      <w:tr w:rsidR="008C52AF" w:rsidTr="00AB59D4">
        <w:tc>
          <w:tcPr>
            <w:tcW w:w="1870" w:type="dxa"/>
          </w:tcPr>
          <w:p w:rsidR="008C52AF" w:rsidRDefault="00965E6B" w:rsidP="00261111">
            <w:pPr>
              <w:autoSpaceDE w:val="0"/>
              <w:autoSpaceDN w:val="0"/>
              <w:adjustRightInd w:val="0"/>
              <w:spacing w:line="276" w:lineRule="auto"/>
              <w:jc w:val="both"/>
              <w:rPr>
                <w:rFonts w:eastAsiaTheme="minorEastAsia" w:cs="Calibri"/>
                <w:color w:val="000000"/>
                <w:sz w:val="24"/>
                <w:szCs w:val="24"/>
                <w:lang w:eastAsia="zh-TW"/>
              </w:rPr>
            </w:pPr>
            <w:r>
              <w:rPr>
                <w:rFonts w:eastAsiaTheme="minorEastAsia" w:cs="Calibri"/>
                <w:color w:val="000000"/>
                <w:sz w:val="24"/>
                <w:szCs w:val="24"/>
                <w:lang w:eastAsia="zh-TW"/>
              </w:rPr>
              <w:t>Liberia WASH Consortium - Oxfam</w:t>
            </w:r>
          </w:p>
        </w:tc>
        <w:tc>
          <w:tcPr>
            <w:tcW w:w="2265" w:type="dxa"/>
          </w:tcPr>
          <w:p w:rsidR="008C52AF" w:rsidRDefault="00965E6B" w:rsidP="00965E6B">
            <w:pPr>
              <w:autoSpaceDE w:val="0"/>
              <w:autoSpaceDN w:val="0"/>
              <w:adjustRightInd w:val="0"/>
              <w:spacing w:line="276" w:lineRule="auto"/>
              <w:jc w:val="both"/>
              <w:rPr>
                <w:rFonts w:eastAsiaTheme="minorEastAsia" w:cs="Calibri"/>
                <w:color w:val="000000"/>
                <w:sz w:val="24"/>
                <w:szCs w:val="24"/>
                <w:lang w:eastAsia="zh-TW"/>
              </w:rPr>
            </w:pPr>
            <w:r>
              <w:rPr>
                <w:rFonts w:eastAsiaTheme="minorEastAsia" w:cs="Calibri"/>
                <w:color w:val="000000"/>
                <w:sz w:val="24"/>
                <w:szCs w:val="24"/>
                <w:lang w:eastAsia="zh-TW"/>
              </w:rPr>
              <w:t>WASH Policy, Service Access, rights,   Advocacy and budget tracking</w:t>
            </w:r>
          </w:p>
        </w:tc>
        <w:tc>
          <w:tcPr>
            <w:tcW w:w="1890" w:type="dxa"/>
          </w:tcPr>
          <w:p w:rsidR="008C52AF" w:rsidRDefault="00965E6B" w:rsidP="00261111">
            <w:pPr>
              <w:autoSpaceDE w:val="0"/>
              <w:autoSpaceDN w:val="0"/>
              <w:adjustRightInd w:val="0"/>
              <w:spacing w:line="276" w:lineRule="auto"/>
              <w:jc w:val="both"/>
              <w:rPr>
                <w:rFonts w:eastAsiaTheme="minorEastAsia" w:cs="Calibri"/>
                <w:color w:val="000000"/>
                <w:sz w:val="24"/>
                <w:szCs w:val="24"/>
                <w:lang w:eastAsia="zh-TW"/>
              </w:rPr>
            </w:pPr>
            <w:r>
              <w:rPr>
                <w:rFonts w:eastAsiaTheme="minorEastAsia" w:cs="Calibri"/>
                <w:color w:val="000000"/>
                <w:sz w:val="24"/>
                <w:szCs w:val="24"/>
                <w:lang w:eastAsia="zh-TW"/>
              </w:rPr>
              <w:t xml:space="preserve">1 year </w:t>
            </w:r>
          </w:p>
        </w:tc>
        <w:tc>
          <w:tcPr>
            <w:tcW w:w="1800" w:type="dxa"/>
          </w:tcPr>
          <w:p w:rsidR="008C52AF" w:rsidRDefault="00965E6B" w:rsidP="00261111">
            <w:pPr>
              <w:autoSpaceDE w:val="0"/>
              <w:autoSpaceDN w:val="0"/>
              <w:adjustRightInd w:val="0"/>
              <w:spacing w:line="276" w:lineRule="auto"/>
              <w:jc w:val="both"/>
              <w:rPr>
                <w:rFonts w:eastAsiaTheme="minorEastAsia" w:cs="Calibri"/>
                <w:color w:val="000000"/>
                <w:sz w:val="24"/>
                <w:szCs w:val="24"/>
                <w:lang w:eastAsia="zh-TW"/>
              </w:rPr>
            </w:pPr>
            <w:r>
              <w:rPr>
                <w:rFonts w:eastAsiaTheme="minorEastAsia" w:cs="Calibri"/>
                <w:color w:val="000000"/>
                <w:sz w:val="24"/>
                <w:szCs w:val="24"/>
                <w:lang w:eastAsia="zh-TW"/>
              </w:rPr>
              <w:t>26,120.00</w:t>
            </w:r>
          </w:p>
        </w:tc>
        <w:tc>
          <w:tcPr>
            <w:tcW w:w="1525" w:type="dxa"/>
          </w:tcPr>
          <w:p w:rsidR="008C52AF" w:rsidRDefault="00965E6B" w:rsidP="00261111">
            <w:pPr>
              <w:autoSpaceDE w:val="0"/>
              <w:autoSpaceDN w:val="0"/>
              <w:adjustRightInd w:val="0"/>
              <w:spacing w:line="276" w:lineRule="auto"/>
              <w:jc w:val="both"/>
              <w:rPr>
                <w:rFonts w:eastAsiaTheme="minorEastAsia" w:cs="Calibri"/>
                <w:color w:val="000000"/>
                <w:sz w:val="24"/>
                <w:szCs w:val="24"/>
                <w:lang w:eastAsia="zh-TW"/>
              </w:rPr>
            </w:pPr>
            <w:r>
              <w:rPr>
                <w:rFonts w:eastAsiaTheme="minorEastAsia" w:cs="Calibri"/>
                <w:color w:val="000000"/>
                <w:sz w:val="24"/>
                <w:szCs w:val="24"/>
                <w:lang w:eastAsia="zh-TW"/>
              </w:rPr>
              <w:t>2015</w:t>
            </w:r>
          </w:p>
        </w:tc>
      </w:tr>
      <w:tr w:rsidR="008C52AF" w:rsidTr="00AB59D4">
        <w:tc>
          <w:tcPr>
            <w:tcW w:w="1870" w:type="dxa"/>
          </w:tcPr>
          <w:p w:rsidR="008C52AF" w:rsidRDefault="00125068" w:rsidP="00261111">
            <w:pPr>
              <w:autoSpaceDE w:val="0"/>
              <w:autoSpaceDN w:val="0"/>
              <w:adjustRightInd w:val="0"/>
              <w:spacing w:line="276" w:lineRule="auto"/>
              <w:jc w:val="both"/>
              <w:rPr>
                <w:rFonts w:eastAsiaTheme="minorEastAsia" w:cs="Calibri"/>
                <w:color w:val="000000"/>
                <w:sz w:val="24"/>
                <w:szCs w:val="24"/>
                <w:lang w:eastAsia="zh-TW"/>
              </w:rPr>
            </w:pPr>
            <w:r>
              <w:rPr>
                <w:rFonts w:eastAsiaTheme="minorEastAsia" w:cs="Calibri"/>
                <w:color w:val="000000"/>
                <w:sz w:val="24"/>
                <w:szCs w:val="24"/>
                <w:lang w:eastAsia="zh-TW"/>
              </w:rPr>
              <w:t>National Democratic Institute (NDI)</w:t>
            </w:r>
          </w:p>
        </w:tc>
        <w:tc>
          <w:tcPr>
            <w:tcW w:w="2265" w:type="dxa"/>
          </w:tcPr>
          <w:p w:rsidR="008C52AF" w:rsidRDefault="00125068" w:rsidP="00261111">
            <w:pPr>
              <w:autoSpaceDE w:val="0"/>
              <w:autoSpaceDN w:val="0"/>
              <w:adjustRightInd w:val="0"/>
              <w:spacing w:line="276" w:lineRule="auto"/>
              <w:jc w:val="both"/>
              <w:rPr>
                <w:rFonts w:eastAsiaTheme="minorEastAsia" w:cs="Calibri"/>
                <w:color w:val="000000"/>
                <w:sz w:val="24"/>
                <w:szCs w:val="24"/>
                <w:lang w:eastAsia="zh-TW"/>
              </w:rPr>
            </w:pPr>
            <w:r w:rsidRPr="000A5FA9">
              <w:t>Building Citizens Center Political Engagement with Legislators and Cabinet Officials</w:t>
            </w:r>
          </w:p>
        </w:tc>
        <w:tc>
          <w:tcPr>
            <w:tcW w:w="1890" w:type="dxa"/>
          </w:tcPr>
          <w:p w:rsidR="008C52AF" w:rsidRDefault="00125068" w:rsidP="00261111">
            <w:pPr>
              <w:autoSpaceDE w:val="0"/>
              <w:autoSpaceDN w:val="0"/>
              <w:adjustRightInd w:val="0"/>
              <w:spacing w:line="276" w:lineRule="auto"/>
              <w:jc w:val="both"/>
              <w:rPr>
                <w:rFonts w:eastAsiaTheme="minorEastAsia" w:cs="Calibri"/>
                <w:color w:val="000000"/>
                <w:sz w:val="24"/>
                <w:szCs w:val="24"/>
                <w:lang w:eastAsia="zh-TW"/>
              </w:rPr>
            </w:pPr>
            <w:r>
              <w:rPr>
                <w:rFonts w:eastAsiaTheme="minorEastAsia" w:cs="Calibri"/>
                <w:color w:val="000000"/>
                <w:sz w:val="24"/>
                <w:szCs w:val="24"/>
                <w:lang w:eastAsia="zh-TW"/>
              </w:rPr>
              <w:t xml:space="preserve">1 year </w:t>
            </w:r>
          </w:p>
        </w:tc>
        <w:tc>
          <w:tcPr>
            <w:tcW w:w="1800" w:type="dxa"/>
          </w:tcPr>
          <w:p w:rsidR="008C52AF" w:rsidRDefault="00125068" w:rsidP="00261111">
            <w:pPr>
              <w:autoSpaceDE w:val="0"/>
              <w:autoSpaceDN w:val="0"/>
              <w:adjustRightInd w:val="0"/>
              <w:spacing w:line="276" w:lineRule="auto"/>
              <w:jc w:val="both"/>
              <w:rPr>
                <w:rFonts w:eastAsiaTheme="minorEastAsia" w:cs="Calibri"/>
                <w:color w:val="000000"/>
                <w:sz w:val="24"/>
                <w:szCs w:val="24"/>
                <w:lang w:eastAsia="zh-TW"/>
              </w:rPr>
            </w:pPr>
            <w:r>
              <w:rPr>
                <w:rFonts w:eastAsiaTheme="minorEastAsia" w:cs="Calibri"/>
                <w:color w:val="000000"/>
                <w:sz w:val="24"/>
                <w:szCs w:val="24"/>
                <w:lang w:eastAsia="zh-TW"/>
              </w:rPr>
              <w:t>36,866.00</w:t>
            </w:r>
          </w:p>
        </w:tc>
        <w:tc>
          <w:tcPr>
            <w:tcW w:w="1525" w:type="dxa"/>
          </w:tcPr>
          <w:p w:rsidR="008C52AF" w:rsidRDefault="00125068" w:rsidP="00261111">
            <w:pPr>
              <w:autoSpaceDE w:val="0"/>
              <w:autoSpaceDN w:val="0"/>
              <w:adjustRightInd w:val="0"/>
              <w:spacing w:line="276" w:lineRule="auto"/>
              <w:jc w:val="both"/>
              <w:rPr>
                <w:rFonts w:eastAsiaTheme="minorEastAsia" w:cs="Calibri"/>
                <w:color w:val="000000"/>
                <w:sz w:val="24"/>
                <w:szCs w:val="24"/>
                <w:lang w:eastAsia="zh-TW"/>
              </w:rPr>
            </w:pPr>
            <w:r>
              <w:rPr>
                <w:rFonts w:eastAsiaTheme="minorEastAsia" w:cs="Calibri"/>
                <w:color w:val="000000"/>
                <w:sz w:val="24"/>
                <w:szCs w:val="24"/>
                <w:lang w:eastAsia="zh-TW"/>
              </w:rPr>
              <w:t>2015</w:t>
            </w:r>
          </w:p>
        </w:tc>
      </w:tr>
      <w:tr w:rsidR="008C52AF" w:rsidTr="00AB59D4">
        <w:tc>
          <w:tcPr>
            <w:tcW w:w="1870" w:type="dxa"/>
          </w:tcPr>
          <w:p w:rsidR="008C52AF" w:rsidRDefault="00125068" w:rsidP="00261111">
            <w:pPr>
              <w:autoSpaceDE w:val="0"/>
              <w:autoSpaceDN w:val="0"/>
              <w:adjustRightInd w:val="0"/>
              <w:spacing w:line="276" w:lineRule="auto"/>
              <w:jc w:val="both"/>
              <w:rPr>
                <w:rFonts w:eastAsiaTheme="minorEastAsia" w:cs="Calibri"/>
                <w:color w:val="000000"/>
                <w:sz w:val="24"/>
                <w:szCs w:val="24"/>
                <w:lang w:eastAsia="zh-TW"/>
              </w:rPr>
            </w:pPr>
            <w:r>
              <w:rPr>
                <w:rFonts w:eastAsiaTheme="minorEastAsia" w:cs="Calibri"/>
                <w:color w:val="000000"/>
                <w:sz w:val="24"/>
                <w:szCs w:val="24"/>
                <w:lang w:eastAsia="zh-TW"/>
              </w:rPr>
              <w:t xml:space="preserve">WaterAid </w:t>
            </w:r>
          </w:p>
        </w:tc>
        <w:tc>
          <w:tcPr>
            <w:tcW w:w="2265" w:type="dxa"/>
          </w:tcPr>
          <w:p w:rsidR="008C52AF" w:rsidRDefault="000B5D49" w:rsidP="00261111">
            <w:pPr>
              <w:autoSpaceDE w:val="0"/>
              <w:autoSpaceDN w:val="0"/>
              <w:adjustRightInd w:val="0"/>
              <w:spacing w:line="276" w:lineRule="auto"/>
              <w:jc w:val="both"/>
              <w:rPr>
                <w:rFonts w:eastAsiaTheme="minorEastAsia" w:cs="Calibri"/>
                <w:color w:val="000000"/>
                <w:sz w:val="24"/>
                <w:szCs w:val="24"/>
                <w:lang w:eastAsia="zh-TW"/>
              </w:rPr>
            </w:pPr>
            <w:r>
              <w:rPr>
                <w:rFonts w:eastAsiaTheme="minorEastAsia" w:cs="Calibri"/>
                <w:color w:val="000000"/>
                <w:sz w:val="24"/>
                <w:szCs w:val="24"/>
                <w:lang w:eastAsia="zh-TW"/>
              </w:rPr>
              <w:t xml:space="preserve">Global Dates </w:t>
            </w:r>
            <w:r w:rsidR="00125068">
              <w:rPr>
                <w:rFonts w:eastAsiaTheme="minorEastAsia" w:cs="Calibri"/>
                <w:color w:val="000000"/>
                <w:sz w:val="24"/>
                <w:szCs w:val="24"/>
                <w:lang w:eastAsia="zh-TW"/>
              </w:rPr>
              <w:t xml:space="preserve"> Campaigning </w:t>
            </w:r>
          </w:p>
        </w:tc>
        <w:tc>
          <w:tcPr>
            <w:tcW w:w="1890" w:type="dxa"/>
          </w:tcPr>
          <w:p w:rsidR="008C52AF" w:rsidRDefault="00125068" w:rsidP="00261111">
            <w:pPr>
              <w:autoSpaceDE w:val="0"/>
              <w:autoSpaceDN w:val="0"/>
              <w:adjustRightInd w:val="0"/>
              <w:spacing w:line="276" w:lineRule="auto"/>
              <w:jc w:val="both"/>
              <w:rPr>
                <w:rFonts w:eastAsiaTheme="minorEastAsia" w:cs="Calibri"/>
                <w:color w:val="000000"/>
                <w:sz w:val="24"/>
                <w:szCs w:val="24"/>
                <w:lang w:eastAsia="zh-TW"/>
              </w:rPr>
            </w:pPr>
            <w:r>
              <w:rPr>
                <w:rFonts w:eastAsiaTheme="minorEastAsia" w:cs="Calibri"/>
                <w:color w:val="000000"/>
                <w:sz w:val="24"/>
                <w:szCs w:val="24"/>
                <w:lang w:eastAsia="zh-TW"/>
              </w:rPr>
              <w:t xml:space="preserve">1 year </w:t>
            </w:r>
          </w:p>
        </w:tc>
        <w:tc>
          <w:tcPr>
            <w:tcW w:w="1800" w:type="dxa"/>
          </w:tcPr>
          <w:p w:rsidR="008C52AF" w:rsidRDefault="00125068" w:rsidP="00261111">
            <w:pPr>
              <w:autoSpaceDE w:val="0"/>
              <w:autoSpaceDN w:val="0"/>
              <w:adjustRightInd w:val="0"/>
              <w:spacing w:line="276" w:lineRule="auto"/>
              <w:jc w:val="both"/>
              <w:rPr>
                <w:rFonts w:eastAsiaTheme="minorEastAsia" w:cs="Calibri"/>
                <w:color w:val="000000"/>
                <w:sz w:val="24"/>
                <w:szCs w:val="24"/>
                <w:lang w:eastAsia="zh-TW"/>
              </w:rPr>
            </w:pPr>
            <w:r>
              <w:rPr>
                <w:rFonts w:eastAsiaTheme="minorEastAsia" w:cs="Calibri"/>
                <w:color w:val="000000"/>
                <w:sz w:val="24"/>
                <w:szCs w:val="24"/>
                <w:lang w:eastAsia="zh-TW"/>
              </w:rPr>
              <w:t>9,155.00</w:t>
            </w:r>
          </w:p>
        </w:tc>
        <w:tc>
          <w:tcPr>
            <w:tcW w:w="1525" w:type="dxa"/>
          </w:tcPr>
          <w:p w:rsidR="008C52AF" w:rsidRDefault="00125068" w:rsidP="00261111">
            <w:pPr>
              <w:autoSpaceDE w:val="0"/>
              <w:autoSpaceDN w:val="0"/>
              <w:adjustRightInd w:val="0"/>
              <w:spacing w:line="276" w:lineRule="auto"/>
              <w:jc w:val="both"/>
              <w:rPr>
                <w:rFonts w:eastAsiaTheme="minorEastAsia" w:cs="Calibri"/>
                <w:color w:val="000000"/>
                <w:sz w:val="24"/>
                <w:szCs w:val="24"/>
                <w:lang w:eastAsia="zh-TW"/>
              </w:rPr>
            </w:pPr>
            <w:r>
              <w:rPr>
                <w:rFonts w:eastAsiaTheme="minorEastAsia" w:cs="Calibri"/>
                <w:color w:val="000000"/>
                <w:sz w:val="24"/>
                <w:szCs w:val="24"/>
                <w:lang w:eastAsia="zh-TW"/>
              </w:rPr>
              <w:t>2015</w:t>
            </w:r>
          </w:p>
        </w:tc>
      </w:tr>
      <w:tr w:rsidR="00B65D2F" w:rsidTr="00AB59D4">
        <w:tc>
          <w:tcPr>
            <w:tcW w:w="1870" w:type="dxa"/>
          </w:tcPr>
          <w:p w:rsidR="00B65D2F" w:rsidRDefault="00B65D2F" w:rsidP="00261111">
            <w:pPr>
              <w:autoSpaceDE w:val="0"/>
              <w:autoSpaceDN w:val="0"/>
              <w:adjustRightInd w:val="0"/>
              <w:spacing w:line="276" w:lineRule="auto"/>
              <w:jc w:val="both"/>
              <w:rPr>
                <w:rFonts w:eastAsiaTheme="minorEastAsia" w:cs="Calibri"/>
                <w:color w:val="000000"/>
                <w:sz w:val="24"/>
                <w:szCs w:val="24"/>
                <w:lang w:eastAsia="zh-TW"/>
              </w:rPr>
            </w:pPr>
            <w:r>
              <w:rPr>
                <w:rFonts w:eastAsiaTheme="minorEastAsia" w:cs="Calibri"/>
                <w:color w:val="000000"/>
                <w:sz w:val="24"/>
                <w:szCs w:val="24"/>
                <w:lang w:eastAsia="zh-TW"/>
              </w:rPr>
              <w:t xml:space="preserve">Save the Children International </w:t>
            </w:r>
          </w:p>
        </w:tc>
        <w:tc>
          <w:tcPr>
            <w:tcW w:w="2265" w:type="dxa"/>
          </w:tcPr>
          <w:p w:rsidR="00B65D2F" w:rsidRDefault="00B65D2F" w:rsidP="00261111">
            <w:pPr>
              <w:autoSpaceDE w:val="0"/>
              <w:autoSpaceDN w:val="0"/>
              <w:adjustRightInd w:val="0"/>
              <w:spacing w:line="276" w:lineRule="auto"/>
              <w:jc w:val="both"/>
              <w:rPr>
                <w:rFonts w:eastAsiaTheme="minorEastAsia" w:cs="Calibri"/>
                <w:color w:val="000000"/>
                <w:sz w:val="24"/>
                <w:szCs w:val="24"/>
                <w:lang w:eastAsia="zh-TW"/>
              </w:rPr>
            </w:pPr>
            <w:r>
              <w:rPr>
                <w:rFonts w:eastAsiaTheme="minorEastAsia" w:cs="Calibri"/>
                <w:color w:val="000000"/>
                <w:sz w:val="24"/>
                <w:szCs w:val="24"/>
                <w:lang w:eastAsia="zh-TW"/>
              </w:rPr>
              <w:t xml:space="preserve">Maternal, sexual, reproductive, newborn and child health policy, post MDGs engagement and service access advocacy </w:t>
            </w:r>
          </w:p>
        </w:tc>
        <w:tc>
          <w:tcPr>
            <w:tcW w:w="1890" w:type="dxa"/>
          </w:tcPr>
          <w:p w:rsidR="00B65D2F" w:rsidRDefault="00B65D2F" w:rsidP="00261111">
            <w:pPr>
              <w:autoSpaceDE w:val="0"/>
              <w:autoSpaceDN w:val="0"/>
              <w:adjustRightInd w:val="0"/>
              <w:spacing w:line="276" w:lineRule="auto"/>
              <w:jc w:val="both"/>
              <w:rPr>
                <w:rFonts w:eastAsiaTheme="minorEastAsia" w:cs="Calibri"/>
                <w:color w:val="000000"/>
                <w:sz w:val="24"/>
                <w:szCs w:val="24"/>
                <w:lang w:eastAsia="zh-TW"/>
              </w:rPr>
            </w:pPr>
            <w:r>
              <w:rPr>
                <w:rFonts w:eastAsiaTheme="minorEastAsia" w:cs="Calibri"/>
                <w:color w:val="000000"/>
                <w:sz w:val="24"/>
                <w:szCs w:val="24"/>
                <w:lang w:eastAsia="zh-TW"/>
              </w:rPr>
              <w:t xml:space="preserve">1 year </w:t>
            </w:r>
          </w:p>
        </w:tc>
        <w:tc>
          <w:tcPr>
            <w:tcW w:w="1800" w:type="dxa"/>
          </w:tcPr>
          <w:p w:rsidR="00B65D2F" w:rsidRDefault="00B65D2F" w:rsidP="00261111">
            <w:pPr>
              <w:autoSpaceDE w:val="0"/>
              <w:autoSpaceDN w:val="0"/>
              <w:adjustRightInd w:val="0"/>
              <w:spacing w:line="276" w:lineRule="auto"/>
              <w:jc w:val="both"/>
              <w:rPr>
                <w:rFonts w:eastAsiaTheme="minorEastAsia" w:cs="Calibri"/>
                <w:color w:val="000000"/>
                <w:sz w:val="24"/>
                <w:szCs w:val="24"/>
                <w:lang w:eastAsia="zh-TW"/>
              </w:rPr>
            </w:pPr>
            <w:r>
              <w:rPr>
                <w:rFonts w:eastAsiaTheme="minorEastAsia" w:cs="Calibri"/>
                <w:color w:val="000000"/>
                <w:sz w:val="24"/>
                <w:szCs w:val="24"/>
                <w:lang w:eastAsia="zh-TW"/>
              </w:rPr>
              <w:t>23,209.00</w:t>
            </w:r>
          </w:p>
        </w:tc>
        <w:tc>
          <w:tcPr>
            <w:tcW w:w="1525" w:type="dxa"/>
          </w:tcPr>
          <w:p w:rsidR="00B65D2F" w:rsidRDefault="00B65D2F" w:rsidP="00261111">
            <w:pPr>
              <w:autoSpaceDE w:val="0"/>
              <w:autoSpaceDN w:val="0"/>
              <w:adjustRightInd w:val="0"/>
              <w:spacing w:line="276" w:lineRule="auto"/>
              <w:jc w:val="both"/>
              <w:rPr>
                <w:rFonts w:eastAsiaTheme="minorEastAsia" w:cs="Calibri"/>
                <w:color w:val="000000"/>
                <w:sz w:val="24"/>
                <w:szCs w:val="24"/>
                <w:lang w:eastAsia="zh-TW"/>
              </w:rPr>
            </w:pPr>
            <w:r>
              <w:rPr>
                <w:rFonts w:eastAsiaTheme="minorEastAsia" w:cs="Calibri"/>
                <w:color w:val="000000"/>
                <w:sz w:val="24"/>
                <w:szCs w:val="24"/>
                <w:lang w:eastAsia="zh-TW"/>
              </w:rPr>
              <w:t>2015</w:t>
            </w:r>
          </w:p>
        </w:tc>
      </w:tr>
      <w:tr w:rsidR="00F27A93" w:rsidTr="00AB59D4">
        <w:tc>
          <w:tcPr>
            <w:tcW w:w="1870" w:type="dxa"/>
          </w:tcPr>
          <w:p w:rsidR="00F27A93" w:rsidRDefault="00F27A93" w:rsidP="00261111">
            <w:pPr>
              <w:autoSpaceDE w:val="0"/>
              <w:autoSpaceDN w:val="0"/>
              <w:adjustRightInd w:val="0"/>
              <w:spacing w:line="276" w:lineRule="auto"/>
              <w:jc w:val="both"/>
              <w:rPr>
                <w:rFonts w:eastAsiaTheme="minorEastAsia" w:cs="Calibri"/>
                <w:color w:val="000000"/>
                <w:sz w:val="24"/>
                <w:szCs w:val="24"/>
                <w:lang w:eastAsia="zh-TW"/>
              </w:rPr>
            </w:pPr>
            <w:r>
              <w:rPr>
                <w:rFonts w:eastAsiaTheme="minorEastAsia" w:cs="Calibri"/>
                <w:color w:val="000000"/>
                <w:sz w:val="24"/>
                <w:szCs w:val="24"/>
                <w:lang w:eastAsia="zh-TW"/>
              </w:rPr>
              <w:t xml:space="preserve">Ministry of Finance and Development Planning Non State Actors Small Grant </w:t>
            </w:r>
          </w:p>
        </w:tc>
        <w:tc>
          <w:tcPr>
            <w:tcW w:w="2265" w:type="dxa"/>
          </w:tcPr>
          <w:p w:rsidR="00F27A93" w:rsidRDefault="00F27A93" w:rsidP="00261111">
            <w:pPr>
              <w:autoSpaceDE w:val="0"/>
              <w:autoSpaceDN w:val="0"/>
              <w:adjustRightInd w:val="0"/>
              <w:spacing w:line="276" w:lineRule="auto"/>
              <w:jc w:val="both"/>
              <w:rPr>
                <w:rFonts w:eastAsiaTheme="minorEastAsia" w:cs="Calibri"/>
                <w:color w:val="000000"/>
                <w:sz w:val="24"/>
                <w:szCs w:val="24"/>
                <w:lang w:eastAsia="zh-TW"/>
              </w:rPr>
            </w:pPr>
            <w:r>
              <w:rPr>
                <w:rFonts w:eastAsiaTheme="minorEastAsia" w:cs="Calibri"/>
                <w:color w:val="000000"/>
                <w:sz w:val="24"/>
                <w:szCs w:val="24"/>
                <w:lang w:eastAsia="zh-TW"/>
              </w:rPr>
              <w:t xml:space="preserve">Public Finance Management Reform Advocacy. Budget Tracking, analysis, engagement into national budget processes and transparency advocacy </w:t>
            </w:r>
          </w:p>
        </w:tc>
        <w:tc>
          <w:tcPr>
            <w:tcW w:w="1890" w:type="dxa"/>
          </w:tcPr>
          <w:p w:rsidR="00F27A93" w:rsidRDefault="00F27A93" w:rsidP="00261111">
            <w:pPr>
              <w:autoSpaceDE w:val="0"/>
              <w:autoSpaceDN w:val="0"/>
              <w:adjustRightInd w:val="0"/>
              <w:spacing w:line="276" w:lineRule="auto"/>
              <w:jc w:val="both"/>
              <w:rPr>
                <w:rFonts w:eastAsiaTheme="minorEastAsia" w:cs="Calibri"/>
                <w:color w:val="000000"/>
                <w:sz w:val="24"/>
                <w:szCs w:val="24"/>
                <w:lang w:eastAsia="zh-TW"/>
              </w:rPr>
            </w:pPr>
            <w:r>
              <w:rPr>
                <w:rFonts w:eastAsiaTheme="minorEastAsia" w:cs="Calibri"/>
                <w:color w:val="000000"/>
                <w:sz w:val="24"/>
                <w:szCs w:val="24"/>
                <w:lang w:eastAsia="zh-TW"/>
              </w:rPr>
              <w:t xml:space="preserve">1 year </w:t>
            </w:r>
          </w:p>
        </w:tc>
        <w:tc>
          <w:tcPr>
            <w:tcW w:w="1800" w:type="dxa"/>
          </w:tcPr>
          <w:p w:rsidR="00F27A93" w:rsidRDefault="00F27A93" w:rsidP="00261111">
            <w:pPr>
              <w:autoSpaceDE w:val="0"/>
              <w:autoSpaceDN w:val="0"/>
              <w:adjustRightInd w:val="0"/>
              <w:spacing w:line="276" w:lineRule="auto"/>
              <w:jc w:val="both"/>
              <w:rPr>
                <w:rFonts w:eastAsiaTheme="minorEastAsia" w:cs="Calibri"/>
                <w:color w:val="000000"/>
                <w:sz w:val="24"/>
                <w:szCs w:val="24"/>
                <w:lang w:eastAsia="zh-TW"/>
              </w:rPr>
            </w:pPr>
            <w:r>
              <w:rPr>
                <w:rFonts w:eastAsiaTheme="minorEastAsia" w:cs="Calibri"/>
                <w:color w:val="000000"/>
                <w:sz w:val="24"/>
                <w:szCs w:val="24"/>
                <w:lang w:eastAsia="zh-TW"/>
              </w:rPr>
              <w:t>13,000.00</w:t>
            </w:r>
          </w:p>
        </w:tc>
        <w:tc>
          <w:tcPr>
            <w:tcW w:w="1525" w:type="dxa"/>
          </w:tcPr>
          <w:p w:rsidR="00F27A93" w:rsidRDefault="00F27A93" w:rsidP="00261111">
            <w:pPr>
              <w:autoSpaceDE w:val="0"/>
              <w:autoSpaceDN w:val="0"/>
              <w:adjustRightInd w:val="0"/>
              <w:spacing w:line="276" w:lineRule="auto"/>
              <w:jc w:val="both"/>
              <w:rPr>
                <w:rFonts w:eastAsiaTheme="minorEastAsia" w:cs="Calibri"/>
                <w:color w:val="000000"/>
                <w:sz w:val="24"/>
                <w:szCs w:val="24"/>
                <w:lang w:eastAsia="zh-TW"/>
              </w:rPr>
            </w:pPr>
            <w:r>
              <w:rPr>
                <w:rFonts w:eastAsiaTheme="minorEastAsia" w:cs="Calibri"/>
                <w:color w:val="000000"/>
                <w:sz w:val="24"/>
                <w:szCs w:val="24"/>
                <w:lang w:eastAsia="zh-TW"/>
              </w:rPr>
              <w:t>2015</w:t>
            </w:r>
          </w:p>
        </w:tc>
      </w:tr>
      <w:tr w:rsidR="008C52AF" w:rsidTr="00AB59D4">
        <w:tc>
          <w:tcPr>
            <w:tcW w:w="1870" w:type="dxa"/>
          </w:tcPr>
          <w:p w:rsidR="008C52AF" w:rsidRDefault="008C52AF" w:rsidP="00261111">
            <w:pPr>
              <w:autoSpaceDE w:val="0"/>
              <w:autoSpaceDN w:val="0"/>
              <w:adjustRightInd w:val="0"/>
              <w:spacing w:line="276" w:lineRule="auto"/>
              <w:jc w:val="both"/>
              <w:rPr>
                <w:rFonts w:eastAsiaTheme="minorEastAsia" w:cs="Calibri"/>
                <w:color w:val="000000"/>
                <w:sz w:val="24"/>
                <w:szCs w:val="24"/>
                <w:lang w:eastAsia="zh-TW"/>
              </w:rPr>
            </w:pPr>
          </w:p>
        </w:tc>
        <w:tc>
          <w:tcPr>
            <w:tcW w:w="2265" w:type="dxa"/>
          </w:tcPr>
          <w:p w:rsidR="008C52AF" w:rsidRDefault="008C52AF" w:rsidP="00261111">
            <w:pPr>
              <w:autoSpaceDE w:val="0"/>
              <w:autoSpaceDN w:val="0"/>
              <w:adjustRightInd w:val="0"/>
              <w:spacing w:line="276" w:lineRule="auto"/>
              <w:jc w:val="both"/>
              <w:rPr>
                <w:rFonts w:eastAsiaTheme="minorEastAsia" w:cs="Calibri"/>
                <w:color w:val="000000"/>
                <w:sz w:val="24"/>
                <w:szCs w:val="24"/>
                <w:lang w:eastAsia="zh-TW"/>
              </w:rPr>
            </w:pPr>
          </w:p>
        </w:tc>
        <w:tc>
          <w:tcPr>
            <w:tcW w:w="1890" w:type="dxa"/>
          </w:tcPr>
          <w:p w:rsidR="008C52AF" w:rsidRDefault="008C52AF" w:rsidP="00261111">
            <w:pPr>
              <w:autoSpaceDE w:val="0"/>
              <w:autoSpaceDN w:val="0"/>
              <w:adjustRightInd w:val="0"/>
              <w:spacing w:line="276" w:lineRule="auto"/>
              <w:jc w:val="both"/>
              <w:rPr>
                <w:rFonts w:eastAsiaTheme="minorEastAsia" w:cs="Calibri"/>
                <w:color w:val="000000"/>
                <w:sz w:val="24"/>
                <w:szCs w:val="24"/>
                <w:lang w:eastAsia="zh-TW"/>
              </w:rPr>
            </w:pPr>
          </w:p>
        </w:tc>
        <w:tc>
          <w:tcPr>
            <w:tcW w:w="1800" w:type="dxa"/>
          </w:tcPr>
          <w:p w:rsidR="008C52AF" w:rsidRDefault="008C52AF" w:rsidP="00261111">
            <w:pPr>
              <w:autoSpaceDE w:val="0"/>
              <w:autoSpaceDN w:val="0"/>
              <w:adjustRightInd w:val="0"/>
              <w:spacing w:line="276" w:lineRule="auto"/>
              <w:jc w:val="both"/>
              <w:rPr>
                <w:rFonts w:eastAsiaTheme="minorEastAsia" w:cs="Calibri"/>
                <w:color w:val="000000"/>
                <w:sz w:val="24"/>
                <w:szCs w:val="24"/>
                <w:lang w:eastAsia="zh-TW"/>
              </w:rPr>
            </w:pPr>
          </w:p>
        </w:tc>
        <w:tc>
          <w:tcPr>
            <w:tcW w:w="1525" w:type="dxa"/>
          </w:tcPr>
          <w:p w:rsidR="008C52AF" w:rsidRDefault="008C52AF" w:rsidP="00261111">
            <w:pPr>
              <w:autoSpaceDE w:val="0"/>
              <w:autoSpaceDN w:val="0"/>
              <w:adjustRightInd w:val="0"/>
              <w:spacing w:line="276" w:lineRule="auto"/>
              <w:jc w:val="both"/>
              <w:rPr>
                <w:rFonts w:eastAsiaTheme="minorEastAsia" w:cs="Calibri"/>
                <w:color w:val="000000"/>
                <w:sz w:val="24"/>
                <w:szCs w:val="24"/>
                <w:lang w:eastAsia="zh-TW"/>
              </w:rPr>
            </w:pPr>
          </w:p>
        </w:tc>
      </w:tr>
      <w:tr w:rsidR="00097A0F" w:rsidRPr="00097A0F" w:rsidTr="00AB59D4">
        <w:tc>
          <w:tcPr>
            <w:tcW w:w="1870" w:type="dxa"/>
          </w:tcPr>
          <w:p w:rsidR="00097A0F" w:rsidRPr="00097A0F" w:rsidRDefault="00097A0F" w:rsidP="00261111">
            <w:pPr>
              <w:autoSpaceDE w:val="0"/>
              <w:autoSpaceDN w:val="0"/>
              <w:adjustRightInd w:val="0"/>
              <w:spacing w:line="276" w:lineRule="auto"/>
              <w:jc w:val="both"/>
              <w:rPr>
                <w:rFonts w:eastAsiaTheme="minorEastAsia" w:cs="Calibri"/>
                <w:b/>
                <w:bCs/>
                <w:color w:val="000000"/>
                <w:sz w:val="24"/>
                <w:szCs w:val="24"/>
                <w:lang w:eastAsia="zh-TW"/>
              </w:rPr>
            </w:pPr>
            <w:r w:rsidRPr="00097A0F">
              <w:rPr>
                <w:rFonts w:eastAsiaTheme="minorEastAsia" w:cs="Calibri"/>
                <w:b/>
                <w:bCs/>
                <w:color w:val="000000"/>
                <w:sz w:val="24"/>
                <w:szCs w:val="24"/>
                <w:lang w:eastAsia="zh-TW"/>
              </w:rPr>
              <w:t>Grand Total</w:t>
            </w:r>
          </w:p>
        </w:tc>
        <w:tc>
          <w:tcPr>
            <w:tcW w:w="4155" w:type="dxa"/>
            <w:gridSpan w:val="2"/>
          </w:tcPr>
          <w:p w:rsidR="00097A0F" w:rsidRPr="00097A0F" w:rsidRDefault="00097A0F" w:rsidP="00261111">
            <w:pPr>
              <w:autoSpaceDE w:val="0"/>
              <w:autoSpaceDN w:val="0"/>
              <w:adjustRightInd w:val="0"/>
              <w:spacing w:line="276" w:lineRule="auto"/>
              <w:jc w:val="both"/>
              <w:rPr>
                <w:rFonts w:eastAsiaTheme="minorEastAsia" w:cs="Calibri"/>
                <w:b/>
                <w:bCs/>
                <w:color w:val="000000"/>
                <w:sz w:val="24"/>
                <w:szCs w:val="24"/>
                <w:lang w:eastAsia="zh-TW"/>
              </w:rPr>
            </w:pPr>
          </w:p>
        </w:tc>
        <w:tc>
          <w:tcPr>
            <w:tcW w:w="1800" w:type="dxa"/>
          </w:tcPr>
          <w:p w:rsidR="00097A0F" w:rsidRPr="00097A0F" w:rsidRDefault="001057A4" w:rsidP="00B65D2F">
            <w:pPr>
              <w:autoSpaceDE w:val="0"/>
              <w:autoSpaceDN w:val="0"/>
              <w:adjustRightInd w:val="0"/>
              <w:spacing w:line="276" w:lineRule="auto"/>
              <w:jc w:val="both"/>
              <w:rPr>
                <w:rFonts w:eastAsiaTheme="minorEastAsia" w:cs="Calibri"/>
                <w:b/>
                <w:bCs/>
                <w:color w:val="000000"/>
                <w:sz w:val="24"/>
                <w:szCs w:val="24"/>
                <w:lang w:eastAsia="zh-TW"/>
              </w:rPr>
            </w:pPr>
            <w:r>
              <w:rPr>
                <w:rFonts w:eastAsiaTheme="minorEastAsia" w:cs="Calibri"/>
                <w:b/>
                <w:bCs/>
                <w:color w:val="000000"/>
                <w:sz w:val="24"/>
                <w:szCs w:val="24"/>
                <w:lang w:eastAsia="zh-TW"/>
              </w:rPr>
              <w:t>152</w:t>
            </w:r>
            <w:r w:rsidR="00B65D2F">
              <w:rPr>
                <w:rFonts w:eastAsiaTheme="minorEastAsia" w:cs="Calibri"/>
                <w:b/>
                <w:bCs/>
                <w:color w:val="000000"/>
                <w:sz w:val="24"/>
                <w:szCs w:val="24"/>
                <w:lang w:eastAsia="zh-TW"/>
              </w:rPr>
              <w:t>,</w:t>
            </w:r>
            <w:r w:rsidR="00097A0F" w:rsidRPr="00097A0F">
              <w:rPr>
                <w:rFonts w:eastAsiaTheme="minorEastAsia" w:cs="Calibri"/>
                <w:b/>
                <w:bCs/>
                <w:color w:val="000000"/>
                <w:sz w:val="24"/>
                <w:szCs w:val="24"/>
                <w:lang w:eastAsia="zh-TW"/>
              </w:rPr>
              <w:t>3</w:t>
            </w:r>
            <w:r w:rsidR="00B65D2F">
              <w:rPr>
                <w:rFonts w:eastAsiaTheme="minorEastAsia" w:cs="Calibri"/>
                <w:b/>
                <w:bCs/>
                <w:color w:val="000000"/>
                <w:sz w:val="24"/>
                <w:szCs w:val="24"/>
                <w:lang w:eastAsia="zh-TW"/>
              </w:rPr>
              <w:t>44</w:t>
            </w:r>
            <w:r w:rsidR="00097A0F" w:rsidRPr="00097A0F">
              <w:rPr>
                <w:rFonts w:eastAsiaTheme="minorEastAsia" w:cs="Calibri"/>
                <w:b/>
                <w:bCs/>
                <w:color w:val="000000"/>
                <w:sz w:val="24"/>
                <w:szCs w:val="24"/>
                <w:lang w:eastAsia="zh-TW"/>
              </w:rPr>
              <w:t>.00</w:t>
            </w:r>
          </w:p>
        </w:tc>
        <w:tc>
          <w:tcPr>
            <w:tcW w:w="1525" w:type="dxa"/>
          </w:tcPr>
          <w:p w:rsidR="00097A0F" w:rsidRPr="00097A0F" w:rsidRDefault="00097A0F" w:rsidP="00261111">
            <w:pPr>
              <w:autoSpaceDE w:val="0"/>
              <w:autoSpaceDN w:val="0"/>
              <w:adjustRightInd w:val="0"/>
              <w:spacing w:line="276" w:lineRule="auto"/>
              <w:jc w:val="both"/>
              <w:rPr>
                <w:rFonts w:eastAsiaTheme="minorEastAsia" w:cs="Calibri"/>
                <w:b/>
                <w:bCs/>
                <w:color w:val="000000"/>
                <w:sz w:val="24"/>
                <w:szCs w:val="24"/>
                <w:lang w:eastAsia="zh-TW"/>
              </w:rPr>
            </w:pPr>
          </w:p>
        </w:tc>
      </w:tr>
    </w:tbl>
    <w:p w:rsidR="008C52AF" w:rsidRPr="00261111" w:rsidRDefault="008C52AF" w:rsidP="00261111">
      <w:pPr>
        <w:autoSpaceDE w:val="0"/>
        <w:autoSpaceDN w:val="0"/>
        <w:adjustRightInd w:val="0"/>
        <w:spacing w:after="0" w:line="276" w:lineRule="auto"/>
        <w:jc w:val="both"/>
        <w:rPr>
          <w:rFonts w:eastAsiaTheme="minorEastAsia" w:cs="Calibri"/>
          <w:color w:val="000000"/>
          <w:sz w:val="24"/>
          <w:szCs w:val="24"/>
          <w:lang w:eastAsia="zh-TW"/>
        </w:rPr>
      </w:pPr>
    </w:p>
    <w:p w:rsidR="00261111" w:rsidRPr="00F638D7" w:rsidRDefault="00261111" w:rsidP="00F06178">
      <w:pPr>
        <w:spacing w:after="0" w:line="276" w:lineRule="auto"/>
        <w:ind w:right="-283"/>
        <w:jc w:val="both"/>
        <w:rPr>
          <w:rFonts w:cstheme="majorBidi"/>
          <w:color w:val="FF0000"/>
          <w:sz w:val="24"/>
          <w:szCs w:val="24"/>
        </w:rPr>
      </w:pPr>
    </w:p>
    <w:p w:rsidR="00D85E8D" w:rsidRPr="008C5756" w:rsidRDefault="004E5D8D" w:rsidP="00C6526A">
      <w:pPr>
        <w:shd w:val="clear" w:color="auto" w:fill="92D050"/>
        <w:spacing w:after="0" w:line="276" w:lineRule="auto"/>
        <w:ind w:right="-283"/>
        <w:jc w:val="both"/>
        <w:rPr>
          <w:rFonts w:cstheme="majorBidi"/>
          <w:b/>
          <w:bCs/>
          <w:color w:val="FFFFFF" w:themeColor="background1"/>
          <w:sz w:val="24"/>
          <w:szCs w:val="24"/>
        </w:rPr>
      </w:pPr>
      <w:r>
        <w:rPr>
          <w:rFonts w:cstheme="majorBidi"/>
          <w:b/>
          <w:bCs/>
          <w:color w:val="FFFFFF" w:themeColor="background1"/>
          <w:sz w:val="24"/>
          <w:szCs w:val="24"/>
        </w:rPr>
        <w:t>9</w:t>
      </w:r>
      <w:r w:rsidR="008A1894">
        <w:rPr>
          <w:rFonts w:cstheme="majorBidi"/>
          <w:b/>
          <w:bCs/>
          <w:color w:val="FFFFFF" w:themeColor="background1"/>
          <w:sz w:val="24"/>
          <w:szCs w:val="24"/>
        </w:rPr>
        <w:t xml:space="preserve">.0 </w:t>
      </w:r>
      <w:r w:rsidR="008C5756" w:rsidRPr="008C5756">
        <w:rPr>
          <w:rFonts w:cstheme="majorBidi"/>
          <w:b/>
          <w:bCs/>
          <w:color w:val="FFFFFF" w:themeColor="background1"/>
          <w:sz w:val="24"/>
          <w:szCs w:val="24"/>
        </w:rPr>
        <w:t xml:space="preserve">Project Challenges </w:t>
      </w:r>
    </w:p>
    <w:p w:rsidR="00D85E8D" w:rsidRPr="00532B07" w:rsidRDefault="00D85E8D" w:rsidP="00F06178">
      <w:pPr>
        <w:pStyle w:val="NoSpacing"/>
        <w:spacing w:line="276" w:lineRule="auto"/>
        <w:jc w:val="both"/>
        <w:rPr>
          <w:sz w:val="24"/>
          <w:szCs w:val="24"/>
        </w:rPr>
      </w:pPr>
      <w:r w:rsidRPr="00532B07">
        <w:rPr>
          <w:sz w:val="24"/>
          <w:szCs w:val="24"/>
        </w:rPr>
        <w:t>Challenges encountered over the period of the project month are as follow:</w:t>
      </w:r>
    </w:p>
    <w:p w:rsidR="00D85E8D" w:rsidRPr="00532B07" w:rsidRDefault="00D85E8D" w:rsidP="00F06178">
      <w:pPr>
        <w:pStyle w:val="NoSpacing"/>
        <w:spacing w:line="276" w:lineRule="auto"/>
        <w:jc w:val="both"/>
        <w:rPr>
          <w:sz w:val="10"/>
          <w:szCs w:val="24"/>
        </w:rPr>
      </w:pPr>
    </w:p>
    <w:p w:rsidR="00D85E8D" w:rsidRPr="00532B07" w:rsidRDefault="00D85E8D" w:rsidP="00F06178">
      <w:pPr>
        <w:pStyle w:val="NoSpacing"/>
        <w:numPr>
          <w:ilvl w:val="0"/>
          <w:numId w:val="15"/>
        </w:numPr>
        <w:spacing w:line="276" w:lineRule="auto"/>
        <w:jc w:val="both"/>
        <w:rPr>
          <w:sz w:val="24"/>
          <w:szCs w:val="24"/>
        </w:rPr>
      </w:pPr>
      <w:r w:rsidRPr="00532B07">
        <w:rPr>
          <w:sz w:val="24"/>
          <w:szCs w:val="24"/>
        </w:rPr>
        <w:t>Putting the communities’ leadership in the front of meetings planning and implementation to enhance ownership especially considering their capacity gap</w:t>
      </w:r>
      <w:r w:rsidR="007E37E2">
        <w:rPr>
          <w:sz w:val="24"/>
          <w:szCs w:val="24"/>
        </w:rPr>
        <w:t xml:space="preserve"> </w:t>
      </w:r>
      <w:r w:rsidRPr="00532B07">
        <w:rPr>
          <w:sz w:val="24"/>
          <w:szCs w:val="24"/>
        </w:rPr>
        <w:t xml:space="preserve">in programming skills slow the planning and implementation of the meetings. In an effort to ensure that this approach work, we blended some of the meetings planning and implementation with coaching sessions.  </w:t>
      </w:r>
    </w:p>
    <w:p w:rsidR="00D85E8D" w:rsidRPr="00532B07" w:rsidRDefault="00D85E8D" w:rsidP="00F06178">
      <w:pPr>
        <w:pStyle w:val="NoSpacing"/>
        <w:numPr>
          <w:ilvl w:val="0"/>
          <w:numId w:val="15"/>
        </w:numPr>
        <w:spacing w:line="276" w:lineRule="auto"/>
        <w:jc w:val="both"/>
        <w:rPr>
          <w:sz w:val="24"/>
          <w:szCs w:val="24"/>
        </w:rPr>
      </w:pPr>
      <w:r w:rsidRPr="00532B07">
        <w:rPr>
          <w:sz w:val="24"/>
          <w:szCs w:val="24"/>
        </w:rPr>
        <w:t>Getting organizational members to submit standard reports in line with required standard was becoming a problem due weak staff responsible for organization of meetings for the various members’ capacity and due to limited material and logistical capacity of those lead organizations. To address this challenge, we put some of CUPPADL staff for reporting purpose and some materials purchased for the project at their disposal.</w:t>
      </w:r>
    </w:p>
    <w:p w:rsidR="00D85E8D" w:rsidRDefault="00D85E8D" w:rsidP="00F06178">
      <w:pPr>
        <w:pStyle w:val="NoSpacing"/>
        <w:numPr>
          <w:ilvl w:val="0"/>
          <w:numId w:val="15"/>
        </w:numPr>
        <w:spacing w:line="276" w:lineRule="auto"/>
        <w:jc w:val="both"/>
        <w:rPr>
          <w:color w:val="FF0000"/>
          <w:sz w:val="24"/>
          <w:szCs w:val="24"/>
        </w:rPr>
      </w:pPr>
      <w:r w:rsidRPr="00532B07">
        <w:rPr>
          <w:sz w:val="24"/>
          <w:szCs w:val="24"/>
        </w:rPr>
        <w:t xml:space="preserve">Getting local county officials, legislators of the counties and community leaders attend the dialogues and meetings were a challenged. To mitigate against turn-up of these important elements, we agreed the new dates of meetings and dialogues base on the availability of local county officials and community leaders. During dialogues where county legislators said they were not able to attend, we had agreement with them to </w:t>
      </w:r>
      <w:r w:rsidR="00E44024" w:rsidRPr="00532B07">
        <w:rPr>
          <w:sz w:val="24"/>
          <w:szCs w:val="24"/>
        </w:rPr>
        <w:t>send</w:t>
      </w:r>
      <w:r w:rsidRPr="00532B07">
        <w:rPr>
          <w:sz w:val="24"/>
          <w:szCs w:val="24"/>
        </w:rPr>
        <w:t xml:space="preserve"> their on the ground office staff but with strong mandate with the understanding that we present policy papers to them subsequently in Monrovia at their Capitol Building Offices. </w:t>
      </w:r>
    </w:p>
    <w:p w:rsidR="00B04580" w:rsidRPr="00CD490D" w:rsidRDefault="00B04580" w:rsidP="00B04580">
      <w:pPr>
        <w:pStyle w:val="NoSpacing"/>
        <w:numPr>
          <w:ilvl w:val="0"/>
          <w:numId w:val="15"/>
        </w:numPr>
        <w:spacing w:line="276" w:lineRule="auto"/>
        <w:jc w:val="both"/>
        <w:rPr>
          <w:sz w:val="24"/>
          <w:szCs w:val="24"/>
        </w:rPr>
      </w:pPr>
      <w:r w:rsidRPr="00CD490D">
        <w:rPr>
          <w:sz w:val="24"/>
          <w:szCs w:val="24"/>
        </w:rPr>
        <w:t xml:space="preserve">Putting the member organizations leadership in the front of action planning and implementation to enhance ownership especially considering their capacity gap in programming skills slow the planning and implementation of the meetings. In an effort to ensure that this approach work, we blended some of the events planning and implementation with coaching sessions. We additionally developed tools that guided their action and they were require to do regular follow-up to well informed members of the network for coaching   </w:t>
      </w:r>
    </w:p>
    <w:p w:rsidR="00B04580" w:rsidRPr="00CD490D" w:rsidRDefault="00B04580" w:rsidP="00B04580">
      <w:pPr>
        <w:pStyle w:val="NoSpacing"/>
        <w:numPr>
          <w:ilvl w:val="0"/>
          <w:numId w:val="15"/>
        </w:numPr>
        <w:spacing w:line="276" w:lineRule="auto"/>
        <w:jc w:val="both"/>
        <w:rPr>
          <w:sz w:val="24"/>
          <w:szCs w:val="24"/>
        </w:rPr>
      </w:pPr>
      <w:r w:rsidRPr="00CD490D">
        <w:rPr>
          <w:sz w:val="24"/>
          <w:szCs w:val="24"/>
        </w:rPr>
        <w:t xml:space="preserve">Getting citizens to conduct themselves in </w:t>
      </w:r>
      <w:r w:rsidR="00B742D1" w:rsidRPr="00CD490D">
        <w:rPr>
          <w:sz w:val="24"/>
          <w:szCs w:val="24"/>
        </w:rPr>
        <w:t>an</w:t>
      </w:r>
      <w:r w:rsidRPr="00CD490D">
        <w:rPr>
          <w:sz w:val="24"/>
          <w:szCs w:val="24"/>
        </w:rPr>
        <w:t xml:space="preserve"> orderly manner took much of our time as few staff who should have been assigned to project direct activity had to be assigned to ensuring the monitoring of conduct of participants of sit-in action.</w:t>
      </w:r>
    </w:p>
    <w:p w:rsidR="00D85E8D" w:rsidRDefault="00B04580" w:rsidP="00B91E43">
      <w:pPr>
        <w:pStyle w:val="NoSpacing"/>
        <w:numPr>
          <w:ilvl w:val="0"/>
          <w:numId w:val="15"/>
        </w:numPr>
        <w:spacing w:line="276" w:lineRule="auto"/>
        <w:jc w:val="both"/>
        <w:rPr>
          <w:sz w:val="24"/>
          <w:szCs w:val="24"/>
        </w:rPr>
      </w:pPr>
      <w:r w:rsidRPr="00CD490D">
        <w:rPr>
          <w:sz w:val="24"/>
          <w:szCs w:val="24"/>
        </w:rPr>
        <w:t xml:space="preserve">Limited resources hinder the implementation of several follow-up actions that were derived from action of project activities such as the health centers assessment and the sit-in action </w:t>
      </w:r>
    </w:p>
    <w:p w:rsidR="001F7A83" w:rsidRPr="00B91E43" w:rsidRDefault="001F7A83" w:rsidP="001F7A83">
      <w:pPr>
        <w:pStyle w:val="NoSpacing"/>
        <w:spacing w:line="276" w:lineRule="auto"/>
        <w:jc w:val="both"/>
        <w:rPr>
          <w:sz w:val="24"/>
          <w:szCs w:val="24"/>
        </w:rPr>
      </w:pPr>
    </w:p>
    <w:p w:rsidR="00D85E8D" w:rsidRPr="000833DD" w:rsidRDefault="004E5D8D" w:rsidP="00C6526A">
      <w:pPr>
        <w:pStyle w:val="NoSpacing"/>
        <w:shd w:val="clear" w:color="auto" w:fill="92D050"/>
        <w:spacing w:line="276" w:lineRule="auto"/>
        <w:rPr>
          <w:b/>
          <w:color w:val="FFFFFF" w:themeColor="background1"/>
          <w:sz w:val="24"/>
          <w:szCs w:val="24"/>
        </w:rPr>
      </w:pPr>
      <w:r>
        <w:rPr>
          <w:b/>
          <w:color w:val="FFFFFF" w:themeColor="background1"/>
          <w:sz w:val="24"/>
          <w:szCs w:val="24"/>
        </w:rPr>
        <w:t>10</w:t>
      </w:r>
      <w:r w:rsidR="008A1894">
        <w:rPr>
          <w:b/>
          <w:color w:val="FFFFFF" w:themeColor="background1"/>
          <w:sz w:val="24"/>
          <w:szCs w:val="24"/>
        </w:rPr>
        <w:t xml:space="preserve">.0 </w:t>
      </w:r>
      <w:r w:rsidR="00D85E8D" w:rsidRPr="000833DD">
        <w:rPr>
          <w:b/>
          <w:color w:val="FFFFFF" w:themeColor="background1"/>
          <w:sz w:val="24"/>
          <w:szCs w:val="24"/>
        </w:rPr>
        <w:t xml:space="preserve">Project Results </w:t>
      </w:r>
    </w:p>
    <w:p w:rsidR="00F31D6F" w:rsidRPr="00F31D6F" w:rsidRDefault="00D85E8D" w:rsidP="00F06178">
      <w:pPr>
        <w:pStyle w:val="NoSpacing"/>
        <w:spacing w:line="276" w:lineRule="auto"/>
        <w:jc w:val="both"/>
        <w:rPr>
          <w:sz w:val="24"/>
          <w:szCs w:val="24"/>
        </w:rPr>
      </w:pPr>
      <w:r w:rsidRPr="00F31D6F">
        <w:rPr>
          <w:sz w:val="24"/>
          <w:szCs w:val="24"/>
        </w:rPr>
        <w:t xml:space="preserve">There are some immediate results of the activities while many of the results as outlined in the project design will be realized over a long term period before they are visible. </w:t>
      </w:r>
    </w:p>
    <w:p w:rsidR="00F31D6F" w:rsidRPr="00D22FAD" w:rsidRDefault="00F31D6F" w:rsidP="00F06178">
      <w:pPr>
        <w:pStyle w:val="NoSpacing"/>
        <w:spacing w:line="276" w:lineRule="auto"/>
        <w:jc w:val="both"/>
        <w:rPr>
          <w:sz w:val="6"/>
          <w:szCs w:val="6"/>
        </w:rPr>
      </w:pPr>
    </w:p>
    <w:p w:rsidR="00D85E8D" w:rsidRPr="00F31D6F" w:rsidRDefault="00D85E8D" w:rsidP="00F31D6F">
      <w:pPr>
        <w:pStyle w:val="NoSpacing"/>
        <w:spacing w:line="276" w:lineRule="auto"/>
        <w:jc w:val="both"/>
        <w:rPr>
          <w:sz w:val="24"/>
          <w:szCs w:val="24"/>
        </w:rPr>
      </w:pPr>
      <w:r w:rsidRPr="00F31D6F">
        <w:rPr>
          <w:sz w:val="24"/>
          <w:szCs w:val="24"/>
        </w:rPr>
        <w:t xml:space="preserve">Results of the project specific activities are </w:t>
      </w:r>
      <w:r w:rsidR="00F31D6F">
        <w:rPr>
          <w:sz w:val="24"/>
          <w:szCs w:val="24"/>
        </w:rPr>
        <w:t xml:space="preserve">but not limited to the </w:t>
      </w:r>
      <w:r w:rsidRPr="00F31D6F">
        <w:rPr>
          <w:sz w:val="24"/>
          <w:szCs w:val="24"/>
        </w:rPr>
        <w:t>follow</w:t>
      </w:r>
      <w:r w:rsidR="00F31D6F">
        <w:rPr>
          <w:sz w:val="24"/>
          <w:szCs w:val="24"/>
        </w:rPr>
        <w:t>ing</w:t>
      </w:r>
      <w:r w:rsidRPr="00F31D6F">
        <w:rPr>
          <w:sz w:val="24"/>
          <w:szCs w:val="24"/>
        </w:rPr>
        <w:t>:</w:t>
      </w:r>
    </w:p>
    <w:p w:rsidR="00D85E8D" w:rsidRPr="00D22FAD" w:rsidRDefault="00D85E8D" w:rsidP="00F06178">
      <w:pPr>
        <w:pStyle w:val="NoSpacing"/>
        <w:spacing w:line="276" w:lineRule="auto"/>
        <w:jc w:val="both"/>
        <w:rPr>
          <w:color w:val="FF0000"/>
          <w:sz w:val="14"/>
          <w:szCs w:val="14"/>
        </w:rPr>
      </w:pPr>
    </w:p>
    <w:p w:rsidR="00D85E8D" w:rsidRPr="00714577" w:rsidRDefault="00D85E8D" w:rsidP="00F06178">
      <w:pPr>
        <w:pStyle w:val="NoSpacing"/>
        <w:spacing w:line="276" w:lineRule="auto"/>
        <w:jc w:val="both"/>
        <w:rPr>
          <w:sz w:val="24"/>
          <w:szCs w:val="24"/>
        </w:rPr>
      </w:pPr>
      <w:r w:rsidRPr="00714577">
        <w:rPr>
          <w:sz w:val="24"/>
          <w:szCs w:val="24"/>
        </w:rPr>
        <w:t>Immediate Result</w:t>
      </w:r>
    </w:p>
    <w:p w:rsidR="00D85E8D" w:rsidRPr="00714577" w:rsidRDefault="00D85E8D" w:rsidP="00F06178">
      <w:pPr>
        <w:pStyle w:val="NoSpacing"/>
        <w:numPr>
          <w:ilvl w:val="0"/>
          <w:numId w:val="16"/>
        </w:numPr>
        <w:spacing w:line="276" w:lineRule="auto"/>
        <w:jc w:val="both"/>
        <w:rPr>
          <w:sz w:val="24"/>
          <w:szCs w:val="24"/>
        </w:rPr>
      </w:pPr>
      <w:r w:rsidRPr="00714577">
        <w:rPr>
          <w:sz w:val="24"/>
          <w:szCs w:val="24"/>
        </w:rPr>
        <w:t>The president of Liberia convened in June the Inaugural WASH Board meeting as part of making the Board operational;</w:t>
      </w:r>
    </w:p>
    <w:p w:rsidR="00D85E8D" w:rsidRPr="00714577" w:rsidRDefault="00D85E8D" w:rsidP="00583C79">
      <w:pPr>
        <w:pStyle w:val="NoSpacing"/>
        <w:numPr>
          <w:ilvl w:val="0"/>
          <w:numId w:val="16"/>
        </w:numPr>
        <w:spacing w:line="276" w:lineRule="auto"/>
        <w:jc w:val="both"/>
        <w:rPr>
          <w:sz w:val="24"/>
          <w:szCs w:val="24"/>
        </w:rPr>
      </w:pPr>
      <w:r w:rsidRPr="00714577">
        <w:rPr>
          <w:sz w:val="24"/>
          <w:szCs w:val="24"/>
        </w:rPr>
        <w:t>The Liberia WASH Sector 2015 Sector Review draft report released by the 15-20 of July 2015 include in it the president of Liberia January 2015 state of the nation address focus on the six cities wa</w:t>
      </w:r>
      <w:r w:rsidR="00583C79" w:rsidRPr="00714577">
        <w:rPr>
          <w:sz w:val="24"/>
          <w:szCs w:val="24"/>
        </w:rPr>
        <w:t>ter systems restoration</w:t>
      </w:r>
      <w:r w:rsidRPr="00714577">
        <w:rPr>
          <w:sz w:val="24"/>
          <w:szCs w:val="24"/>
        </w:rPr>
        <w:t>;</w:t>
      </w:r>
    </w:p>
    <w:p w:rsidR="00D85E8D" w:rsidRPr="00714577" w:rsidRDefault="00D85E8D" w:rsidP="00714577">
      <w:pPr>
        <w:pStyle w:val="NoSpacing"/>
        <w:numPr>
          <w:ilvl w:val="0"/>
          <w:numId w:val="16"/>
        </w:numPr>
        <w:spacing w:line="276" w:lineRule="auto"/>
        <w:jc w:val="both"/>
        <w:rPr>
          <w:sz w:val="24"/>
          <w:szCs w:val="24"/>
        </w:rPr>
      </w:pPr>
      <w:r w:rsidRPr="00714577">
        <w:rPr>
          <w:sz w:val="24"/>
          <w:szCs w:val="24"/>
        </w:rPr>
        <w:t xml:space="preserve">Legislators, local counties officials, civil society, community based organizations and the media attention have been drawn to the </w:t>
      </w:r>
      <w:r w:rsidR="00714577" w:rsidRPr="00714577">
        <w:rPr>
          <w:sz w:val="24"/>
          <w:szCs w:val="24"/>
        </w:rPr>
        <w:t>WASH issues,</w:t>
      </w:r>
      <w:r w:rsidRPr="00714577">
        <w:rPr>
          <w:sz w:val="24"/>
          <w:szCs w:val="24"/>
        </w:rPr>
        <w:t xml:space="preserve"> commitment</w:t>
      </w:r>
      <w:r w:rsidR="00714577" w:rsidRPr="00714577">
        <w:rPr>
          <w:sz w:val="24"/>
          <w:szCs w:val="24"/>
        </w:rPr>
        <w:t>s</w:t>
      </w:r>
      <w:r w:rsidRPr="00714577">
        <w:rPr>
          <w:sz w:val="24"/>
          <w:szCs w:val="24"/>
        </w:rPr>
        <w:t xml:space="preserve"> and the</w:t>
      </w:r>
      <w:r w:rsidR="00714577" w:rsidRPr="00714577">
        <w:rPr>
          <w:sz w:val="24"/>
          <w:szCs w:val="24"/>
        </w:rPr>
        <w:t xml:space="preserve">y have join </w:t>
      </w:r>
      <w:r w:rsidRPr="00714577">
        <w:rPr>
          <w:sz w:val="24"/>
          <w:szCs w:val="24"/>
        </w:rPr>
        <w:t xml:space="preserve">follow-up </w:t>
      </w:r>
      <w:r w:rsidR="00714577" w:rsidRPr="00714577">
        <w:rPr>
          <w:sz w:val="24"/>
          <w:szCs w:val="24"/>
        </w:rPr>
        <w:t xml:space="preserve">efforts </w:t>
      </w:r>
    </w:p>
    <w:p w:rsidR="00E928F7" w:rsidRDefault="00E928F7" w:rsidP="00E928F7">
      <w:pPr>
        <w:numPr>
          <w:ilvl w:val="0"/>
          <w:numId w:val="16"/>
        </w:numPr>
        <w:spacing w:after="0" w:line="240" w:lineRule="auto"/>
        <w:jc w:val="both"/>
        <w:rPr>
          <w:rFonts w:eastAsia="Times New Roman" w:cs="Calibri"/>
          <w:sz w:val="24"/>
          <w:szCs w:val="24"/>
          <w:lang w:eastAsia="en-GB"/>
        </w:rPr>
      </w:pPr>
      <w:r w:rsidRPr="00582B6D">
        <w:rPr>
          <w:rFonts w:eastAsia="Times New Roman" w:cs="Calibri"/>
          <w:sz w:val="24"/>
          <w:szCs w:val="24"/>
          <w:lang w:eastAsia="en-GB"/>
        </w:rPr>
        <w:t>Ministry of Education and Health have developed schools opening protocol which has hands washing; WASH in schools as key component for all schools to comply with. The Liberian senate orders the Ministry of Education to postpone reopening of school from February to March citing the poor implementation of over 30 deliverables which also include WASH facilities upgrade, and construction of new ones.</w:t>
      </w:r>
    </w:p>
    <w:p w:rsidR="00E928F7" w:rsidRDefault="00E928F7" w:rsidP="00E928F7">
      <w:pPr>
        <w:numPr>
          <w:ilvl w:val="0"/>
          <w:numId w:val="16"/>
        </w:numPr>
        <w:spacing w:after="0" w:line="240" w:lineRule="auto"/>
        <w:jc w:val="both"/>
        <w:rPr>
          <w:rFonts w:eastAsia="Times New Roman" w:cs="Calibri"/>
          <w:sz w:val="24"/>
          <w:szCs w:val="24"/>
          <w:lang w:eastAsia="en-GB"/>
        </w:rPr>
      </w:pPr>
      <w:r>
        <w:rPr>
          <w:rFonts w:eastAsia="Times New Roman" w:cs="Calibri"/>
          <w:sz w:val="24"/>
          <w:szCs w:val="24"/>
          <w:lang w:eastAsia="en-GB"/>
        </w:rPr>
        <w:t>Senate Protempore place children statement on the senate agenda and read in plenary and sent to committee room</w:t>
      </w:r>
    </w:p>
    <w:p w:rsidR="00E928F7" w:rsidRDefault="00E928F7" w:rsidP="00E928F7">
      <w:pPr>
        <w:numPr>
          <w:ilvl w:val="0"/>
          <w:numId w:val="16"/>
        </w:numPr>
        <w:spacing w:after="0" w:line="240" w:lineRule="auto"/>
        <w:jc w:val="both"/>
        <w:rPr>
          <w:rFonts w:eastAsia="Times New Roman" w:cs="Calibri"/>
          <w:sz w:val="24"/>
          <w:szCs w:val="24"/>
          <w:lang w:eastAsia="en-GB"/>
        </w:rPr>
      </w:pPr>
      <w:r>
        <w:rPr>
          <w:rFonts w:eastAsia="Times New Roman" w:cs="Calibri"/>
          <w:sz w:val="24"/>
          <w:szCs w:val="24"/>
          <w:lang w:eastAsia="en-GB"/>
        </w:rPr>
        <w:t xml:space="preserve">Government of Liberia through Ministry of Information convened press briefing on WASH civil society position issued on World Water Day celebration </w:t>
      </w:r>
    </w:p>
    <w:p w:rsidR="00E928F7" w:rsidRDefault="00E928F7" w:rsidP="00E928F7">
      <w:pPr>
        <w:numPr>
          <w:ilvl w:val="0"/>
          <w:numId w:val="16"/>
        </w:numPr>
        <w:spacing w:after="0" w:line="240" w:lineRule="auto"/>
        <w:jc w:val="both"/>
        <w:rPr>
          <w:rFonts w:eastAsia="Times New Roman" w:cs="Calibri"/>
          <w:sz w:val="24"/>
          <w:szCs w:val="24"/>
          <w:lang w:eastAsia="en-GB"/>
        </w:rPr>
      </w:pPr>
      <w:r>
        <w:rPr>
          <w:rFonts w:eastAsia="Times New Roman" w:cs="Calibri"/>
          <w:sz w:val="24"/>
          <w:szCs w:val="24"/>
          <w:lang w:eastAsia="en-GB"/>
        </w:rPr>
        <w:t>Minister of public Works commit to include budget line in his ministry budget for WASH</w:t>
      </w:r>
    </w:p>
    <w:p w:rsidR="00E928F7" w:rsidRDefault="00E928F7" w:rsidP="00E928F7">
      <w:pPr>
        <w:numPr>
          <w:ilvl w:val="0"/>
          <w:numId w:val="16"/>
        </w:numPr>
        <w:spacing w:after="0" w:line="240" w:lineRule="auto"/>
        <w:jc w:val="both"/>
        <w:rPr>
          <w:rFonts w:eastAsia="Times New Roman" w:cs="Calibri"/>
          <w:sz w:val="24"/>
          <w:szCs w:val="24"/>
          <w:lang w:eastAsia="en-GB"/>
        </w:rPr>
      </w:pPr>
      <w:r>
        <w:rPr>
          <w:rFonts w:eastAsia="Times New Roman" w:cs="Calibri"/>
          <w:sz w:val="24"/>
          <w:szCs w:val="24"/>
          <w:lang w:eastAsia="en-GB"/>
        </w:rPr>
        <w:t xml:space="preserve">President in January state of the Nation address pledge to ensure county development funds scale up WASH services at county level </w:t>
      </w:r>
    </w:p>
    <w:p w:rsidR="00D85E8D" w:rsidRPr="005651E1" w:rsidRDefault="00D85E8D" w:rsidP="00BA3098">
      <w:pPr>
        <w:pStyle w:val="NoSpacing"/>
        <w:numPr>
          <w:ilvl w:val="0"/>
          <w:numId w:val="16"/>
        </w:numPr>
        <w:spacing w:line="276" w:lineRule="auto"/>
        <w:jc w:val="both"/>
        <w:rPr>
          <w:sz w:val="24"/>
          <w:szCs w:val="24"/>
        </w:rPr>
      </w:pPr>
      <w:r w:rsidRPr="005651E1">
        <w:rPr>
          <w:sz w:val="24"/>
          <w:szCs w:val="24"/>
        </w:rPr>
        <w:t xml:space="preserve">Through </w:t>
      </w:r>
      <w:r w:rsidR="00BA3098" w:rsidRPr="005651E1">
        <w:rPr>
          <w:sz w:val="24"/>
          <w:szCs w:val="24"/>
        </w:rPr>
        <w:t>several approached adopted</w:t>
      </w:r>
      <w:r w:rsidRPr="005651E1">
        <w:rPr>
          <w:sz w:val="24"/>
          <w:szCs w:val="24"/>
        </w:rPr>
        <w:t xml:space="preserve"> counties legislators were refreshed about the need to focus their attention on water and sanitation. Specially, Senator George Weah in his inaugural address when he was elected as Chairperson of the Montserrado County Legislative Caucus challenged his colleagues to assist their respective districts and communities access save water and sanitary condition. </w:t>
      </w:r>
    </w:p>
    <w:p w:rsidR="00D85E8D" w:rsidRDefault="00D85E8D" w:rsidP="00F06178">
      <w:pPr>
        <w:pStyle w:val="NoSpacing"/>
        <w:numPr>
          <w:ilvl w:val="0"/>
          <w:numId w:val="16"/>
        </w:numPr>
        <w:spacing w:line="276" w:lineRule="auto"/>
        <w:jc w:val="both"/>
        <w:rPr>
          <w:sz w:val="24"/>
          <w:szCs w:val="24"/>
        </w:rPr>
      </w:pPr>
      <w:r w:rsidRPr="00E322F9">
        <w:rPr>
          <w:sz w:val="24"/>
          <w:szCs w:val="24"/>
        </w:rPr>
        <w:t>The 2015/2016 National Budget allocation to WASH has increase with for the first time wash in schools been factor</w:t>
      </w:r>
    </w:p>
    <w:p w:rsidR="001E11EB" w:rsidRDefault="001E11EB" w:rsidP="001E11EB">
      <w:pPr>
        <w:pStyle w:val="NoSpacing"/>
        <w:numPr>
          <w:ilvl w:val="0"/>
          <w:numId w:val="16"/>
        </w:numPr>
        <w:spacing w:line="276" w:lineRule="auto"/>
        <w:jc w:val="both"/>
        <w:rPr>
          <w:sz w:val="24"/>
          <w:szCs w:val="24"/>
        </w:rPr>
      </w:pPr>
      <w:r>
        <w:rPr>
          <w:sz w:val="24"/>
          <w:szCs w:val="24"/>
        </w:rPr>
        <w:t xml:space="preserve">Over 40 community sanitation and Ebola response team members skilled in management of wash facilities </w:t>
      </w:r>
    </w:p>
    <w:p w:rsidR="001E11EB" w:rsidRDefault="001E11EB" w:rsidP="00C6526A">
      <w:pPr>
        <w:pStyle w:val="NoSpacing"/>
        <w:numPr>
          <w:ilvl w:val="0"/>
          <w:numId w:val="16"/>
        </w:numPr>
        <w:spacing w:line="276" w:lineRule="auto"/>
        <w:jc w:val="both"/>
        <w:rPr>
          <w:sz w:val="24"/>
          <w:szCs w:val="24"/>
        </w:rPr>
      </w:pPr>
      <w:r>
        <w:rPr>
          <w:sz w:val="24"/>
          <w:szCs w:val="24"/>
        </w:rPr>
        <w:t xml:space="preserve">Capacity of six communities to respond to sanitation issues built and some communities have begun self-cleaning up initiatives </w:t>
      </w:r>
    </w:p>
    <w:p w:rsidR="00C839C4" w:rsidRPr="003C663B" w:rsidRDefault="00C839C4" w:rsidP="00C839C4">
      <w:pPr>
        <w:pStyle w:val="NoSpacing"/>
        <w:numPr>
          <w:ilvl w:val="0"/>
          <w:numId w:val="16"/>
        </w:numPr>
        <w:jc w:val="both"/>
        <w:rPr>
          <w:sz w:val="24"/>
          <w:szCs w:val="24"/>
        </w:rPr>
      </w:pPr>
      <w:r>
        <w:rPr>
          <w:sz w:val="24"/>
          <w:szCs w:val="24"/>
        </w:rPr>
        <w:t xml:space="preserve">Several legislators were able to meet face to face with citizens groups, civil society and take their opinion relative to social, political, economic, peace and security challenges. These meetings facilitated participation of the citizens group in national decision making and at the same time inform the oversight and advocacy role and programs of the legislators </w:t>
      </w:r>
    </w:p>
    <w:p w:rsidR="00C839C4" w:rsidRPr="00C6526A" w:rsidRDefault="00C839C4" w:rsidP="00521B27">
      <w:pPr>
        <w:pStyle w:val="NoSpacing"/>
        <w:spacing w:line="276" w:lineRule="auto"/>
        <w:ind w:left="720"/>
        <w:jc w:val="both"/>
        <w:rPr>
          <w:sz w:val="24"/>
          <w:szCs w:val="24"/>
        </w:rPr>
      </w:pPr>
    </w:p>
    <w:p w:rsidR="00ED2968" w:rsidRDefault="00ED2968" w:rsidP="00F06178">
      <w:pPr>
        <w:spacing w:after="0" w:line="276" w:lineRule="auto"/>
        <w:ind w:right="-283"/>
        <w:jc w:val="both"/>
        <w:rPr>
          <w:rFonts w:cstheme="majorBidi"/>
          <w:color w:val="FF0000"/>
          <w:sz w:val="24"/>
          <w:szCs w:val="24"/>
        </w:rPr>
      </w:pPr>
    </w:p>
    <w:p w:rsidR="001F14EA" w:rsidRDefault="001F14EA" w:rsidP="00F06178">
      <w:pPr>
        <w:spacing w:after="0" w:line="276" w:lineRule="auto"/>
        <w:ind w:right="-283"/>
        <w:jc w:val="both"/>
        <w:rPr>
          <w:rFonts w:cstheme="majorBidi"/>
          <w:color w:val="FF0000"/>
          <w:sz w:val="24"/>
          <w:szCs w:val="24"/>
        </w:rPr>
      </w:pPr>
    </w:p>
    <w:p w:rsidR="001F14EA" w:rsidRDefault="001F14EA" w:rsidP="00F06178">
      <w:pPr>
        <w:spacing w:after="0" w:line="276" w:lineRule="auto"/>
        <w:ind w:right="-283"/>
        <w:jc w:val="both"/>
        <w:rPr>
          <w:rFonts w:cstheme="majorBidi"/>
          <w:color w:val="FF0000"/>
          <w:sz w:val="24"/>
          <w:szCs w:val="24"/>
        </w:rPr>
      </w:pPr>
    </w:p>
    <w:p w:rsidR="003A1E67" w:rsidRPr="003C663B" w:rsidRDefault="004E5D8D" w:rsidP="00C6526A">
      <w:pPr>
        <w:pStyle w:val="NoSpacing"/>
        <w:shd w:val="clear" w:color="auto" w:fill="92D050"/>
        <w:rPr>
          <w:b/>
          <w:color w:val="FFFFFF" w:themeColor="background1"/>
          <w:sz w:val="24"/>
          <w:szCs w:val="24"/>
        </w:rPr>
      </w:pPr>
      <w:r>
        <w:rPr>
          <w:b/>
          <w:color w:val="FFFFFF" w:themeColor="background1"/>
          <w:sz w:val="24"/>
          <w:szCs w:val="24"/>
        </w:rPr>
        <w:t>11</w:t>
      </w:r>
      <w:r w:rsidR="008A1894">
        <w:rPr>
          <w:b/>
          <w:color w:val="FFFFFF" w:themeColor="background1"/>
          <w:sz w:val="24"/>
          <w:szCs w:val="24"/>
        </w:rPr>
        <w:t xml:space="preserve">.0 </w:t>
      </w:r>
      <w:r w:rsidR="003A1E67" w:rsidRPr="003C663B">
        <w:rPr>
          <w:b/>
          <w:color w:val="FFFFFF" w:themeColor="background1"/>
          <w:sz w:val="24"/>
          <w:szCs w:val="24"/>
        </w:rPr>
        <w:t>Appendix:</w:t>
      </w:r>
    </w:p>
    <w:p w:rsidR="003A1E67" w:rsidRPr="003C663B" w:rsidRDefault="003A1E67" w:rsidP="003A1E67">
      <w:pPr>
        <w:pStyle w:val="NoSpacing"/>
        <w:numPr>
          <w:ilvl w:val="0"/>
          <w:numId w:val="22"/>
        </w:numPr>
        <w:spacing w:line="276" w:lineRule="auto"/>
        <w:rPr>
          <w:sz w:val="24"/>
          <w:szCs w:val="24"/>
        </w:rPr>
      </w:pPr>
      <w:r w:rsidRPr="003C663B">
        <w:rPr>
          <w:sz w:val="24"/>
          <w:szCs w:val="24"/>
        </w:rPr>
        <w:t>Financial statement</w:t>
      </w:r>
      <w:r>
        <w:rPr>
          <w:sz w:val="24"/>
          <w:szCs w:val="24"/>
        </w:rPr>
        <w:t>s</w:t>
      </w:r>
      <w:r w:rsidRPr="003C663B">
        <w:rPr>
          <w:sz w:val="24"/>
          <w:szCs w:val="24"/>
        </w:rPr>
        <w:t xml:space="preserve"> and source documents </w:t>
      </w:r>
    </w:p>
    <w:p w:rsidR="003A1E67" w:rsidRPr="003C663B" w:rsidRDefault="003A1E67" w:rsidP="003A1E67">
      <w:pPr>
        <w:pStyle w:val="NoSpacing"/>
        <w:numPr>
          <w:ilvl w:val="0"/>
          <w:numId w:val="22"/>
        </w:numPr>
        <w:spacing w:line="276" w:lineRule="auto"/>
        <w:rPr>
          <w:sz w:val="24"/>
          <w:szCs w:val="24"/>
        </w:rPr>
      </w:pPr>
      <w:r>
        <w:rPr>
          <w:sz w:val="24"/>
          <w:szCs w:val="24"/>
        </w:rPr>
        <w:t>Bank statements</w:t>
      </w:r>
      <w:r w:rsidRPr="003C663B">
        <w:rPr>
          <w:sz w:val="24"/>
          <w:szCs w:val="24"/>
        </w:rPr>
        <w:t xml:space="preserve"> 2015</w:t>
      </w:r>
    </w:p>
    <w:p w:rsidR="003A1E67" w:rsidRPr="003C663B" w:rsidRDefault="003A1E67" w:rsidP="003A1E67">
      <w:pPr>
        <w:pStyle w:val="NoSpacing"/>
        <w:numPr>
          <w:ilvl w:val="0"/>
          <w:numId w:val="22"/>
        </w:numPr>
        <w:spacing w:line="276" w:lineRule="auto"/>
        <w:rPr>
          <w:sz w:val="24"/>
          <w:szCs w:val="24"/>
        </w:rPr>
      </w:pPr>
      <w:r w:rsidRPr="003C663B">
        <w:rPr>
          <w:sz w:val="24"/>
          <w:szCs w:val="24"/>
        </w:rPr>
        <w:t xml:space="preserve">Template of Letter that organizations submitted to stakeholders in </w:t>
      </w:r>
      <w:r>
        <w:rPr>
          <w:sz w:val="24"/>
          <w:szCs w:val="24"/>
        </w:rPr>
        <w:t>various</w:t>
      </w:r>
      <w:r w:rsidRPr="003C663B">
        <w:rPr>
          <w:sz w:val="24"/>
          <w:szCs w:val="24"/>
        </w:rPr>
        <w:t xml:space="preserve"> counties </w:t>
      </w:r>
    </w:p>
    <w:p w:rsidR="003A1E67" w:rsidRPr="003C663B" w:rsidRDefault="003A1E67" w:rsidP="003A1E67">
      <w:pPr>
        <w:pStyle w:val="NoSpacing"/>
        <w:numPr>
          <w:ilvl w:val="0"/>
          <w:numId w:val="22"/>
        </w:numPr>
        <w:spacing w:line="276" w:lineRule="auto"/>
        <w:rPr>
          <w:sz w:val="24"/>
          <w:szCs w:val="24"/>
        </w:rPr>
      </w:pPr>
      <w:r w:rsidRPr="003C663B">
        <w:rPr>
          <w:sz w:val="24"/>
          <w:szCs w:val="24"/>
        </w:rPr>
        <w:t xml:space="preserve">presentation of the CSOs WASH network </w:t>
      </w:r>
      <w:r>
        <w:rPr>
          <w:sz w:val="24"/>
          <w:szCs w:val="24"/>
        </w:rPr>
        <w:t xml:space="preserve">different functions </w:t>
      </w:r>
      <w:r w:rsidRPr="003C663B">
        <w:rPr>
          <w:sz w:val="24"/>
          <w:szCs w:val="24"/>
        </w:rPr>
        <w:t xml:space="preserve"> </w:t>
      </w:r>
    </w:p>
    <w:p w:rsidR="003A1E67" w:rsidRPr="003C663B" w:rsidRDefault="003A1E67" w:rsidP="003A1E67">
      <w:pPr>
        <w:pStyle w:val="NoSpacing"/>
        <w:numPr>
          <w:ilvl w:val="0"/>
          <w:numId w:val="22"/>
        </w:numPr>
        <w:spacing w:line="276" w:lineRule="auto"/>
        <w:rPr>
          <w:sz w:val="24"/>
          <w:szCs w:val="24"/>
        </w:rPr>
      </w:pPr>
      <w:r w:rsidRPr="003C663B">
        <w:rPr>
          <w:sz w:val="24"/>
          <w:szCs w:val="24"/>
        </w:rPr>
        <w:t xml:space="preserve">Draft Program for </w:t>
      </w:r>
      <w:r>
        <w:rPr>
          <w:sz w:val="24"/>
          <w:szCs w:val="24"/>
        </w:rPr>
        <w:t xml:space="preserve">different functions </w:t>
      </w:r>
    </w:p>
    <w:p w:rsidR="003A1E67" w:rsidRDefault="003A1E67" w:rsidP="003A1E67">
      <w:pPr>
        <w:pStyle w:val="NoSpacing"/>
        <w:numPr>
          <w:ilvl w:val="0"/>
          <w:numId w:val="22"/>
        </w:numPr>
        <w:spacing w:line="276" w:lineRule="auto"/>
        <w:rPr>
          <w:sz w:val="24"/>
          <w:szCs w:val="24"/>
        </w:rPr>
      </w:pPr>
      <w:r>
        <w:rPr>
          <w:sz w:val="24"/>
          <w:szCs w:val="24"/>
        </w:rPr>
        <w:t>F</w:t>
      </w:r>
      <w:r w:rsidRPr="003C663B">
        <w:rPr>
          <w:sz w:val="24"/>
          <w:szCs w:val="24"/>
        </w:rPr>
        <w:t xml:space="preserve">act sheets </w:t>
      </w:r>
    </w:p>
    <w:p w:rsidR="005E5785" w:rsidRPr="003C663B" w:rsidRDefault="005E5785" w:rsidP="003A1E67">
      <w:pPr>
        <w:pStyle w:val="NoSpacing"/>
        <w:numPr>
          <w:ilvl w:val="0"/>
          <w:numId w:val="22"/>
        </w:numPr>
        <w:spacing w:line="276" w:lineRule="auto"/>
        <w:rPr>
          <w:sz w:val="24"/>
          <w:szCs w:val="24"/>
        </w:rPr>
      </w:pPr>
      <w:r>
        <w:rPr>
          <w:sz w:val="24"/>
          <w:szCs w:val="24"/>
        </w:rPr>
        <w:t xml:space="preserve">Briefing papers </w:t>
      </w:r>
    </w:p>
    <w:p w:rsidR="003A1E67" w:rsidRDefault="003A1E67" w:rsidP="003A1E67">
      <w:pPr>
        <w:pStyle w:val="NoSpacing"/>
        <w:numPr>
          <w:ilvl w:val="0"/>
          <w:numId w:val="22"/>
        </w:numPr>
        <w:spacing w:line="276" w:lineRule="auto"/>
        <w:rPr>
          <w:sz w:val="24"/>
          <w:szCs w:val="24"/>
        </w:rPr>
      </w:pPr>
      <w:r w:rsidRPr="003C663B">
        <w:rPr>
          <w:sz w:val="24"/>
          <w:szCs w:val="24"/>
        </w:rPr>
        <w:t>Attendance of events</w:t>
      </w:r>
    </w:p>
    <w:p w:rsidR="00B67EE4" w:rsidRDefault="00B67EE4" w:rsidP="003A1E67">
      <w:pPr>
        <w:pStyle w:val="NoSpacing"/>
        <w:numPr>
          <w:ilvl w:val="0"/>
          <w:numId w:val="22"/>
        </w:numPr>
        <w:spacing w:line="276" w:lineRule="auto"/>
        <w:rPr>
          <w:sz w:val="24"/>
          <w:szCs w:val="24"/>
        </w:rPr>
      </w:pPr>
      <w:r>
        <w:rPr>
          <w:sz w:val="24"/>
          <w:szCs w:val="24"/>
        </w:rPr>
        <w:t xml:space="preserve">Petition statements </w:t>
      </w:r>
    </w:p>
    <w:p w:rsidR="00DB77FF" w:rsidRPr="00835480" w:rsidRDefault="00D74D7A" w:rsidP="009521E5">
      <w:pPr>
        <w:pStyle w:val="NoSpacing"/>
        <w:numPr>
          <w:ilvl w:val="0"/>
          <w:numId w:val="22"/>
        </w:numPr>
        <w:spacing w:line="276" w:lineRule="auto"/>
        <w:ind w:right="-283"/>
        <w:jc w:val="both"/>
        <w:rPr>
          <w:rFonts w:cstheme="majorBidi"/>
          <w:color w:val="FF0000"/>
          <w:sz w:val="24"/>
          <w:szCs w:val="24"/>
        </w:rPr>
      </w:pPr>
      <w:r w:rsidRPr="00B91E43">
        <w:rPr>
          <w:sz w:val="24"/>
          <w:szCs w:val="24"/>
        </w:rPr>
        <w:t xml:space="preserve">Detail WASH facilities assessment report </w:t>
      </w:r>
    </w:p>
    <w:p w:rsidR="00835480" w:rsidRPr="005E76B2" w:rsidRDefault="00835480" w:rsidP="009521E5">
      <w:pPr>
        <w:pStyle w:val="NoSpacing"/>
        <w:numPr>
          <w:ilvl w:val="0"/>
          <w:numId w:val="22"/>
        </w:numPr>
        <w:spacing w:line="276" w:lineRule="auto"/>
        <w:ind w:right="-283"/>
        <w:jc w:val="both"/>
        <w:rPr>
          <w:rFonts w:cstheme="majorBidi"/>
          <w:color w:val="FF0000"/>
          <w:sz w:val="24"/>
          <w:szCs w:val="24"/>
        </w:rPr>
      </w:pPr>
      <w:r>
        <w:rPr>
          <w:sz w:val="24"/>
          <w:szCs w:val="24"/>
        </w:rPr>
        <w:t xml:space="preserve">Communities Ebola response Work Plans </w:t>
      </w:r>
    </w:p>
    <w:p w:rsidR="005E76B2" w:rsidRPr="00B91E43" w:rsidRDefault="005E76B2" w:rsidP="009521E5">
      <w:pPr>
        <w:pStyle w:val="NoSpacing"/>
        <w:numPr>
          <w:ilvl w:val="0"/>
          <w:numId w:val="22"/>
        </w:numPr>
        <w:spacing w:line="276" w:lineRule="auto"/>
        <w:ind w:right="-283"/>
        <w:jc w:val="both"/>
        <w:rPr>
          <w:rFonts w:cstheme="majorBidi"/>
          <w:color w:val="FF0000"/>
          <w:sz w:val="24"/>
          <w:szCs w:val="24"/>
        </w:rPr>
      </w:pPr>
      <w:r>
        <w:rPr>
          <w:sz w:val="24"/>
          <w:szCs w:val="24"/>
        </w:rPr>
        <w:t xml:space="preserve">WASH and RMNCH Key Ask one pager documents </w:t>
      </w:r>
    </w:p>
    <w:sectPr w:rsidR="005E76B2" w:rsidRPr="00B91E43" w:rsidSect="00AD45B9">
      <w:pgSz w:w="12240" w:h="15840"/>
      <w:pgMar w:top="1440" w:right="1440" w:bottom="1440" w:left="1440" w:header="720" w:footer="720" w:gutter="0"/>
      <w:pgBorders w:display="firstPage" w:offsetFrom="page">
        <w:top w:val="single" w:sz="36" w:space="24" w:color="92D050"/>
        <w:left w:val="single" w:sz="36" w:space="24" w:color="92D050"/>
        <w:bottom w:val="single" w:sz="36" w:space="24" w:color="92D050"/>
        <w:right w:val="single" w:sz="36" w:space="24" w:color="92D05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libri,Bold">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C5866"/>
    <w:multiLevelType w:val="hybridMultilevel"/>
    <w:tmpl w:val="473A10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60D1A"/>
    <w:multiLevelType w:val="hybridMultilevel"/>
    <w:tmpl w:val="982EA4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D0033"/>
    <w:multiLevelType w:val="hybridMultilevel"/>
    <w:tmpl w:val="9CE215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C13E48"/>
    <w:multiLevelType w:val="hybridMultilevel"/>
    <w:tmpl w:val="2CD2E8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AB31FB"/>
    <w:multiLevelType w:val="hybridMultilevel"/>
    <w:tmpl w:val="6C9ADDA2"/>
    <w:lvl w:ilvl="0" w:tplc="0409000D">
      <w:start w:val="1"/>
      <w:numFmt w:val="bullet"/>
      <w:lvlText w:val=""/>
      <w:lvlJc w:val="left"/>
      <w:pPr>
        <w:ind w:left="773" w:hanging="360"/>
      </w:pPr>
      <w:rPr>
        <w:rFonts w:ascii="Wingdings" w:hAnsi="Wingdings"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5D4072"/>
    <w:multiLevelType w:val="hybridMultilevel"/>
    <w:tmpl w:val="244861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1322DD"/>
    <w:multiLevelType w:val="hybridMultilevel"/>
    <w:tmpl w:val="6EB4668E"/>
    <w:lvl w:ilvl="0" w:tplc="0409000D">
      <w:start w:val="1"/>
      <w:numFmt w:val="bullet"/>
      <w:lvlText w:val=""/>
      <w:lvlJc w:val="left"/>
      <w:pPr>
        <w:ind w:left="437" w:hanging="360"/>
      </w:pPr>
      <w:rPr>
        <w:rFonts w:ascii="Wingdings" w:hAnsi="Wingdings" w:hint="default"/>
      </w:rPr>
    </w:lvl>
    <w:lvl w:ilvl="1" w:tplc="04090003" w:tentative="1">
      <w:start w:val="1"/>
      <w:numFmt w:val="bullet"/>
      <w:lvlText w:val="o"/>
      <w:lvlJc w:val="left"/>
      <w:pPr>
        <w:ind w:left="1157" w:hanging="360"/>
      </w:pPr>
      <w:rPr>
        <w:rFonts w:ascii="Courier New" w:hAnsi="Courier New" w:cs="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cs="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cs="Courier New" w:hint="default"/>
      </w:rPr>
    </w:lvl>
    <w:lvl w:ilvl="8" w:tplc="04090005" w:tentative="1">
      <w:start w:val="1"/>
      <w:numFmt w:val="bullet"/>
      <w:lvlText w:val=""/>
      <w:lvlJc w:val="left"/>
      <w:pPr>
        <w:ind w:left="6197" w:hanging="360"/>
      </w:pPr>
      <w:rPr>
        <w:rFonts w:ascii="Wingdings" w:hAnsi="Wingdings" w:hint="default"/>
      </w:rPr>
    </w:lvl>
  </w:abstractNum>
  <w:abstractNum w:abstractNumId="7" w15:restartNumberingAfterBreak="0">
    <w:nsid w:val="1972566A"/>
    <w:multiLevelType w:val="hybridMultilevel"/>
    <w:tmpl w:val="E250A2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AD7A28"/>
    <w:multiLevelType w:val="hybridMultilevel"/>
    <w:tmpl w:val="48FC61C8"/>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237919A4"/>
    <w:multiLevelType w:val="hybridMultilevel"/>
    <w:tmpl w:val="BAA03C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310665"/>
    <w:multiLevelType w:val="hybridMultilevel"/>
    <w:tmpl w:val="C0CE207E"/>
    <w:lvl w:ilvl="0" w:tplc="03CAD03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380A0D"/>
    <w:multiLevelType w:val="multilevel"/>
    <w:tmpl w:val="88A46B84"/>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0492465"/>
    <w:multiLevelType w:val="hybridMultilevel"/>
    <w:tmpl w:val="F0CE9A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BE5FFE"/>
    <w:multiLevelType w:val="hybridMultilevel"/>
    <w:tmpl w:val="A5820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545BE1"/>
    <w:multiLevelType w:val="hybridMultilevel"/>
    <w:tmpl w:val="8FAA00FE"/>
    <w:lvl w:ilvl="0" w:tplc="6562DB9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8E1144"/>
    <w:multiLevelType w:val="hybridMultilevel"/>
    <w:tmpl w:val="3D1E1C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AB1752"/>
    <w:multiLevelType w:val="hybridMultilevel"/>
    <w:tmpl w:val="B58656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FD4CCE"/>
    <w:multiLevelType w:val="hybridMultilevel"/>
    <w:tmpl w:val="868C48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982F6B"/>
    <w:multiLevelType w:val="hybridMultilevel"/>
    <w:tmpl w:val="D8467F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F72ABC"/>
    <w:multiLevelType w:val="hybridMultilevel"/>
    <w:tmpl w:val="E55E03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8D09D9"/>
    <w:multiLevelType w:val="hybridMultilevel"/>
    <w:tmpl w:val="3462F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9313A1"/>
    <w:multiLevelType w:val="hybridMultilevel"/>
    <w:tmpl w:val="3CE0CF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1E2785"/>
    <w:multiLevelType w:val="hybridMultilevel"/>
    <w:tmpl w:val="97C606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993D7C"/>
    <w:multiLevelType w:val="hybridMultilevel"/>
    <w:tmpl w:val="1A6E51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9E012A"/>
    <w:multiLevelType w:val="hybridMultilevel"/>
    <w:tmpl w:val="1576D7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A90F07"/>
    <w:multiLevelType w:val="hybridMultilevel"/>
    <w:tmpl w:val="79427F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88322B"/>
    <w:multiLevelType w:val="hybridMultilevel"/>
    <w:tmpl w:val="A7D4FF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8B3FE3"/>
    <w:multiLevelType w:val="hybridMultilevel"/>
    <w:tmpl w:val="43928B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56525A"/>
    <w:multiLevelType w:val="hybridMultilevel"/>
    <w:tmpl w:val="1C7887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E83E15"/>
    <w:multiLevelType w:val="hybridMultilevel"/>
    <w:tmpl w:val="B4222F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676328"/>
    <w:multiLevelType w:val="multilevel"/>
    <w:tmpl w:val="955215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7B3B6132"/>
    <w:multiLevelType w:val="hybridMultilevel"/>
    <w:tmpl w:val="FF0ABA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2D24AA"/>
    <w:multiLevelType w:val="hybridMultilevel"/>
    <w:tmpl w:val="ACDCED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32"/>
  </w:num>
  <w:num w:numId="3">
    <w:abstractNumId w:val="6"/>
  </w:num>
  <w:num w:numId="4">
    <w:abstractNumId w:val="3"/>
  </w:num>
  <w:num w:numId="5">
    <w:abstractNumId w:val="9"/>
  </w:num>
  <w:num w:numId="6">
    <w:abstractNumId w:val="0"/>
  </w:num>
  <w:num w:numId="7">
    <w:abstractNumId w:val="17"/>
  </w:num>
  <w:num w:numId="8">
    <w:abstractNumId w:val="1"/>
  </w:num>
  <w:num w:numId="9">
    <w:abstractNumId w:val="25"/>
  </w:num>
  <w:num w:numId="10">
    <w:abstractNumId w:val="27"/>
  </w:num>
  <w:num w:numId="11">
    <w:abstractNumId w:val="8"/>
  </w:num>
  <w:num w:numId="12">
    <w:abstractNumId w:val="29"/>
  </w:num>
  <w:num w:numId="13">
    <w:abstractNumId w:val="13"/>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28"/>
  </w:num>
  <w:num w:numId="17">
    <w:abstractNumId w:val="2"/>
  </w:num>
  <w:num w:numId="18">
    <w:abstractNumId w:val="31"/>
  </w:num>
  <w:num w:numId="19">
    <w:abstractNumId w:val="20"/>
  </w:num>
  <w:num w:numId="20">
    <w:abstractNumId w:val="7"/>
  </w:num>
  <w:num w:numId="21">
    <w:abstractNumId w:val="22"/>
  </w:num>
  <w:num w:numId="22">
    <w:abstractNumId w:val="10"/>
  </w:num>
  <w:num w:numId="23">
    <w:abstractNumId w:val="23"/>
  </w:num>
  <w:num w:numId="24">
    <w:abstractNumId w:val="21"/>
  </w:num>
  <w:num w:numId="25">
    <w:abstractNumId w:val="12"/>
  </w:num>
  <w:num w:numId="2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11"/>
  </w:num>
  <w:num w:numId="30">
    <w:abstractNumId w:val="5"/>
  </w:num>
  <w:num w:numId="31">
    <w:abstractNumId w:val="4"/>
  </w:num>
  <w:num w:numId="32">
    <w:abstractNumId w:val="24"/>
  </w:num>
  <w:num w:numId="33">
    <w:abstractNumId w:val="19"/>
  </w:num>
  <w:num w:numId="34">
    <w:abstractNumId w:val="15"/>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F0D"/>
    <w:rsid w:val="0001141C"/>
    <w:rsid w:val="00034C8C"/>
    <w:rsid w:val="00034E2B"/>
    <w:rsid w:val="00037826"/>
    <w:rsid w:val="00041AD0"/>
    <w:rsid w:val="0004213A"/>
    <w:rsid w:val="00051BC6"/>
    <w:rsid w:val="00056323"/>
    <w:rsid w:val="0006396A"/>
    <w:rsid w:val="00063B7D"/>
    <w:rsid w:val="00064FC3"/>
    <w:rsid w:val="00066816"/>
    <w:rsid w:val="000710BB"/>
    <w:rsid w:val="000747AF"/>
    <w:rsid w:val="0008077E"/>
    <w:rsid w:val="000833DD"/>
    <w:rsid w:val="00097A0F"/>
    <w:rsid w:val="000A09F2"/>
    <w:rsid w:val="000A5D57"/>
    <w:rsid w:val="000A620D"/>
    <w:rsid w:val="000B0203"/>
    <w:rsid w:val="000B4C93"/>
    <w:rsid w:val="000B5D49"/>
    <w:rsid w:val="000C0C06"/>
    <w:rsid w:val="000C0E9F"/>
    <w:rsid w:val="000D3467"/>
    <w:rsid w:val="000E5EF6"/>
    <w:rsid w:val="000F4D06"/>
    <w:rsid w:val="000F7980"/>
    <w:rsid w:val="001057A4"/>
    <w:rsid w:val="0011167B"/>
    <w:rsid w:val="0012351B"/>
    <w:rsid w:val="0012459D"/>
    <w:rsid w:val="00125068"/>
    <w:rsid w:val="00126324"/>
    <w:rsid w:val="00127BCF"/>
    <w:rsid w:val="0015538D"/>
    <w:rsid w:val="00157181"/>
    <w:rsid w:val="00173000"/>
    <w:rsid w:val="001761E9"/>
    <w:rsid w:val="001772E9"/>
    <w:rsid w:val="001843D9"/>
    <w:rsid w:val="001930BA"/>
    <w:rsid w:val="001B4396"/>
    <w:rsid w:val="001C1C93"/>
    <w:rsid w:val="001C2005"/>
    <w:rsid w:val="001E11EB"/>
    <w:rsid w:val="001E62B1"/>
    <w:rsid w:val="001F14EA"/>
    <w:rsid w:val="001F7A83"/>
    <w:rsid w:val="002117A9"/>
    <w:rsid w:val="00211E1B"/>
    <w:rsid w:val="00214072"/>
    <w:rsid w:val="00222686"/>
    <w:rsid w:val="00226BE9"/>
    <w:rsid w:val="0023717A"/>
    <w:rsid w:val="00242EFF"/>
    <w:rsid w:val="00245368"/>
    <w:rsid w:val="002509F9"/>
    <w:rsid w:val="00250EFA"/>
    <w:rsid w:val="002523DF"/>
    <w:rsid w:val="00261111"/>
    <w:rsid w:val="00263CC7"/>
    <w:rsid w:val="00263F83"/>
    <w:rsid w:val="00273344"/>
    <w:rsid w:val="00275107"/>
    <w:rsid w:val="002752BC"/>
    <w:rsid w:val="00282635"/>
    <w:rsid w:val="002843B2"/>
    <w:rsid w:val="0029237D"/>
    <w:rsid w:val="002A3A17"/>
    <w:rsid w:val="002A7F0E"/>
    <w:rsid w:val="002B442C"/>
    <w:rsid w:val="002B653C"/>
    <w:rsid w:val="002B7491"/>
    <w:rsid w:val="002C4364"/>
    <w:rsid w:val="002C5207"/>
    <w:rsid w:val="002D5229"/>
    <w:rsid w:val="002D67EB"/>
    <w:rsid w:val="002D77E8"/>
    <w:rsid w:val="002E6F21"/>
    <w:rsid w:val="002F4718"/>
    <w:rsid w:val="002F519C"/>
    <w:rsid w:val="002F51F8"/>
    <w:rsid w:val="002F52E3"/>
    <w:rsid w:val="00300C3B"/>
    <w:rsid w:val="003043C9"/>
    <w:rsid w:val="003058EB"/>
    <w:rsid w:val="00310237"/>
    <w:rsid w:val="00327101"/>
    <w:rsid w:val="003315D6"/>
    <w:rsid w:val="0034228E"/>
    <w:rsid w:val="0034714C"/>
    <w:rsid w:val="00347351"/>
    <w:rsid w:val="00356B99"/>
    <w:rsid w:val="00364828"/>
    <w:rsid w:val="003725DB"/>
    <w:rsid w:val="00377579"/>
    <w:rsid w:val="0038050C"/>
    <w:rsid w:val="00385DCC"/>
    <w:rsid w:val="00390D03"/>
    <w:rsid w:val="00392A5E"/>
    <w:rsid w:val="00396960"/>
    <w:rsid w:val="003A195D"/>
    <w:rsid w:val="003A1E67"/>
    <w:rsid w:val="003A6BDC"/>
    <w:rsid w:val="003B1D02"/>
    <w:rsid w:val="003B2918"/>
    <w:rsid w:val="003B2BA8"/>
    <w:rsid w:val="003B52A4"/>
    <w:rsid w:val="003C7F28"/>
    <w:rsid w:val="003D34BC"/>
    <w:rsid w:val="003E33B4"/>
    <w:rsid w:val="003E5C48"/>
    <w:rsid w:val="003F1224"/>
    <w:rsid w:val="003F1E64"/>
    <w:rsid w:val="00400992"/>
    <w:rsid w:val="00401A74"/>
    <w:rsid w:val="004020B9"/>
    <w:rsid w:val="0041588D"/>
    <w:rsid w:val="00421F0D"/>
    <w:rsid w:val="00422774"/>
    <w:rsid w:val="00423AA2"/>
    <w:rsid w:val="00432F13"/>
    <w:rsid w:val="00435A6F"/>
    <w:rsid w:val="0044159B"/>
    <w:rsid w:val="004425AA"/>
    <w:rsid w:val="004448BA"/>
    <w:rsid w:val="004519A2"/>
    <w:rsid w:val="00454E57"/>
    <w:rsid w:val="00475719"/>
    <w:rsid w:val="00480ED5"/>
    <w:rsid w:val="00482C0F"/>
    <w:rsid w:val="00484E62"/>
    <w:rsid w:val="004C22A6"/>
    <w:rsid w:val="004C40E2"/>
    <w:rsid w:val="004C4C21"/>
    <w:rsid w:val="004D3F47"/>
    <w:rsid w:val="004E51E2"/>
    <w:rsid w:val="004E5D8D"/>
    <w:rsid w:val="004E6FE3"/>
    <w:rsid w:val="00515585"/>
    <w:rsid w:val="00521B27"/>
    <w:rsid w:val="00532B07"/>
    <w:rsid w:val="00535B0D"/>
    <w:rsid w:val="00536F35"/>
    <w:rsid w:val="00542215"/>
    <w:rsid w:val="005444EE"/>
    <w:rsid w:val="00552559"/>
    <w:rsid w:val="00556283"/>
    <w:rsid w:val="00563E7D"/>
    <w:rsid w:val="005651E1"/>
    <w:rsid w:val="005666E9"/>
    <w:rsid w:val="005711A4"/>
    <w:rsid w:val="00573F4F"/>
    <w:rsid w:val="00583C79"/>
    <w:rsid w:val="00593BF6"/>
    <w:rsid w:val="005969F1"/>
    <w:rsid w:val="005A19CE"/>
    <w:rsid w:val="005A63AD"/>
    <w:rsid w:val="005B0AF7"/>
    <w:rsid w:val="005D0A39"/>
    <w:rsid w:val="005D1C3C"/>
    <w:rsid w:val="005D3DDC"/>
    <w:rsid w:val="005D72B2"/>
    <w:rsid w:val="005E5785"/>
    <w:rsid w:val="005E76B2"/>
    <w:rsid w:val="005F1079"/>
    <w:rsid w:val="00601525"/>
    <w:rsid w:val="00631006"/>
    <w:rsid w:val="00635377"/>
    <w:rsid w:val="006468CE"/>
    <w:rsid w:val="0065780C"/>
    <w:rsid w:val="00662A3A"/>
    <w:rsid w:val="00674C68"/>
    <w:rsid w:val="00676EA5"/>
    <w:rsid w:val="00691810"/>
    <w:rsid w:val="006A56DD"/>
    <w:rsid w:val="006B1BDF"/>
    <w:rsid w:val="006B59BC"/>
    <w:rsid w:val="006C0687"/>
    <w:rsid w:val="006C46BC"/>
    <w:rsid w:val="006C7213"/>
    <w:rsid w:val="006D060C"/>
    <w:rsid w:val="006D0E17"/>
    <w:rsid w:val="006D11E9"/>
    <w:rsid w:val="006E1F33"/>
    <w:rsid w:val="006E695C"/>
    <w:rsid w:val="006F1D25"/>
    <w:rsid w:val="007019FA"/>
    <w:rsid w:val="007021B5"/>
    <w:rsid w:val="007066B6"/>
    <w:rsid w:val="00706AEC"/>
    <w:rsid w:val="00714308"/>
    <w:rsid w:val="00714577"/>
    <w:rsid w:val="00715B41"/>
    <w:rsid w:val="007223E0"/>
    <w:rsid w:val="0072296D"/>
    <w:rsid w:val="007376C0"/>
    <w:rsid w:val="00744B92"/>
    <w:rsid w:val="0074500B"/>
    <w:rsid w:val="00745D7D"/>
    <w:rsid w:val="007521CD"/>
    <w:rsid w:val="00753499"/>
    <w:rsid w:val="00753714"/>
    <w:rsid w:val="007721B0"/>
    <w:rsid w:val="00773E56"/>
    <w:rsid w:val="007779A9"/>
    <w:rsid w:val="007877AB"/>
    <w:rsid w:val="00787B01"/>
    <w:rsid w:val="007B0053"/>
    <w:rsid w:val="007C24C8"/>
    <w:rsid w:val="007C6390"/>
    <w:rsid w:val="007D4662"/>
    <w:rsid w:val="007D5946"/>
    <w:rsid w:val="007D5E46"/>
    <w:rsid w:val="007E37E2"/>
    <w:rsid w:val="007E3C92"/>
    <w:rsid w:val="007E485A"/>
    <w:rsid w:val="007F561B"/>
    <w:rsid w:val="007F5697"/>
    <w:rsid w:val="00803F2B"/>
    <w:rsid w:val="00807F28"/>
    <w:rsid w:val="00812AA4"/>
    <w:rsid w:val="00815DA7"/>
    <w:rsid w:val="00815F44"/>
    <w:rsid w:val="008234CB"/>
    <w:rsid w:val="008251AD"/>
    <w:rsid w:val="00826E2D"/>
    <w:rsid w:val="00831FE6"/>
    <w:rsid w:val="00832D6A"/>
    <w:rsid w:val="0083321B"/>
    <w:rsid w:val="0083495E"/>
    <w:rsid w:val="00835480"/>
    <w:rsid w:val="0083718A"/>
    <w:rsid w:val="0084002B"/>
    <w:rsid w:val="00840048"/>
    <w:rsid w:val="008413FC"/>
    <w:rsid w:val="008444D9"/>
    <w:rsid w:val="0084648B"/>
    <w:rsid w:val="00854026"/>
    <w:rsid w:val="008547DD"/>
    <w:rsid w:val="0085741F"/>
    <w:rsid w:val="008713F5"/>
    <w:rsid w:val="00873B63"/>
    <w:rsid w:val="008763E8"/>
    <w:rsid w:val="00884C93"/>
    <w:rsid w:val="0089144E"/>
    <w:rsid w:val="008A1894"/>
    <w:rsid w:val="008C4453"/>
    <w:rsid w:val="008C52AF"/>
    <w:rsid w:val="008C5756"/>
    <w:rsid w:val="008D1BB5"/>
    <w:rsid w:val="008D2A46"/>
    <w:rsid w:val="008D39ED"/>
    <w:rsid w:val="008D44C2"/>
    <w:rsid w:val="008D72B5"/>
    <w:rsid w:val="008D76C0"/>
    <w:rsid w:val="008E173A"/>
    <w:rsid w:val="008F03C2"/>
    <w:rsid w:val="008F0AD6"/>
    <w:rsid w:val="008F223F"/>
    <w:rsid w:val="0090096B"/>
    <w:rsid w:val="009057CF"/>
    <w:rsid w:val="009065A3"/>
    <w:rsid w:val="0090717F"/>
    <w:rsid w:val="0091594C"/>
    <w:rsid w:val="0092073D"/>
    <w:rsid w:val="009211D7"/>
    <w:rsid w:val="0092435C"/>
    <w:rsid w:val="00930CA6"/>
    <w:rsid w:val="00934C44"/>
    <w:rsid w:val="009353FB"/>
    <w:rsid w:val="009407B8"/>
    <w:rsid w:val="009427C1"/>
    <w:rsid w:val="00947B51"/>
    <w:rsid w:val="009521E5"/>
    <w:rsid w:val="00957279"/>
    <w:rsid w:val="00962C86"/>
    <w:rsid w:val="00962CBD"/>
    <w:rsid w:val="00965E6B"/>
    <w:rsid w:val="009663DC"/>
    <w:rsid w:val="00974FFF"/>
    <w:rsid w:val="00982C63"/>
    <w:rsid w:val="009839C3"/>
    <w:rsid w:val="0098506C"/>
    <w:rsid w:val="0099287F"/>
    <w:rsid w:val="00992938"/>
    <w:rsid w:val="00994255"/>
    <w:rsid w:val="009959B1"/>
    <w:rsid w:val="009967EC"/>
    <w:rsid w:val="009A1D13"/>
    <w:rsid w:val="009A5191"/>
    <w:rsid w:val="009A61DD"/>
    <w:rsid w:val="009C6DCD"/>
    <w:rsid w:val="009C7931"/>
    <w:rsid w:val="009D4657"/>
    <w:rsid w:val="009D4BA1"/>
    <w:rsid w:val="009D5093"/>
    <w:rsid w:val="009E145B"/>
    <w:rsid w:val="009E5ACF"/>
    <w:rsid w:val="009F6725"/>
    <w:rsid w:val="00A01A08"/>
    <w:rsid w:val="00A05E3A"/>
    <w:rsid w:val="00A124A2"/>
    <w:rsid w:val="00A13E4A"/>
    <w:rsid w:val="00A222F0"/>
    <w:rsid w:val="00A4629B"/>
    <w:rsid w:val="00A47F29"/>
    <w:rsid w:val="00A53707"/>
    <w:rsid w:val="00A571CE"/>
    <w:rsid w:val="00A67BAD"/>
    <w:rsid w:val="00A727EA"/>
    <w:rsid w:val="00A73432"/>
    <w:rsid w:val="00A87EF7"/>
    <w:rsid w:val="00A95C3E"/>
    <w:rsid w:val="00AB59D4"/>
    <w:rsid w:val="00AD45B9"/>
    <w:rsid w:val="00AD5CFE"/>
    <w:rsid w:val="00B04580"/>
    <w:rsid w:val="00B04F38"/>
    <w:rsid w:val="00B1570B"/>
    <w:rsid w:val="00B20E2A"/>
    <w:rsid w:val="00B25C53"/>
    <w:rsid w:val="00B317B3"/>
    <w:rsid w:val="00B32B5E"/>
    <w:rsid w:val="00B34E81"/>
    <w:rsid w:val="00B54F28"/>
    <w:rsid w:val="00B642B9"/>
    <w:rsid w:val="00B6565D"/>
    <w:rsid w:val="00B65D2F"/>
    <w:rsid w:val="00B674C1"/>
    <w:rsid w:val="00B67EE4"/>
    <w:rsid w:val="00B742D1"/>
    <w:rsid w:val="00B7485B"/>
    <w:rsid w:val="00B77757"/>
    <w:rsid w:val="00B85C20"/>
    <w:rsid w:val="00B90085"/>
    <w:rsid w:val="00B91E43"/>
    <w:rsid w:val="00B928FF"/>
    <w:rsid w:val="00BA3098"/>
    <w:rsid w:val="00BA4EB2"/>
    <w:rsid w:val="00BB13D5"/>
    <w:rsid w:val="00BB309F"/>
    <w:rsid w:val="00BB360E"/>
    <w:rsid w:val="00BC6932"/>
    <w:rsid w:val="00BC6FEF"/>
    <w:rsid w:val="00BE35C2"/>
    <w:rsid w:val="00BF0975"/>
    <w:rsid w:val="00BF1951"/>
    <w:rsid w:val="00BF3F7E"/>
    <w:rsid w:val="00BF5D02"/>
    <w:rsid w:val="00C11F90"/>
    <w:rsid w:val="00C14D74"/>
    <w:rsid w:val="00C22101"/>
    <w:rsid w:val="00C31E10"/>
    <w:rsid w:val="00C4179F"/>
    <w:rsid w:val="00C422FD"/>
    <w:rsid w:val="00C45407"/>
    <w:rsid w:val="00C543CE"/>
    <w:rsid w:val="00C555EB"/>
    <w:rsid w:val="00C579CD"/>
    <w:rsid w:val="00C6526A"/>
    <w:rsid w:val="00C7110A"/>
    <w:rsid w:val="00C82E9C"/>
    <w:rsid w:val="00C839C4"/>
    <w:rsid w:val="00CA1CF0"/>
    <w:rsid w:val="00CB22AD"/>
    <w:rsid w:val="00CC2C44"/>
    <w:rsid w:val="00D221EA"/>
    <w:rsid w:val="00D22FAD"/>
    <w:rsid w:val="00D32331"/>
    <w:rsid w:val="00D43C85"/>
    <w:rsid w:val="00D62CEA"/>
    <w:rsid w:val="00D66B11"/>
    <w:rsid w:val="00D74D7A"/>
    <w:rsid w:val="00D802C3"/>
    <w:rsid w:val="00D85E8D"/>
    <w:rsid w:val="00DA12DC"/>
    <w:rsid w:val="00DB0516"/>
    <w:rsid w:val="00DB2677"/>
    <w:rsid w:val="00DB6EC9"/>
    <w:rsid w:val="00DB6F4F"/>
    <w:rsid w:val="00DB77FF"/>
    <w:rsid w:val="00DC23D0"/>
    <w:rsid w:val="00DC537C"/>
    <w:rsid w:val="00DE18A4"/>
    <w:rsid w:val="00DF2C36"/>
    <w:rsid w:val="00DF34D1"/>
    <w:rsid w:val="00DF632D"/>
    <w:rsid w:val="00E04866"/>
    <w:rsid w:val="00E13341"/>
    <w:rsid w:val="00E1644D"/>
    <w:rsid w:val="00E1771C"/>
    <w:rsid w:val="00E2396D"/>
    <w:rsid w:val="00E242FD"/>
    <w:rsid w:val="00E322F9"/>
    <w:rsid w:val="00E41E7E"/>
    <w:rsid w:val="00E432E6"/>
    <w:rsid w:val="00E44024"/>
    <w:rsid w:val="00E47DD7"/>
    <w:rsid w:val="00E53AB8"/>
    <w:rsid w:val="00E679D0"/>
    <w:rsid w:val="00E747E9"/>
    <w:rsid w:val="00E84061"/>
    <w:rsid w:val="00E8470B"/>
    <w:rsid w:val="00E91746"/>
    <w:rsid w:val="00E928F7"/>
    <w:rsid w:val="00EB0077"/>
    <w:rsid w:val="00EB3BEC"/>
    <w:rsid w:val="00EB51E3"/>
    <w:rsid w:val="00EC75DA"/>
    <w:rsid w:val="00ED2968"/>
    <w:rsid w:val="00ED4CB3"/>
    <w:rsid w:val="00ED71E6"/>
    <w:rsid w:val="00EE084D"/>
    <w:rsid w:val="00EE43CF"/>
    <w:rsid w:val="00EE47FE"/>
    <w:rsid w:val="00EF4A5E"/>
    <w:rsid w:val="00EF6341"/>
    <w:rsid w:val="00F04E3B"/>
    <w:rsid w:val="00F06178"/>
    <w:rsid w:val="00F143B6"/>
    <w:rsid w:val="00F16898"/>
    <w:rsid w:val="00F24711"/>
    <w:rsid w:val="00F275F3"/>
    <w:rsid w:val="00F279D0"/>
    <w:rsid w:val="00F27A93"/>
    <w:rsid w:val="00F27E45"/>
    <w:rsid w:val="00F31D6F"/>
    <w:rsid w:val="00F32145"/>
    <w:rsid w:val="00F3365F"/>
    <w:rsid w:val="00F40EE4"/>
    <w:rsid w:val="00F43744"/>
    <w:rsid w:val="00F638D7"/>
    <w:rsid w:val="00F71949"/>
    <w:rsid w:val="00F72B8D"/>
    <w:rsid w:val="00F85C6A"/>
    <w:rsid w:val="00F86E61"/>
    <w:rsid w:val="00F9372A"/>
    <w:rsid w:val="00FA51C2"/>
    <w:rsid w:val="00FA55F4"/>
    <w:rsid w:val="00FB2421"/>
    <w:rsid w:val="00FF5B8A"/>
    <w:rsid w:val="00FF7D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
    <o:shapelayout v:ext="edit">
      <o:idmap v:ext="edit" data="1"/>
    </o:shapelayout>
  </w:shapeDefaults>
  <w:decimalSymbol w:val="."/>
  <w:listSeparator w:val=","/>
  <w15:docId w15:val="{FDFAAAA2-F1FF-4881-996C-F496941D0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51AD"/>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21F0D"/>
    <w:pPr>
      <w:spacing w:after="0" w:line="240" w:lineRule="auto"/>
    </w:pPr>
  </w:style>
  <w:style w:type="paragraph" w:styleId="ListParagraph">
    <w:name w:val="List Paragraph"/>
    <w:basedOn w:val="Normal"/>
    <w:link w:val="ListParagraphChar"/>
    <w:uiPriority w:val="34"/>
    <w:qFormat/>
    <w:rsid w:val="0012459D"/>
    <w:pPr>
      <w:spacing w:after="200" w:line="276" w:lineRule="auto"/>
      <w:ind w:left="720"/>
      <w:contextualSpacing/>
    </w:pPr>
  </w:style>
  <w:style w:type="paragraph" w:styleId="BalloonText">
    <w:name w:val="Balloon Text"/>
    <w:basedOn w:val="Normal"/>
    <w:link w:val="BalloonTextChar"/>
    <w:uiPriority w:val="99"/>
    <w:semiHidden/>
    <w:unhideWhenUsed/>
    <w:rsid w:val="009D50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093"/>
    <w:rPr>
      <w:rFonts w:ascii="Segoe UI" w:eastAsiaTheme="minorHAnsi" w:hAnsi="Segoe UI" w:cs="Segoe UI"/>
      <w:sz w:val="18"/>
      <w:szCs w:val="18"/>
      <w:lang w:eastAsia="en-US"/>
    </w:rPr>
  </w:style>
  <w:style w:type="character" w:customStyle="1" w:styleId="NoSpacingChar">
    <w:name w:val="No Spacing Char"/>
    <w:link w:val="NoSpacing"/>
    <w:uiPriority w:val="1"/>
    <w:rsid w:val="003E5C48"/>
  </w:style>
  <w:style w:type="paragraph" w:customStyle="1" w:styleId="Default">
    <w:name w:val="Default"/>
    <w:rsid w:val="00FF7DD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DB0516"/>
    <w:rPr>
      <w:color w:val="0563C1" w:themeColor="hyperlink"/>
      <w:u w:val="single"/>
    </w:rPr>
  </w:style>
  <w:style w:type="character" w:customStyle="1" w:styleId="ListParagraphChar">
    <w:name w:val="List Paragraph Char"/>
    <w:link w:val="ListParagraph"/>
    <w:uiPriority w:val="34"/>
    <w:locked/>
    <w:rsid w:val="00DB0516"/>
    <w:rPr>
      <w:rFonts w:eastAsiaTheme="minorHAnsi"/>
      <w:lang w:eastAsia="en-US"/>
    </w:rPr>
  </w:style>
  <w:style w:type="table" w:styleId="TableGrid">
    <w:name w:val="Table Grid"/>
    <w:basedOn w:val="TableNormal"/>
    <w:uiPriority w:val="39"/>
    <w:rsid w:val="008C5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uppadlinc@yahoo.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www.westafricainfopost.com/index.php/news/368-liberian-children-demand-wash-for-school" TargetMode="External"/><Relationship Id="rId7" Type="http://schemas.openxmlformats.org/officeDocument/2006/relationships/hyperlink" Target="mailto:cuppadlinc@yahoo.com"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1.bin"/><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www.westafricainfopost.com/images/pdf/WORLD%20WATER%20DAY%20LIBERIAN%20CHILDREN%20PETITION%20STATEMENT%20pdf.pdf" TargetMode="External"/><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0329BE-5A9B-4EDF-902F-056F233E6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8083</Words>
  <Characters>46077</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54052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Flomo</dc:creator>
  <cp:keywords/>
  <dc:description/>
  <cp:lastModifiedBy>P</cp:lastModifiedBy>
  <cp:revision>2</cp:revision>
  <cp:lastPrinted>2016-06-01T16:37:00Z</cp:lastPrinted>
  <dcterms:created xsi:type="dcterms:W3CDTF">2026-02-05T13:56:00Z</dcterms:created>
  <dcterms:modified xsi:type="dcterms:W3CDTF">2026-02-05T13:56:00Z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27dc4c4b-7b7d-432b-9e6a-95b478ddadf4</vt:lpwstr>
  </property>
</Properties>
</file>