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3B1D02" w:rsidRPr="0092435C" w:rsidRDefault="0092073D" w:rsidP="004020B9">
      <w:pPr>
        <w:pStyle w:val="NoSpacing"/>
        <w:jc w:val="center"/>
        <w:rPr>
          <w:b/>
          <w:bCs/>
          <w:sz w:val="28"/>
          <w:szCs w:val="28"/>
        </w:rPr>
      </w:pPr>
      <w:r>
        <w:rPr>
          <w:b/>
          <w:bCs/>
          <w:sz w:val="28"/>
          <w:szCs w:val="28"/>
        </w:rPr>
        <w:t>Citizens United to Promote P</w:t>
      </w:r>
      <w:r w:rsidR="003B1D02" w:rsidRPr="0092435C">
        <w:rPr>
          <w:b/>
          <w:bCs/>
          <w:sz w:val="28"/>
          <w:szCs w:val="28"/>
        </w:rPr>
        <w:t xml:space="preserve">eace </w:t>
      </w:r>
      <w:r w:rsidR="004020B9">
        <w:rPr>
          <w:b/>
          <w:bCs/>
          <w:sz w:val="28"/>
          <w:szCs w:val="28"/>
        </w:rPr>
        <w:t>&amp;</w:t>
      </w:r>
      <w:r w:rsidR="003B1D02" w:rsidRPr="0092435C">
        <w:rPr>
          <w:b/>
          <w:bCs/>
          <w:sz w:val="28"/>
          <w:szCs w:val="28"/>
        </w:rPr>
        <w:t xml:space="preserve"> Democracy in Liberia (CUPPADL)</w:t>
      </w:r>
    </w:p>
    <w:p w:rsidR="003B1D02" w:rsidRDefault="003B1D02" w:rsidP="003B1D02">
      <w:pPr>
        <w:pStyle w:val="NoSpacing"/>
        <w:jc w:val="center"/>
        <w:rPr>
          <w:bCs/>
          <w:sz w:val="24"/>
          <w:szCs w:val="24"/>
        </w:rPr>
      </w:pPr>
      <w:r>
        <w:rPr>
          <w:bCs/>
          <w:sz w:val="24"/>
          <w:szCs w:val="24"/>
        </w:rPr>
        <w:t>Upstairs Jetty Trading Corporation Building</w:t>
      </w:r>
    </w:p>
    <w:p w:rsidR="003B1D02" w:rsidRDefault="003B1D02" w:rsidP="003B1D02">
      <w:pPr>
        <w:pStyle w:val="NoSpacing"/>
        <w:jc w:val="center"/>
        <w:rPr>
          <w:bCs/>
          <w:sz w:val="24"/>
          <w:szCs w:val="24"/>
        </w:rPr>
      </w:pPr>
      <w:r>
        <w:rPr>
          <w:bCs/>
          <w:sz w:val="24"/>
          <w:szCs w:val="24"/>
        </w:rPr>
        <w:t>Airfield Short-Cut Junction</w:t>
      </w:r>
    </w:p>
    <w:p w:rsidR="003B1D02" w:rsidRDefault="003B1D02" w:rsidP="003B1D02">
      <w:pPr>
        <w:pStyle w:val="NoSpacing"/>
        <w:jc w:val="center"/>
        <w:rPr>
          <w:bCs/>
          <w:sz w:val="24"/>
          <w:szCs w:val="24"/>
        </w:rPr>
      </w:pPr>
      <w:r>
        <w:rPr>
          <w:bCs/>
          <w:sz w:val="24"/>
          <w:szCs w:val="24"/>
        </w:rPr>
        <w:t>24</w:t>
      </w:r>
      <w:r w:rsidRPr="00B1673B">
        <w:rPr>
          <w:bCs/>
          <w:sz w:val="24"/>
          <w:szCs w:val="24"/>
          <w:vertAlign w:val="superscript"/>
        </w:rPr>
        <w:t>th</w:t>
      </w:r>
      <w:r>
        <w:rPr>
          <w:bCs/>
          <w:sz w:val="24"/>
          <w:szCs w:val="24"/>
        </w:rPr>
        <w:t xml:space="preserve"> Street</w:t>
      </w:r>
    </w:p>
    <w:p w:rsidR="003B1D02" w:rsidRDefault="003B1D02" w:rsidP="003B1D02">
      <w:pPr>
        <w:pStyle w:val="NoSpacing"/>
        <w:jc w:val="center"/>
        <w:rPr>
          <w:bCs/>
          <w:sz w:val="24"/>
          <w:szCs w:val="24"/>
        </w:rPr>
      </w:pPr>
      <w:r>
        <w:rPr>
          <w:bCs/>
          <w:sz w:val="24"/>
          <w:szCs w:val="24"/>
        </w:rPr>
        <w:t>Sinkor</w:t>
      </w:r>
    </w:p>
    <w:p w:rsidR="003B1D02" w:rsidRDefault="003B1D02" w:rsidP="003B1D02">
      <w:pPr>
        <w:pStyle w:val="NoSpacing"/>
      </w:pPr>
      <w:r>
        <w:rPr>
          <w:bCs/>
          <w:sz w:val="24"/>
          <w:szCs w:val="24"/>
        </w:rPr>
        <w:t xml:space="preserve">                                                                   Monrovia, Liberia</w:t>
      </w:r>
    </w:p>
    <w:p w:rsidR="008251AD" w:rsidRDefault="008251AD" w:rsidP="00421F0D">
      <w:pPr>
        <w:pStyle w:val="NoSpacing"/>
        <w:rPr>
          <w:b/>
          <w:bCs/>
        </w:rPr>
      </w:pPr>
    </w:p>
    <w:p w:rsidR="003B1D02" w:rsidRDefault="003B1D02" w:rsidP="00421F0D">
      <w:pPr>
        <w:pStyle w:val="NoSpacing"/>
        <w:rPr>
          <w:b/>
          <w:bCs/>
        </w:rPr>
      </w:pPr>
    </w:p>
    <w:p w:rsidR="003B1D02" w:rsidRDefault="003B1D02" w:rsidP="00421F0D">
      <w:pPr>
        <w:pStyle w:val="NoSpacing"/>
        <w:rPr>
          <w:b/>
          <w:bCs/>
        </w:rPr>
      </w:pPr>
    </w:p>
    <w:p w:rsidR="003B1D02" w:rsidRDefault="003B1D02" w:rsidP="00421F0D">
      <w:pPr>
        <w:pStyle w:val="NoSpacing"/>
        <w:rPr>
          <w:b/>
          <w:bCs/>
        </w:rPr>
      </w:pPr>
    </w:p>
    <w:p w:rsidR="003B1D02" w:rsidRDefault="003B1D02" w:rsidP="00421F0D">
      <w:pPr>
        <w:pStyle w:val="NoSpacing"/>
        <w:rPr>
          <w:b/>
          <w:bCs/>
        </w:rPr>
      </w:pPr>
    </w:p>
    <w:p w:rsidR="003B1D02" w:rsidRDefault="003B1D02" w:rsidP="00421F0D">
      <w:pPr>
        <w:pStyle w:val="NoSpacing"/>
        <w:rPr>
          <w:b/>
          <w:bCs/>
        </w:rPr>
      </w:pPr>
    </w:p>
    <w:p w:rsidR="003B1D02" w:rsidRDefault="003B1D02" w:rsidP="00421F0D">
      <w:pPr>
        <w:pStyle w:val="NoSpacing"/>
        <w:rPr>
          <w:b/>
          <w:bCs/>
        </w:rPr>
      </w:pPr>
    </w:p>
    <w:p w:rsidR="003B1D02" w:rsidRDefault="003B1D02" w:rsidP="00421F0D">
      <w:pPr>
        <w:pStyle w:val="NoSpacing"/>
        <w:rPr>
          <w:b/>
          <w:bCs/>
        </w:rPr>
      </w:pPr>
    </w:p>
    <w:p w:rsidR="003B1D02" w:rsidRDefault="003B1D02" w:rsidP="00421F0D">
      <w:pPr>
        <w:pStyle w:val="NoSpacing"/>
        <w:rPr>
          <w:b/>
          <w:bCs/>
        </w:rPr>
      </w:pPr>
    </w:p>
    <w:p w:rsidR="003B1D02" w:rsidRDefault="003B1D02" w:rsidP="00421F0D">
      <w:pPr>
        <w:pStyle w:val="NoSpacing"/>
        <w:rPr>
          <w:b/>
          <w:bCs/>
        </w:rPr>
      </w:pPr>
    </w:p>
    <w:p w:rsidR="003B1D02" w:rsidRDefault="003B1D02" w:rsidP="00421F0D">
      <w:pPr>
        <w:pStyle w:val="NoSpacing"/>
        <w:rPr>
          <w:b/>
          <w:bCs/>
        </w:rPr>
      </w:pPr>
    </w:p>
    <w:p w:rsidR="003B1D02" w:rsidRDefault="003B1D02" w:rsidP="00421F0D">
      <w:pPr>
        <w:pStyle w:val="NoSpacing"/>
        <w:rPr>
          <w:b/>
          <w:bCs/>
        </w:rPr>
      </w:pPr>
    </w:p>
    <w:p w:rsidR="00B7485B" w:rsidRDefault="00A73432" w:rsidP="009E145B">
      <w:pPr>
        <w:pStyle w:val="NoSpacing"/>
        <w:jc w:val="center"/>
        <w:rPr>
          <w:b/>
          <w:bCs/>
          <w:sz w:val="48"/>
          <w:szCs w:val="48"/>
        </w:rPr>
      </w:pPr>
      <w:r>
        <w:rPr>
          <w:b/>
          <w:bCs/>
          <w:sz w:val="48"/>
          <w:szCs w:val="48"/>
        </w:rPr>
        <w:t xml:space="preserve">Annual </w:t>
      </w:r>
    </w:p>
    <w:p w:rsidR="003B1D02" w:rsidRPr="009E145B" w:rsidRDefault="00A73432" w:rsidP="009E145B">
      <w:pPr>
        <w:pStyle w:val="NoSpacing"/>
        <w:jc w:val="center"/>
        <w:rPr>
          <w:b/>
          <w:bCs/>
          <w:sz w:val="48"/>
          <w:szCs w:val="48"/>
        </w:rPr>
      </w:pPr>
      <w:r>
        <w:rPr>
          <w:b/>
          <w:bCs/>
          <w:sz w:val="48"/>
          <w:szCs w:val="48"/>
        </w:rPr>
        <w:t>Activities</w:t>
      </w:r>
      <w:r w:rsidR="009E145B" w:rsidRPr="009E145B">
        <w:rPr>
          <w:b/>
          <w:bCs/>
          <w:sz w:val="48"/>
          <w:szCs w:val="48"/>
        </w:rPr>
        <w:t xml:space="preserve"> Report</w:t>
      </w:r>
      <w:r w:rsidR="00B7485B">
        <w:rPr>
          <w:b/>
          <w:bCs/>
          <w:sz w:val="48"/>
          <w:szCs w:val="48"/>
        </w:rPr>
        <w:t xml:space="preserve"> </w:t>
      </w:r>
    </w:p>
    <w:p w:rsidR="003B1D02" w:rsidRDefault="003B1D02" w:rsidP="00421F0D">
      <w:pPr>
        <w:pStyle w:val="NoSpacing"/>
        <w:rPr>
          <w:b/>
          <w:bCs/>
        </w:rPr>
      </w:pPr>
    </w:p>
    <w:p w:rsidR="003B1D02" w:rsidRDefault="003B1D02" w:rsidP="00421F0D">
      <w:pPr>
        <w:pStyle w:val="NoSpacing"/>
        <w:rPr>
          <w:b/>
          <w:bCs/>
        </w:rPr>
      </w:pPr>
    </w:p>
    <w:p w:rsidR="003B1D02" w:rsidRDefault="003B1D02" w:rsidP="00421F0D">
      <w:pPr>
        <w:pStyle w:val="NoSpacing"/>
        <w:rPr>
          <w:b/>
          <w:bCs/>
        </w:rPr>
      </w:pPr>
    </w:p>
    <w:p w:rsidR="003B1D02" w:rsidRDefault="00CA0C40" w:rsidP="00421F0D">
      <w:pPr>
        <w:pStyle w:val="NoSpacing"/>
        <w:rPr>
          <w:b/>
          <w:bCs/>
        </w:rPr>
      </w:pPr>
      <w:r w:rsidRPr="00B1673B">
        <w:rPr>
          <w:bCs/>
          <w:noProof/>
          <w:lang w:eastAsia="en-US"/>
        </w:rPr>
        <w:drawing>
          <wp:anchor distT="0" distB="0" distL="114300" distR="114300" simplePos="0" relativeHeight="251660288" behindDoc="0" locked="0" layoutInCell="1" allowOverlap="1" wp14:anchorId="64628687" wp14:editId="32CFD7CA">
            <wp:simplePos x="0" y="0"/>
            <wp:positionH relativeFrom="margin">
              <wp:posOffset>2047875</wp:posOffset>
            </wp:positionH>
            <wp:positionV relativeFrom="paragraph">
              <wp:posOffset>151130</wp:posOffset>
            </wp:positionV>
            <wp:extent cx="1743075" cy="150495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3075"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1D02" w:rsidRDefault="003B1D02" w:rsidP="00421F0D">
      <w:pPr>
        <w:pStyle w:val="NoSpacing"/>
        <w:rPr>
          <w:b/>
          <w:bCs/>
        </w:rPr>
      </w:pPr>
    </w:p>
    <w:p w:rsidR="003B1D02" w:rsidRDefault="003B1D02" w:rsidP="00421F0D">
      <w:pPr>
        <w:pStyle w:val="NoSpacing"/>
        <w:rPr>
          <w:b/>
          <w:bCs/>
        </w:rPr>
      </w:pPr>
    </w:p>
    <w:p w:rsidR="003B1D02" w:rsidRDefault="003B1D02" w:rsidP="00421F0D">
      <w:pPr>
        <w:pStyle w:val="NoSpacing"/>
        <w:rPr>
          <w:b/>
          <w:bCs/>
        </w:rPr>
      </w:pPr>
    </w:p>
    <w:p w:rsidR="003B1D02" w:rsidRDefault="003B1D02" w:rsidP="00421F0D">
      <w:pPr>
        <w:pStyle w:val="NoSpacing"/>
        <w:rPr>
          <w:b/>
          <w:bCs/>
        </w:rPr>
      </w:pPr>
    </w:p>
    <w:p w:rsidR="003B1D02" w:rsidRDefault="003B1D02" w:rsidP="00421F0D">
      <w:pPr>
        <w:pStyle w:val="NoSpacing"/>
        <w:rPr>
          <w:b/>
          <w:bCs/>
        </w:rPr>
      </w:pPr>
    </w:p>
    <w:p w:rsidR="003B1D02" w:rsidRPr="005A19CE" w:rsidRDefault="005A19CE" w:rsidP="005A19CE">
      <w:pPr>
        <w:pStyle w:val="NoSpacing"/>
        <w:tabs>
          <w:tab w:val="left" w:pos="1620"/>
        </w:tabs>
        <w:rPr>
          <w:b/>
          <w:bCs/>
          <w:sz w:val="40"/>
          <w:szCs w:val="40"/>
        </w:rPr>
      </w:pPr>
      <w:r w:rsidRPr="005A19CE">
        <w:rPr>
          <w:b/>
          <w:bCs/>
          <w:sz w:val="40"/>
          <w:szCs w:val="40"/>
        </w:rPr>
        <w:tab/>
      </w:r>
    </w:p>
    <w:p w:rsidR="00056323" w:rsidRDefault="00056323" w:rsidP="00421F0D">
      <w:pPr>
        <w:pStyle w:val="NoSpacing"/>
        <w:rPr>
          <w:b/>
          <w:bCs/>
          <w:sz w:val="40"/>
          <w:szCs w:val="40"/>
        </w:rPr>
      </w:pPr>
    </w:p>
    <w:p w:rsidR="00056323" w:rsidRDefault="00056323" w:rsidP="00421F0D">
      <w:pPr>
        <w:pStyle w:val="NoSpacing"/>
        <w:rPr>
          <w:b/>
          <w:bCs/>
          <w:sz w:val="40"/>
          <w:szCs w:val="40"/>
        </w:rPr>
      </w:pPr>
    </w:p>
    <w:p w:rsidR="0092435C" w:rsidRDefault="0092435C" w:rsidP="00421F0D">
      <w:pPr>
        <w:pStyle w:val="NoSpacing"/>
        <w:rPr>
          <w:b/>
          <w:bCs/>
          <w:sz w:val="40"/>
          <w:szCs w:val="40"/>
        </w:rPr>
      </w:pPr>
    </w:p>
    <w:p w:rsidR="0004213A" w:rsidRDefault="00815DA7" w:rsidP="0004213A">
      <w:pPr>
        <w:pStyle w:val="NoSpacing"/>
        <w:rPr>
          <w:b/>
          <w:bCs/>
          <w:sz w:val="40"/>
          <w:szCs w:val="40"/>
        </w:rPr>
      </w:pPr>
      <w:r>
        <w:rPr>
          <w:b/>
          <w:bCs/>
          <w:noProof/>
          <w:sz w:val="40"/>
          <w:szCs w:val="40"/>
          <w:lang w:eastAsia="en-US"/>
        </w:rPr>
        <mc:AlternateContent>
          <mc:Choice Requires="wps">
            <w:drawing>
              <wp:anchor distT="0" distB="0" distL="114300" distR="114300" simplePos="0" relativeHeight="251661312" behindDoc="0" locked="0" layoutInCell="1" allowOverlap="1" wp14:anchorId="6EF5A959" wp14:editId="616EAEB8">
                <wp:simplePos x="0" y="0"/>
                <wp:positionH relativeFrom="column">
                  <wp:posOffset>4533900</wp:posOffset>
                </wp:positionH>
                <wp:positionV relativeFrom="paragraph">
                  <wp:posOffset>292100</wp:posOffset>
                </wp:positionV>
                <wp:extent cx="1981200" cy="148590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1981200" cy="1485900"/>
                        </a:xfrm>
                        <a:prstGeom prst="rect">
                          <a:avLst/>
                        </a:prstGeom>
                        <a:ln w="19050">
                          <a:solidFill>
                            <a:srgbClr val="92D050"/>
                          </a:solidFill>
                        </a:ln>
                      </wps:spPr>
                      <wps:style>
                        <a:lnRef idx="2">
                          <a:schemeClr val="dk1"/>
                        </a:lnRef>
                        <a:fillRef idx="1">
                          <a:schemeClr val="lt1"/>
                        </a:fillRef>
                        <a:effectRef idx="0">
                          <a:schemeClr val="dk1"/>
                        </a:effectRef>
                        <a:fontRef idx="minor">
                          <a:schemeClr val="dk1"/>
                        </a:fontRef>
                      </wps:style>
                      <wps:txbx>
                        <w:txbxContent>
                          <w:p w:rsidR="00EF74E7" w:rsidRPr="00AD5CFE" w:rsidRDefault="00EF74E7">
                            <w:pPr>
                              <w:rPr>
                                <w:b/>
                                <w:bCs/>
                                <w:sz w:val="24"/>
                                <w:szCs w:val="24"/>
                              </w:rPr>
                            </w:pPr>
                            <w:r w:rsidRPr="00AD5CFE">
                              <w:rPr>
                                <w:b/>
                                <w:bCs/>
                                <w:sz w:val="24"/>
                                <w:szCs w:val="24"/>
                              </w:rPr>
                              <w:t>Contact Us</w:t>
                            </w:r>
                          </w:p>
                          <w:p w:rsidR="00EF74E7" w:rsidRDefault="00EF74E7" w:rsidP="0004213A">
                            <w:pPr>
                              <w:pStyle w:val="NoSpacing"/>
                            </w:pPr>
                            <w:r>
                              <w:t>Cell: +231-886-533-015</w:t>
                            </w:r>
                          </w:p>
                          <w:p w:rsidR="00EF74E7" w:rsidRDefault="00EF74E7" w:rsidP="0004213A">
                            <w:pPr>
                              <w:pStyle w:val="NoSpacing"/>
                            </w:pPr>
                            <w:r>
                              <w:t xml:space="preserve">         +231-886-582-878</w:t>
                            </w:r>
                          </w:p>
                          <w:p w:rsidR="00EF74E7" w:rsidRDefault="00EF74E7" w:rsidP="0004213A">
                            <w:pPr>
                              <w:pStyle w:val="NoSpacing"/>
                            </w:pPr>
                            <w:r>
                              <w:t xml:space="preserve">         +231-880-432-605</w:t>
                            </w:r>
                          </w:p>
                          <w:p w:rsidR="00EF74E7" w:rsidRDefault="00EF74E7" w:rsidP="0004213A">
                            <w:pPr>
                              <w:pStyle w:val="NoSpacing"/>
                            </w:pPr>
                            <w:r>
                              <w:t xml:space="preserve">         +231-886-233-254</w:t>
                            </w:r>
                          </w:p>
                          <w:p w:rsidR="00EF74E7" w:rsidRDefault="00EF74E7" w:rsidP="0004213A">
                            <w:pPr>
                              <w:pStyle w:val="NoSpacing"/>
                            </w:pPr>
                            <w:r>
                              <w:t xml:space="preserve">         +231-880-727-429</w:t>
                            </w:r>
                          </w:p>
                          <w:p w:rsidR="00EF74E7" w:rsidRDefault="00EF74E7" w:rsidP="0004213A">
                            <w:pPr>
                              <w:pStyle w:val="NoSpacing"/>
                            </w:pPr>
                            <w:r>
                              <w:t>Email</w:t>
                            </w:r>
                            <w:r w:rsidRPr="0004213A">
                              <w:t xml:space="preserve">: </w:t>
                            </w:r>
                            <w:hyperlink r:id="rId9" w:history="1">
                              <w:r w:rsidRPr="0004213A">
                                <w:rPr>
                                  <w:rStyle w:val="Hyperlink"/>
                                  <w:u w:val="none"/>
                                </w:rPr>
                                <w:t>cuppadlinc@yahoo.com</w:t>
                              </w:r>
                            </w:hyperlink>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6EF5A959" id="_x0000_t202" coordsize="21600,21600" o:spt="202" path="m,l,21600r21600,l21600,xe">
                <v:stroke joinstyle="miter"/>
                <v:path gradientshapeok="t" o:connecttype="rect"/>
              </v:shapetype>
              <v:shape id="Text Box 23" o:spid="_x0000_s1026" type="#_x0000_t202" style="position:absolute;margin-left:357pt;margin-top:23pt;width:156pt;height:1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" fillcolor="white [3201]" strokecolor="#92d050" strokeweight="1.5pt">
                <v:textbox>
                  <w:txbxContent>
                    <w:p w:rsidR="00EF74E7" w:rsidRPr="00AD5CFE" w:rsidRDefault="00EF74E7">
                      <w:pPr>
                        <w:rPr>
                          <w:b/>
                          <w:bCs/>
                          <w:sz w:val="24"/>
                          <w:szCs w:val="24"/>
                        </w:rPr>
                      </w:pPr>
                      <w:r w:rsidRPr="00AD5CFE">
                        <w:rPr>
                          <w:b/>
                          <w:bCs/>
                          <w:sz w:val="24"/>
                          <w:szCs w:val="24"/>
                        </w:rPr>
                        <w:t>Contact Us</w:t>
                      </w:r>
                    </w:p>
                    <w:p w:rsidR="00EF74E7" w:rsidRDefault="00EF74E7" w:rsidP="0004213A">
                      <w:pPr>
                        <w:pStyle w:val="NoSpacing"/>
                      </w:pPr>
                      <w:r>
                        <w:t>Cell: +231-886-533-015</w:t>
                      </w:r>
                    </w:p>
                    <w:p w:rsidR="00EF74E7" w:rsidRDefault="00EF74E7" w:rsidP="0004213A">
                      <w:pPr>
                        <w:pStyle w:val="NoSpacing"/>
                      </w:pPr>
                      <w:r>
                        <w:t xml:space="preserve">         +231-886-582-878</w:t>
                      </w:r>
                    </w:p>
                    <w:p w:rsidR="00EF74E7" w:rsidRDefault="00EF74E7" w:rsidP="0004213A">
                      <w:pPr>
                        <w:pStyle w:val="NoSpacing"/>
                      </w:pPr>
                      <w:r>
                        <w:t xml:space="preserve">         +231-880-432-605</w:t>
                      </w:r>
                    </w:p>
                    <w:p w:rsidR="00EF74E7" w:rsidRDefault="00EF74E7" w:rsidP="0004213A">
                      <w:pPr>
                        <w:pStyle w:val="NoSpacing"/>
                      </w:pPr>
                      <w:r>
                        <w:t xml:space="preserve">         +231-886-233-254</w:t>
                      </w:r>
                    </w:p>
                    <w:p w:rsidR="00EF74E7" w:rsidRDefault="00EF74E7" w:rsidP="0004213A">
                      <w:pPr>
                        <w:pStyle w:val="NoSpacing"/>
                      </w:pPr>
                      <w:r>
                        <w:t xml:space="preserve">         +231-880-727-429</w:t>
                      </w:r>
                    </w:p>
                    <w:p w:rsidR="00EF74E7" w:rsidRDefault="00EF74E7" w:rsidP="0004213A">
                      <w:pPr>
                        <w:pStyle w:val="NoSpacing"/>
                      </w:pPr>
                      <w:r>
                        <w:t>Email</w:t>
                      </w:r>
                      <w:r w:rsidRPr="0004213A">
                        <w:t xml:space="preserve">: </w:t>
                      </w:r>
                      <w:hyperlink r:id="rId10" w:history="1">
                        <w:r w:rsidRPr="0004213A">
                          <w:rPr>
                            <w:rStyle w:val="Hyperlink"/>
                            <w:u w:val="none"/>
                          </w:rPr>
                          <w:t>cuppadlinc@yahoo.com</w:t>
                        </w:r>
                      </w:hyperlink>
                      <w:r>
                        <w:t xml:space="preserve"> </w:t>
                      </w:r>
                    </w:p>
                  </w:txbxContent>
                </v:textbox>
              </v:shape>
            </w:pict>
          </mc:Fallback>
        </mc:AlternateContent>
      </w:r>
    </w:p>
    <w:p w:rsidR="009A1D13" w:rsidRPr="00D62CEA" w:rsidRDefault="0004213A" w:rsidP="0004213A">
      <w:pPr>
        <w:pStyle w:val="NoSpacing"/>
        <w:rPr>
          <w:b/>
          <w:bCs/>
          <w:sz w:val="40"/>
          <w:szCs w:val="40"/>
        </w:rPr>
      </w:pPr>
      <w:r>
        <w:rPr>
          <w:b/>
          <w:bCs/>
          <w:sz w:val="40"/>
          <w:szCs w:val="40"/>
        </w:rPr>
        <w:t xml:space="preserve">                     </w:t>
      </w:r>
      <w:r w:rsidR="00635377">
        <w:rPr>
          <w:b/>
          <w:bCs/>
          <w:sz w:val="40"/>
          <w:szCs w:val="40"/>
        </w:rPr>
        <w:t xml:space="preserve">                    </w:t>
      </w:r>
      <w:r>
        <w:rPr>
          <w:b/>
          <w:bCs/>
          <w:sz w:val="40"/>
          <w:szCs w:val="40"/>
        </w:rPr>
        <w:t xml:space="preserve"> </w:t>
      </w:r>
      <w:r w:rsidR="00635377">
        <w:rPr>
          <w:b/>
          <w:bCs/>
          <w:sz w:val="40"/>
          <w:szCs w:val="40"/>
        </w:rPr>
        <w:t xml:space="preserve">  </w:t>
      </w:r>
      <w:r w:rsidR="00D62CEA" w:rsidRPr="00D62CEA">
        <w:rPr>
          <w:b/>
          <w:bCs/>
          <w:sz w:val="40"/>
          <w:szCs w:val="40"/>
        </w:rPr>
        <w:t>Period</w:t>
      </w:r>
    </w:p>
    <w:p w:rsidR="00556283" w:rsidRDefault="0004213A" w:rsidP="005666E9">
      <w:pPr>
        <w:pStyle w:val="NoSpacing"/>
        <w:rPr>
          <w:b/>
          <w:bCs/>
          <w:sz w:val="40"/>
          <w:szCs w:val="40"/>
        </w:rPr>
      </w:pPr>
      <w:r>
        <w:rPr>
          <w:b/>
          <w:bCs/>
          <w:sz w:val="40"/>
          <w:szCs w:val="40"/>
        </w:rPr>
        <w:t xml:space="preserve">   </w:t>
      </w:r>
      <w:r w:rsidR="00635377">
        <w:rPr>
          <w:b/>
          <w:bCs/>
          <w:sz w:val="40"/>
          <w:szCs w:val="40"/>
        </w:rPr>
        <w:t xml:space="preserve">                       </w:t>
      </w:r>
      <w:r w:rsidR="000E2320">
        <w:rPr>
          <w:b/>
          <w:bCs/>
          <w:sz w:val="40"/>
          <w:szCs w:val="40"/>
        </w:rPr>
        <w:t>January to December 2014</w:t>
      </w:r>
    </w:p>
    <w:p w:rsidR="00CA0C40" w:rsidRDefault="00816FC0" w:rsidP="005666E9">
      <w:pPr>
        <w:pStyle w:val="NoSpacing"/>
        <w:rPr>
          <w:b/>
          <w:bCs/>
          <w:sz w:val="40"/>
          <w:szCs w:val="40"/>
        </w:rPr>
      </w:pPr>
      <w:r>
        <w:rPr>
          <w:rFonts w:ascii="Times New Roman" w:hAnsi="Times New Roman"/>
          <w:noProof/>
          <w:sz w:val="24"/>
          <w:lang w:eastAsia="en-US"/>
        </w:rPr>
        <w:drawing>
          <wp:anchor distT="0" distB="0" distL="114300" distR="114300" simplePos="0" relativeHeight="251662336" behindDoc="0" locked="0" layoutInCell="1" allowOverlap="1" wp14:anchorId="439D15FF" wp14:editId="7C61B9F0">
            <wp:simplePos x="0" y="0"/>
            <wp:positionH relativeFrom="column">
              <wp:posOffset>-514350</wp:posOffset>
            </wp:positionH>
            <wp:positionV relativeFrom="paragraph">
              <wp:posOffset>303530</wp:posOffset>
            </wp:positionV>
            <wp:extent cx="762000" cy="811530"/>
            <wp:effectExtent l="0" t="0" r="0" b="7620"/>
            <wp:wrapNone/>
            <wp:docPr id="24" name="Picture 24" descr="NDI Logo with -National Democratic Institut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I Logo with -National Democratic Institute- (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811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6324" w:rsidRDefault="009D4603" w:rsidP="00421F0D">
      <w:pPr>
        <w:pStyle w:val="NoSpacing"/>
        <w:rPr>
          <w:b/>
          <w:bCs/>
        </w:rPr>
      </w:pPr>
      <w:r>
        <w:rPr>
          <w:b/>
          <w:bCs/>
          <w:noProof/>
          <w:sz w:val="40"/>
          <w:szCs w:val="40"/>
        </w:rPr>
        <w:object w:dxaOrig="1440" w:dyaOrig="1440" w14:anchorId="49C0A8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8" type="#_x0000_t75" style="position:absolute;margin-left:222.75pt;margin-top:13.55pt;width:74.25pt;height:43.2pt;z-index:251665408;mso-position-horizontal-relative:text;mso-position-vertical-relative:text" fillcolor="window">
            <v:imagedata r:id="rId12" o:title=""/>
          </v:shape>
          <o:OLEObject Type="Embed" ProgID="Word.Picture.8" ShapeID="_x0000_s1228" DrawAspect="Content" ObjectID="_1831784999" r:id="rId13"/>
        </w:object>
      </w:r>
      <w:r w:rsidR="00550791">
        <w:rPr>
          <w:noProof/>
          <w:lang w:eastAsia="en-US"/>
        </w:rPr>
        <w:drawing>
          <wp:anchor distT="0" distB="0" distL="114300" distR="114300" simplePos="0" relativeHeight="251670528" behindDoc="0" locked="0" layoutInCell="1" allowOverlap="1" wp14:anchorId="77754AC9" wp14:editId="69C2F348">
            <wp:simplePos x="0" y="0"/>
            <wp:positionH relativeFrom="column">
              <wp:posOffset>2085340</wp:posOffset>
            </wp:positionH>
            <wp:positionV relativeFrom="paragraph">
              <wp:posOffset>183515</wp:posOffset>
            </wp:positionV>
            <wp:extent cx="676275" cy="619125"/>
            <wp:effectExtent l="0" t="0" r="952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27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550791">
        <w:rPr>
          <w:noProof/>
          <w:lang w:eastAsia="en-US"/>
        </w:rPr>
        <w:drawing>
          <wp:anchor distT="0" distB="0" distL="114300" distR="114300" simplePos="0" relativeHeight="251664384" behindDoc="0" locked="0" layoutInCell="1" allowOverlap="1" wp14:anchorId="7AED4C04" wp14:editId="7C8A3AD2">
            <wp:simplePos x="0" y="0"/>
            <wp:positionH relativeFrom="column">
              <wp:posOffset>323849</wp:posOffset>
            </wp:positionH>
            <wp:positionV relativeFrom="paragraph">
              <wp:posOffset>162560</wp:posOffset>
            </wp:positionV>
            <wp:extent cx="828675" cy="605155"/>
            <wp:effectExtent l="0" t="0" r="9525" b="4445"/>
            <wp:wrapNone/>
            <wp:docPr id="25" name="Picture 25" descr="WATERAID_CO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AID_COL_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8675" cy="6051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50791">
        <w:rPr>
          <w:b/>
          <w:noProof/>
          <w:sz w:val="24"/>
          <w:szCs w:val="24"/>
          <w:lang w:eastAsia="en-US"/>
        </w:rPr>
        <w:drawing>
          <wp:anchor distT="0" distB="0" distL="114300" distR="114300" simplePos="0" relativeHeight="251672576" behindDoc="0" locked="0" layoutInCell="1" allowOverlap="1" wp14:anchorId="5DFF96C7" wp14:editId="31484050">
            <wp:simplePos x="0" y="0"/>
            <wp:positionH relativeFrom="margin">
              <wp:posOffset>1238250</wp:posOffset>
            </wp:positionH>
            <wp:positionV relativeFrom="paragraph">
              <wp:posOffset>10160</wp:posOffset>
            </wp:positionV>
            <wp:extent cx="762000" cy="771525"/>
            <wp:effectExtent l="0" t="0" r="0" b="9525"/>
            <wp:wrapNone/>
            <wp:docPr id="21" name="Picture 21" descr="Consortiu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ortium Log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200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550791" w:rsidRPr="0027204F">
        <w:rPr>
          <w:rFonts w:cs="Mangal"/>
          <w:b/>
          <w:noProof/>
          <w:sz w:val="24"/>
          <w:szCs w:val="24"/>
          <w:lang w:eastAsia="en-US"/>
        </w:rPr>
        <w:drawing>
          <wp:anchor distT="0" distB="0" distL="114300" distR="114300" simplePos="0" relativeHeight="251669504" behindDoc="0" locked="0" layoutInCell="1" allowOverlap="1" wp14:anchorId="46A3687A" wp14:editId="05EBF04F">
            <wp:simplePos x="0" y="0"/>
            <wp:positionH relativeFrom="margin">
              <wp:posOffset>3800475</wp:posOffset>
            </wp:positionH>
            <wp:positionV relativeFrom="margin">
              <wp:posOffset>8134350</wp:posOffset>
            </wp:positionV>
            <wp:extent cx="675005" cy="575711"/>
            <wp:effectExtent l="0" t="0" r="0" b="0"/>
            <wp:wrapNone/>
            <wp:docPr id="27" name="Picture 27" descr="EWP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Psmall"/>
                    <pic:cNvPicPr>
                      <a:picLocks noChangeAspect="1" noChangeArrowheads="1"/>
                    </pic:cNvPicPr>
                  </pic:nvPicPr>
                  <pic:blipFill>
                    <a:blip r:embed="rId17" cstate="print"/>
                    <a:srcRect/>
                    <a:stretch>
                      <a:fillRect/>
                    </a:stretch>
                  </pic:blipFill>
                  <pic:spPr bwMode="auto">
                    <a:xfrm>
                      <a:off x="0" y="0"/>
                      <a:ext cx="678778" cy="57892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571CE" w:rsidRPr="0084002B" w:rsidRDefault="0083495E" w:rsidP="00536F35">
      <w:pPr>
        <w:shd w:val="clear" w:color="auto" w:fill="92D050"/>
        <w:spacing w:after="0" w:line="276" w:lineRule="auto"/>
        <w:ind w:right="-283"/>
        <w:jc w:val="both"/>
        <w:rPr>
          <w:rFonts w:cstheme="majorBidi"/>
          <w:b/>
          <w:bCs/>
          <w:color w:val="FFFFFF" w:themeColor="background1"/>
          <w:sz w:val="24"/>
          <w:szCs w:val="24"/>
        </w:rPr>
      </w:pPr>
      <w:r w:rsidRPr="0084002B">
        <w:rPr>
          <w:rFonts w:cstheme="majorBidi"/>
          <w:b/>
          <w:bCs/>
          <w:color w:val="FFFFFF" w:themeColor="background1"/>
          <w:sz w:val="24"/>
          <w:szCs w:val="24"/>
        </w:rPr>
        <w:lastRenderedPageBreak/>
        <w:t xml:space="preserve">1.0 </w:t>
      </w:r>
      <w:r w:rsidR="003E5C48" w:rsidRPr="0084002B">
        <w:rPr>
          <w:rFonts w:cstheme="majorBidi"/>
          <w:b/>
          <w:bCs/>
          <w:color w:val="FFFFFF" w:themeColor="background1"/>
          <w:sz w:val="24"/>
          <w:szCs w:val="24"/>
        </w:rPr>
        <w:t xml:space="preserve">Introduction </w:t>
      </w:r>
    </w:p>
    <w:p w:rsidR="005D72B2" w:rsidRDefault="003E5C48" w:rsidP="005D72B2">
      <w:pPr>
        <w:pStyle w:val="NoSpacing"/>
        <w:spacing w:line="276" w:lineRule="auto"/>
        <w:jc w:val="both"/>
        <w:rPr>
          <w:rFonts w:cstheme="majorBidi"/>
          <w:sz w:val="24"/>
          <w:szCs w:val="24"/>
        </w:rPr>
      </w:pPr>
      <w:r w:rsidRPr="003E5C48">
        <w:rPr>
          <w:rFonts w:cstheme="majorBidi"/>
          <w:sz w:val="24"/>
          <w:szCs w:val="24"/>
        </w:rPr>
        <w:t xml:space="preserve">Liberia is </w:t>
      </w:r>
      <w:r w:rsidR="005D72B2">
        <w:rPr>
          <w:rFonts w:cstheme="majorBidi"/>
          <w:sz w:val="24"/>
          <w:szCs w:val="24"/>
        </w:rPr>
        <w:t xml:space="preserve">slowly </w:t>
      </w:r>
      <w:r w:rsidRPr="003E5C48">
        <w:rPr>
          <w:rFonts w:cstheme="majorBidi"/>
          <w:sz w:val="24"/>
          <w:szCs w:val="24"/>
        </w:rPr>
        <w:t xml:space="preserve">recovering from civil war </w:t>
      </w:r>
      <w:r>
        <w:rPr>
          <w:rFonts w:cstheme="majorBidi"/>
          <w:sz w:val="24"/>
          <w:szCs w:val="24"/>
        </w:rPr>
        <w:t xml:space="preserve">1989-2003 </w:t>
      </w:r>
      <w:r w:rsidRPr="003E5C48">
        <w:rPr>
          <w:rFonts w:cstheme="majorBidi"/>
          <w:sz w:val="24"/>
          <w:szCs w:val="24"/>
        </w:rPr>
        <w:t>which witnessed widesprea</w:t>
      </w:r>
      <w:r w:rsidR="005D72B2">
        <w:rPr>
          <w:rFonts w:cstheme="majorBidi"/>
          <w:sz w:val="24"/>
          <w:szCs w:val="24"/>
        </w:rPr>
        <w:t>d damaged of infrastructures,</w:t>
      </w:r>
      <w:r w:rsidRPr="003E5C48">
        <w:rPr>
          <w:rFonts w:cstheme="majorBidi"/>
          <w:sz w:val="24"/>
          <w:szCs w:val="24"/>
        </w:rPr>
        <w:t xml:space="preserve"> slow basic social servic</w:t>
      </w:r>
      <w:r w:rsidR="005D72B2">
        <w:rPr>
          <w:rFonts w:cstheme="majorBidi"/>
          <w:sz w:val="24"/>
          <w:szCs w:val="24"/>
        </w:rPr>
        <w:t>es such as water, sanitation,</w:t>
      </w:r>
      <w:r w:rsidRPr="003E5C48">
        <w:rPr>
          <w:rFonts w:cstheme="majorBidi"/>
          <w:sz w:val="24"/>
          <w:szCs w:val="24"/>
        </w:rPr>
        <w:t xml:space="preserve"> hygiene</w:t>
      </w:r>
      <w:r w:rsidR="005D72B2">
        <w:rPr>
          <w:rFonts w:cstheme="majorBidi"/>
          <w:sz w:val="24"/>
          <w:szCs w:val="24"/>
        </w:rPr>
        <w:t>, electricity, education, general health etc</w:t>
      </w:r>
      <w:r w:rsidRPr="003E5C48">
        <w:rPr>
          <w:rFonts w:cstheme="majorBidi"/>
          <w:sz w:val="24"/>
          <w:szCs w:val="24"/>
        </w:rPr>
        <w:t xml:space="preserve">. </w:t>
      </w:r>
      <w:r w:rsidR="005D72B2">
        <w:rPr>
          <w:rFonts w:cstheme="majorBidi"/>
          <w:sz w:val="24"/>
          <w:szCs w:val="24"/>
        </w:rPr>
        <w:t xml:space="preserve">additionally, peace, security, justice and human rights situation was badly injured thus leading to the population adopting the posture of taking the law in their hands when they feel aggrieved. </w:t>
      </w:r>
    </w:p>
    <w:p w:rsidR="005D72B2" w:rsidRDefault="005D72B2" w:rsidP="005D72B2">
      <w:pPr>
        <w:pStyle w:val="NoSpacing"/>
        <w:spacing w:line="276" w:lineRule="auto"/>
        <w:jc w:val="both"/>
        <w:rPr>
          <w:rFonts w:cstheme="majorBidi"/>
          <w:sz w:val="24"/>
          <w:szCs w:val="24"/>
        </w:rPr>
      </w:pPr>
    </w:p>
    <w:p w:rsidR="007877AB" w:rsidRDefault="003E5C48" w:rsidP="005D72B2">
      <w:pPr>
        <w:pStyle w:val="NoSpacing"/>
        <w:spacing w:line="276" w:lineRule="auto"/>
        <w:jc w:val="both"/>
        <w:rPr>
          <w:rFonts w:cstheme="majorBidi"/>
          <w:sz w:val="24"/>
          <w:szCs w:val="24"/>
        </w:rPr>
      </w:pPr>
      <w:r w:rsidRPr="003E5C48">
        <w:rPr>
          <w:rFonts w:cstheme="majorBidi"/>
          <w:sz w:val="24"/>
          <w:szCs w:val="24"/>
        </w:rPr>
        <w:t>The Poverty Reduction Strategy (PRS)</w:t>
      </w:r>
      <w:r w:rsidR="005D72B2">
        <w:rPr>
          <w:rFonts w:cstheme="majorBidi"/>
          <w:sz w:val="24"/>
          <w:szCs w:val="24"/>
        </w:rPr>
        <w:t xml:space="preserve">, Liberia Demographic Health Survey and other reports  </w:t>
      </w:r>
      <w:r w:rsidRPr="003E5C48">
        <w:rPr>
          <w:rFonts w:cstheme="majorBidi"/>
          <w:sz w:val="24"/>
          <w:szCs w:val="24"/>
        </w:rPr>
        <w:t xml:space="preserve"> estimates </w:t>
      </w:r>
      <w:r w:rsidR="005D72B2">
        <w:rPr>
          <w:rFonts w:cstheme="majorBidi"/>
          <w:sz w:val="24"/>
          <w:szCs w:val="24"/>
        </w:rPr>
        <w:t xml:space="preserve">inadequate access to </w:t>
      </w:r>
      <w:r w:rsidR="007877AB">
        <w:rPr>
          <w:rFonts w:cstheme="majorBidi"/>
          <w:sz w:val="24"/>
          <w:szCs w:val="24"/>
        </w:rPr>
        <w:t>safe drinking water,</w:t>
      </w:r>
      <w:r w:rsidRPr="003E5C48">
        <w:rPr>
          <w:rFonts w:cstheme="majorBidi"/>
          <w:sz w:val="24"/>
          <w:szCs w:val="24"/>
        </w:rPr>
        <w:t xml:space="preserve"> human waste collection and disposal facilities</w:t>
      </w:r>
      <w:r w:rsidR="005D72B2">
        <w:rPr>
          <w:rFonts w:cstheme="majorBidi"/>
          <w:sz w:val="24"/>
          <w:szCs w:val="24"/>
        </w:rPr>
        <w:t>, health care, justice, protection under the law etc</w:t>
      </w:r>
      <w:r w:rsidRPr="003E5C48">
        <w:rPr>
          <w:rFonts w:cstheme="majorBidi"/>
          <w:sz w:val="24"/>
          <w:szCs w:val="24"/>
        </w:rPr>
        <w:t xml:space="preserve">. </w:t>
      </w:r>
    </w:p>
    <w:p w:rsidR="007877AB" w:rsidRPr="002D67EB" w:rsidRDefault="007877AB" w:rsidP="007877AB">
      <w:pPr>
        <w:pStyle w:val="NoSpacing"/>
        <w:spacing w:line="276" w:lineRule="auto"/>
        <w:jc w:val="both"/>
        <w:rPr>
          <w:rFonts w:cstheme="majorBidi"/>
          <w:sz w:val="12"/>
          <w:szCs w:val="12"/>
        </w:rPr>
      </w:pPr>
    </w:p>
    <w:p w:rsidR="003E5C48" w:rsidRPr="003E5C48" w:rsidRDefault="003E5C48" w:rsidP="005D72B2">
      <w:pPr>
        <w:pStyle w:val="NoSpacing"/>
        <w:spacing w:line="276" w:lineRule="auto"/>
        <w:jc w:val="both"/>
        <w:rPr>
          <w:rFonts w:cstheme="majorBidi"/>
          <w:sz w:val="24"/>
          <w:szCs w:val="24"/>
        </w:rPr>
      </w:pPr>
      <w:r w:rsidRPr="003E5C48">
        <w:rPr>
          <w:rFonts w:cstheme="majorBidi"/>
          <w:sz w:val="24"/>
          <w:szCs w:val="24"/>
        </w:rPr>
        <w:t xml:space="preserve">Since the climaxed of the war in 2003, citizens actions and engagement of public officials to improve service quality and access in other social sectors have gained momentum and service quality and access in these social sectors such as education, road constructions have improved. Citizens engagement of their elected and appointed officials who have the primary responsibility to improve access </w:t>
      </w:r>
      <w:r w:rsidR="005D72B2">
        <w:rPr>
          <w:rFonts w:cstheme="majorBidi"/>
          <w:sz w:val="24"/>
          <w:szCs w:val="24"/>
        </w:rPr>
        <w:t>to basic services, human rights redress mechanisms,</w:t>
      </w:r>
      <w:r w:rsidRPr="003E5C48">
        <w:rPr>
          <w:rFonts w:cstheme="majorBidi"/>
          <w:sz w:val="24"/>
          <w:szCs w:val="24"/>
        </w:rPr>
        <w:t xml:space="preserve"> policy implementation and formulation</w:t>
      </w:r>
      <w:r w:rsidR="007877AB">
        <w:rPr>
          <w:rFonts w:cstheme="majorBidi"/>
          <w:sz w:val="24"/>
          <w:szCs w:val="24"/>
        </w:rPr>
        <w:t xml:space="preserve"> was still slow by 20</w:t>
      </w:r>
      <w:r w:rsidR="005D72B2">
        <w:rPr>
          <w:rFonts w:cstheme="majorBidi"/>
          <w:sz w:val="24"/>
          <w:szCs w:val="24"/>
        </w:rPr>
        <w:t>14</w:t>
      </w:r>
      <w:r w:rsidRPr="003E5C48">
        <w:rPr>
          <w:rFonts w:cstheme="majorBidi"/>
          <w:sz w:val="24"/>
          <w:szCs w:val="24"/>
        </w:rPr>
        <w:t xml:space="preserve"> as the result of which significant proportion of the population </w:t>
      </w:r>
      <w:r w:rsidR="007877AB">
        <w:rPr>
          <w:rFonts w:cstheme="majorBidi"/>
          <w:sz w:val="24"/>
          <w:szCs w:val="24"/>
        </w:rPr>
        <w:t xml:space="preserve">as intimated above was </w:t>
      </w:r>
      <w:r w:rsidR="007877AB" w:rsidRPr="003E5C48">
        <w:rPr>
          <w:rFonts w:cstheme="majorBidi"/>
          <w:sz w:val="24"/>
          <w:szCs w:val="24"/>
        </w:rPr>
        <w:t>lack</w:t>
      </w:r>
      <w:r w:rsidR="007877AB">
        <w:rPr>
          <w:rFonts w:cstheme="majorBidi"/>
          <w:sz w:val="24"/>
          <w:szCs w:val="24"/>
        </w:rPr>
        <w:t>ing</w:t>
      </w:r>
      <w:r w:rsidRPr="003E5C48">
        <w:rPr>
          <w:rFonts w:cstheme="majorBidi"/>
          <w:sz w:val="24"/>
          <w:szCs w:val="24"/>
        </w:rPr>
        <w:t xml:space="preserve"> </w:t>
      </w:r>
      <w:r w:rsidR="005D72B2">
        <w:rPr>
          <w:rFonts w:cstheme="majorBidi"/>
          <w:sz w:val="24"/>
          <w:szCs w:val="24"/>
        </w:rPr>
        <w:t>basic services, infrastructures, peace and security etc</w:t>
      </w:r>
      <w:r w:rsidRPr="003E5C48">
        <w:rPr>
          <w:rFonts w:cstheme="majorBidi"/>
          <w:sz w:val="24"/>
          <w:szCs w:val="24"/>
        </w:rPr>
        <w:t xml:space="preserve">. </w:t>
      </w:r>
    </w:p>
    <w:p w:rsidR="003E5C48" w:rsidRPr="002D67EB" w:rsidRDefault="003E5C48" w:rsidP="003E5C48">
      <w:pPr>
        <w:pStyle w:val="NoSpacing"/>
        <w:spacing w:line="276" w:lineRule="auto"/>
        <w:jc w:val="both"/>
        <w:rPr>
          <w:rFonts w:cstheme="majorBidi"/>
          <w:sz w:val="10"/>
          <w:szCs w:val="10"/>
        </w:rPr>
      </w:pPr>
    </w:p>
    <w:p w:rsidR="007877AB" w:rsidRDefault="003E5C48" w:rsidP="00034E2B">
      <w:pPr>
        <w:pStyle w:val="NoSpacing"/>
        <w:spacing w:line="276" w:lineRule="auto"/>
        <w:jc w:val="both"/>
        <w:rPr>
          <w:rFonts w:eastAsia="Times New Roman" w:cstheme="majorBidi"/>
          <w:sz w:val="24"/>
          <w:szCs w:val="24"/>
        </w:rPr>
      </w:pPr>
      <w:r w:rsidRPr="003E5C48">
        <w:rPr>
          <w:rFonts w:eastAsia="Times New Roman" w:cstheme="majorBidi"/>
          <w:sz w:val="24"/>
          <w:szCs w:val="24"/>
        </w:rPr>
        <w:t xml:space="preserve">In an effort to mobilize civil society and citizens voices aim at engaging and to hold relevant public officials to take the appropriate action aim at improving access </w:t>
      </w:r>
      <w:r w:rsidR="005D72B2">
        <w:rPr>
          <w:rFonts w:eastAsia="Times New Roman" w:cstheme="majorBidi"/>
          <w:sz w:val="24"/>
          <w:szCs w:val="24"/>
        </w:rPr>
        <w:t xml:space="preserve">to social services, </w:t>
      </w:r>
      <w:r w:rsidR="00034E2B">
        <w:rPr>
          <w:rFonts w:eastAsia="Times New Roman" w:cstheme="majorBidi"/>
          <w:sz w:val="24"/>
          <w:szCs w:val="24"/>
        </w:rPr>
        <w:t>promote peace and security</w:t>
      </w:r>
      <w:r w:rsidRPr="003E5C48">
        <w:rPr>
          <w:rFonts w:eastAsia="Times New Roman" w:cstheme="majorBidi"/>
          <w:sz w:val="24"/>
          <w:szCs w:val="24"/>
        </w:rPr>
        <w:t xml:space="preserve"> thereby reducing poverty, </w:t>
      </w:r>
      <w:r w:rsidR="00034E2B">
        <w:rPr>
          <w:rFonts w:eastAsia="Times New Roman" w:cstheme="majorBidi"/>
          <w:sz w:val="24"/>
          <w:szCs w:val="24"/>
        </w:rPr>
        <w:t>the CUPPADL has and continue to partner with national and international organizations to lead advocacy and engagement efforts at the national and sub national levels</w:t>
      </w:r>
      <w:r w:rsidRPr="003E5C48">
        <w:rPr>
          <w:rFonts w:eastAsia="Times New Roman" w:cstheme="majorBidi"/>
          <w:sz w:val="24"/>
          <w:szCs w:val="24"/>
        </w:rPr>
        <w:t xml:space="preserve">. </w:t>
      </w:r>
    </w:p>
    <w:p w:rsidR="007877AB" w:rsidRPr="002D67EB" w:rsidRDefault="007877AB" w:rsidP="007877AB">
      <w:pPr>
        <w:pStyle w:val="NoSpacing"/>
        <w:spacing w:line="276" w:lineRule="auto"/>
        <w:jc w:val="both"/>
        <w:rPr>
          <w:rFonts w:eastAsia="Times New Roman" w:cstheme="majorBidi"/>
          <w:sz w:val="12"/>
          <w:szCs w:val="12"/>
        </w:rPr>
      </w:pPr>
    </w:p>
    <w:p w:rsidR="003E5C48" w:rsidRDefault="003E5C48" w:rsidP="00034E2B">
      <w:pPr>
        <w:pStyle w:val="NoSpacing"/>
        <w:spacing w:line="276" w:lineRule="auto"/>
        <w:jc w:val="both"/>
        <w:rPr>
          <w:rFonts w:eastAsia="Times New Roman" w:cstheme="majorBidi"/>
          <w:sz w:val="24"/>
          <w:szCs w:val="24"/>
        </w:rPr>
      </w:pPr>
      <w:r w:rsidRPr="003E5C48">
        <w:rPr>
          <w:rFonts w:eastAsia="Times New Roman" w:cstheme="majorBidi"/>
          <w:sz w:val="24"/>
          <w:szCs w:val="24"/>
        </w:rPr>
        <w:t xml:space="preserve">The </w:t>
      </w:r>
      <w:r w:rsidR="00034E2B">
        <w:rPr>
          <w:rFonts w:eastAsia="Times New Roman" w:cstheme="majorBidi"/>
          <w:sz w:val="24"/>
          <w:szCs w:val="24"/>
        </w:rPr>
        <w:t xml:space="preserve">CUPPADL partnership and advocacy </w:t>
      </w:r>
      <w:r w:rsidRPr="003E5C48">
        <w:rPr>
          <w:rFonts w:eastAsia="Times New Roman" w:cstheme="majorBidi"/>
          <w:sz w:val="24"/>
          <w:szCs w:val="24"/>
        </w:rPr>
        <w:t>initiative</w:t>
      </w:r>
      <w:r w:rsidR="00034E2B">
        <w:rPr>
          <w:rFonts w:eastAsia="Times New Roman" w:cstheme="majorBidi"/>
          <w:sz w:val="24"/>
          <w:szCs w:val="24"/>
        </w:rPr>
        <w:t xml:space="preserve">s </w:t>
      </w:r>
      <w:r w:rsidR="007877AB">
        <w:rPr>
          <w:rFonts w:eastAsia="Times New Roman" w:cstheme="majorBidi"/>
          <w:sz w:val="24"/>
          <w:szCs w:val="24"/>
        </w:rPr>
        <w:t xml:space="preserve">have been </w:t>
      </w:r>
      <w:r w:rsidRPr="003E5C48">
        <w:rPr>
          <w:rFonts w:eastAsia="Times New Roman" w:cstheme="majorBidi"/>
          <w:sz w:val="24"/>
          <w:szCs w:val="24"/>
        </w:rPr>
        <w:t xml:space="preserve">pursued through </w:t>
      </w:r>
      <w:r w:rsidR="00034E2B">
        <w:rPr>
          <w:rFonts w:eastAsia="Times New Roman" w:cstheme="majorBidi"/>
          <w:sz w:val="24"/>
          <w:szCs w:val="24"/>
        </w:rPr>
        <w:t>networking with likeminded organizations and networks including the</w:t>
      </w:r>
      <w:r w:rsidRPr="003E5C48">
        <w:rPr>
          <w:rFonts w:eastAsia="Times New Roman" w:cstheme="majorBidi"/>
          <w:sz w:val="24"/>
          <w:szCs w:val="24"/>
        </w:rPr>
        <w:t xml:space="preserve"> Liberia CSOs WASH (Water, Sanitation and Hygiene) Network</w:t>
      </w:r>
      <w:r w:rsidR="00034E2B">
        <w:rPr>
          <w:rFonts w:eastAsia="Times New Roman" w:cstheme="majorBidi"/>
          <w:sz w:val="24"/>
          <w:szCs w:val="24"/>
        </w:rPr>
        <w:t>, Maternal and Newborn Health CSOs Advocacy Working Group and the National Budget and Human Rights Forum</w:t>
      </w:r>
      <w:r w:rsidRPr="003E5C48">
        <w:rPr>
          <w:rFonts w:eastAsia="Times New Roman" w:cstheme="majorBidi"/>
          <w:sz w:val="24"/>
          <w:szCs w:val="24"/>
        </w:rPr>
        <w:t xml:space="preserve">. These organizations </w:t>
      </w:r>
      <w:r w:rsidR="00034E2B">
        <w:rPr>
          <w:rFonts w:eastAsia="Times New Roman" w:cstheme="majorBidi"/>
          <w:sz w:val="24"/>
          <w:szCs w:val="24"/>
        </w:rPr>
        <w:t xml:space="preserve">and CUPPADL </w:t>
      </w:r>
      <w:r w:rsidRPr="003E5C48">
        <w:rPr>
          <w:rFonts w:eastAsia="Times New Roman" w:cstheme="majorBidi"/>
          <w:sz w:val="24"/>
          <w:szCs w:val="24"/>
        </w:rPr>
        <w:t xml:space="preserve">strongly subscribe to the believe that given the devastating effects of the civil war on Liberia’s human and economic development, a coordinated approach to advocacy has the potential to put forth real effective citizens driven advocacy that could potentially speed the implementation of the government’s Agenda for Transformation, Vision 2030 and the realization of the Millennium Development </w:t>
      </w:r>
      <w:r w:rsidR="007877AB">
        <w:rPr>
          <w:rFonts w:eastAsia="Times New Roman" w:cstheme="majorBidi"/>
          <w:sz w:val="24"/>
          <w:szCs w:val="24"/>
        </w:rPr>
        <w:t xml:space="preserve">now Sustainable Development Goals </w:t>
      </w:r>
      <w:r w:rsidRPr="003E5C48">
        <w:rPr>
          <w:rFonts w:eastAsia="Times New Roman" w:cstheme="majorBidi"/>
          <w:sz w:val="24"/>
          <w:szCs w:val="24"/>
        </w:rPr>
        <w:t>water and sanitation targets.</w:t>
      </w:r>
    </w:p>
    <w:p w:rsidR="007877AB" w:rsidRPr="002D67EB" w:rsidRDefault="007877AB" w:rsidP="007877AB">
      <w:pPr>
        <w:pStyle w:val="NoSpacing"/>
        <w:spacing w:line="276" w:lineRule="auto"/>
        <w:jc w:val="both"/>
        <w:rPr>
          <w:rFonts w:eastAsia="Times New Roman" w:cstheme="majorBidi"/>
          <w:sz w:val="18"/>
          <w:szCs w:val="18"/>
        </w:rPr>
      </w:pPr>
    </w:p>
    <w:p w:rsidR="007877AB" w:rsidRPr="003E5C48" w:rsidRDefault="007877AB" w:rsidP="00FA0559">
      <w:pPr>
        <w:pStyle w:val="NoSpacing"/>
        <w:spacing w:line="276" w:lineRule="auto"/>
        <w:jc w:val="both"/>
        <w:rPr>
          <w:rFonts w:eastAsia="Times New Roman" w:cstheme="majorBidi"/>
          <w:sz w:val="24"/>
          <w:szCs w:val="24"/>
        </w:rPr>
      </w:pPr>
      <w:r>
        <w:rPr>
          <w:rFonts w:eastAsia="Times New Roman" w:cstheme="majorBidi"/>
          <w:sz w:val="24"/>
          <w:szCs w:val="24"/>
        </w:rPr>
        <w:t xml:space="preserve">To this end, the </w:t>
      </w:r>
      <w:r w:rsidR="00034E2B">
        <w:rPr>
          <w:rFonts w:eastAsia="Times New Roman" w:cstheme="majorBidi"/>
          <w:sz w:val="24"/>
          <w:szCs w:val="24"/>
        </w:rPr>
        <w:t>CUPPADL and partners</w:t>
      </w:r>
      <w:r>
        <w:rPr>
          <w:rFonts w:eastAsia="Times New Roman" w:cstheme="majorBidi"/>
          <w:sz w:val="24"/>
          <w:szCs w:val="24"/>
        </w:rPr>
        <w:t xml:space="preserve"> </w:t>
      </w:r>
      <w:r w:rsidR="002D67EB">
        <w:rPr>
          <w:rFonts w:eastAsia="Times New Roman" w:cstheme="majorBidi"/>
          <w:sz w:val="24"/>
          <w:szCs w:val="24"/>
        </w:rPr>
        <w:t xml:space="preserve">have </w:t>
      </w:r>
      <w:r>
        <w:rPr>
          <w:rFonts w:eastAsia="Times New Roman" w:cstheme="majorBidi"/>
          <w:sz w:val="24"/>
          <w:szCs w:val="24"/>
        </w:rPr>
        <w:t xml:space="preserve">mobilized funding from several international organizations to implement advocacy and engagement action at addressing the problems mentioned </w:t>
      </w:r>
      <w:r w:rsidR="00034E2B">
        <w:rPr>
          <w:rFonts w:eastAsia="Times New Roman" w:cstheme="majorBidi"/>
          <w:sz w:val="24"/>
          <w:szCs w:val="24"/>
        </w:rPr>
        <w:t>previously</w:t>
      </w:r>
      <w:r>
        <w:rPr>
          <w:rFonts w:eastAsia="Times New Roman" w:cstheme="majorBidi"/>
          <w:sz w:val="24"/>
          <w:szCs w:val="24"/>
        </w:rPr>
        <w:t xml:space="preserve">. This report will therefore inform its readers, the donors and the people of Liberia </w:t>
      </w:r>
      <w:r w:rsidR="00034E2B">
        <w:rPr>
          <w:rFonts w:eastAsia="Times New Roman" w:cstheme="majorBidi"/>
          <w:sz w:val="24"/>
          <w:szCs w:val="24"/>
        </w:rPr>
        <w:t xml:space="preserve">and the world </w:t>
      </w:r>
      <w:r>
        <w:rPr>
          <w:rFonts w:eastAsia="Times New Roman" w:cstheme="majorBidi"/>
          <w:sz w:val="24"/>
          <w:szCs w:val="24"/>
        </w:rPr>
        <w:t xml:space="preserve">about action taken </w:t>
      </w:r>
      <w:r w:rsidR="002D67EB">
        <w:rPr>
          <w:rFonts w:eastAsia="Times New Roman" w:cstheme="majorBidi"/>
          <w:sz w:val="24"/>
          <w:szCs w:val="24"/>
        </w:rPr>
        <w:t>in 201</w:t>
      </w:r>
      <w:r w:rsidR="00FA0559">
        <w:rPr>
          <w:rFonts w:eastAsia="Times New Roman" w:cstheme="majorBidi"/>
          <w:sz w:val="24"/>
          <w:szCs w:val="24"/>
        </w:rPr>
        <w:t>4</w:t>
      </w:r>
      <w:r w:rsidR="002D67EB">
        <w:rPr>
          <w:rFonts w:eastAsia="Times New Roman" w:cstheme="majorBidi"/>
          <w:sz w:val="24"/>
          <w:szCs w:val="24"/>
        </w:rPr>
        <w:t xml:space="preserve"> </w:t>
      </w:r>
      <w:r>
        <w:rPr>
          <w:rFonts w:eastAsia="Times New Roman" w:cstheme="majorBidi"/>
          <w:sz w:val="24"/>
          <w:szCs w:val="24"/>
        </w:rPr>
        <w:t xml:space="preserve">by the </w:t>
      </w:r>
      <w:r w:rsidR="00034E2B">
        <w:rPr>
          <w:rFonts w:eastAsia="Times New Roman" w:cstheme="majorBidi"/>
          <w:sz w:val="24"/>
          <w:szCs w:val="24"/>
        </w:rPr>
        <w:t>CUPPADL</w:t>
      </w:r>
      <w:r>
        <w:rPr>
          <w:rFonts w:eastAsia="Times New Roman" w:cstheme="majorBidi"/>
          <w:sz w:val="24"/>
          <w:szCs w:val="24"/>
        </w:rPr>
        <w:t xml:space="preserve"> to accelerate government and </w:t>
      </w:r>
      <w:r w:rsidR="00714308">
        <w:rPr>
          <w:rFonts w:eastAsia="Times New Roman" w:cstheme="majorBidi"/>
          <w:sz w:val="24"/>
          <w:szCs w:val="24"/>
        </w:rPr>
        <w:t xml:space="preserve">other </w:t>
      </w:r>
      <w:r>
        <w:rPr>
          <w:rFonts w:eastAsia="Times New Roman" w:cstheme="majorBidi"/>
          <w:sz w:val="24"/>
          <w:szCs w:val="24"/>
        </w:rPr>
        <w:t xml:space="preserve">stakeholders’ action to end </w:t>
      </w:r>
      <w:r w:rsidR="00034E2B">
        <w:rPr>
          <w:rFonts w:eastAsia="Times New Roman" w:cstheme="majorBidi"/>
          <w:sz w:val="24"/>
          <w:szCs w:val="24"/>
        </w:rPr>
        <w:t>the social problems, promote peace and sustain security</w:t>
      </w:r>
      <w:r w:rsidR="00714308">
        <w:rPr>
          <w:rFonts w:eastAsia="Times New Roman" w:cstheme="majorBidi"/>
          <w:sz w:val="24"/>
          <w:szCs w:val="24"/>
        </w:rPr>
        <w:t xml:space="preserve"> in </w:t>
      </w:r>
      <w:r w:rsidR="00714308">
        <w:rPr>
          <w:rFonts w:eastAsia="Times New Roman" w:cstheme="majorBidi"/>
          <w:sz w:val="24"/>
          <w:szCs w:val="24"/>
        </w:rPr>
        <w:lastRenderedPageBreak/>
        <w:t>Liberia</w:t>
      </w:r>
      <w:r>
        <w:rPr>
          <w:rFonts w:eastAsia="Times New Roman" w:cstheme="majorBidi"/>
          <w:sz w:val="24"/>
          <w:szCs w:val="24"/>
        </w:rPr>
        <w:t xml:space="preserve">. </w:t>
      </w:r>
      <w:r w:rsidR="002D67EB">
        <w:rPr>
          <w:rFonts w:eastAsia="Times New Roman" w:cstheme="majorBidi"/>
          <w:sz w:val="24"/>
          <w:szCs w:val="24"/>
        </w:rPr>
        <w:t xml:space="preserve">The report content include </w:t>
      </w:r>
      <w:r w:rsidR="00034E2B">
        <w:rPr>
          <w:rFonts w:eastAsia="Times New Roman" w:cstheme="majorBidi"/>
          <w:sz w:val="24"/>
          <w:szCs w:val="24"/>
        </w:rPr>
        <w:t xml:space="preserve">the </w:t>
      </w:r>
      <w:r w:rsidR="002D67EB">
        <w:rPr>
          <w:rFonts w:eastAsia="Times New Roman" w:cstheme="majorBidi"/>
          <w:sz w:val="24"/>
          <w:szCs w:val="24"/>
        </w:rPr>
        <w:t xml:space="preserve">problems, activities implemented by the </w:t>
      </w:r>
      <w:r w:rsidR="00034E2B">
        <w:rPr>
          <w:rFonts w:eastAsia="Times New Roman" w:cstheme="majorBidi"/>
          <w:sz w:val="24"/>
          <w:szCs w:val="24"/>
        </w:rPr>
        <w:t>CUPPADL</w:t>
      </w:r>
      <w:r w:rsidR="002D67EB">
        <w:rPr>
          <w:rFonts w:eastAsia="Times New Roman" w:cstheme="majorBidi"/>
          <w:sz w:val="24"/>
          <w:szCs w:val="24"/>
        </w:rPr>
        <w:t>, target set for which activities were implemented, location of activities, timeline and venue, lessons learnt, challenges experienced in project activities implementation and recommended action for the way forward.</w:t>
      </w:r>
    </w:p>
    <w:p w:rsidR="003E5C48" w:rsidRPr="003E5C48" w:rsidRDefault="003E5C48" w:rsidP="003E5C48">
      <w:pPr>
        <w:spacing w:after="0" w:line="276" w:lineRule="auto"/>
        <w:ind w:right="-283"/>
        <w:jc w:val="both"/>
        <w:rPr>
          <w:rFonts w:cstheme="majorBidi"/>
          <w:sz w:val="24"/>
          <w:szCs w:val="24"/>
        </w:rPr>
      </w:pPr>
    </w:p>
    <w:p w:rsidR="00ED71E6" w:rsidRPr="00536F35" w:rsidRDefault="0054308E" w:rsidP="00536F35">
      <w:pPr>
        <w:shd w:val="clear" w:color="auto" w:fill="92D050"/>
        <w:autoSpaceDE w:val="0"/>
        <w:autoSpaceDN w:val="0"/>
        <w:adjustRightInd w:val="0"/>
        <w:spacing w:after="0" w:line="276" w:lineRule="auto"/>
        <w:jc w:val="both"/>
        <w:rPr>
          <w:rFonts w:eastAsiaTheme="minorEastAsia" w:cs="Calibri,Bold"/>
          <w:b/>
          <w:bCs/>
          <w:color w:val="FFFFFF"/>
          <w:sz w:val="24"/>
          <w:szCs w:val="24"/>
          <w:lang w:eastAsia="zh-TW"/>
        </w:rPr>
      </w:pPr>
      <w:r>
        <w:rPr>
          <w:rFonts w:eastAsiaTheme="minorEastAsia" w:cs="Calibri,Bold"/>
          <w:b/>
          <w:bCs/>
          <w:color w:val="FFFFFF"/>
          <w:sz w:val="24"/>
          <w:szCs w:val="24"/>
          <w:lang w:eastAsia="zh-TW"/>
        </w:rPr>
        <w:t xml:space="preserve">2.0 </w:t>
      </w:r>
      <w:r w:rsidR="00ED71E6" w:rsidRPr="00536F35">
        <w:rPr>
          <w:rFonts w:eastAsiaTheme="minorEastAsia" w:cs="Calibri,Bold"/>
          <w:b/>
          <w:bCs/>
          <w:color w:val="FFFFFF"/>
          <w:sz w:val="24"/>
          <w:szCs w:val="24"/>
          <w:lang w:eastAsia="zh-TW"/>
        </w:rPr>
        <w:t>Vision</w:t>
      </w:r>
    </w:p>
    <w:p w:rsidR="00ED71E6" w:rsidRPr="00536F35" w:rsidRDefault="00ED71E6" w:rsidP="00536F35">
      <w:pPr>
        <w:autoSpaceDE w:val="0"/>
        <w:autoSpaceDN w:val="0"/>
        <w:adjustRightInd w:val="0"/>
        <w:spacing w:after="0" w:line="276" w:lineRule="auto"/>
        <w:jc w:val="both"/>
        <w:rPr>
          <w:rFonts w:eastAsiaTheme="minorEastAsia" w:cs="Calibri"/>
          <w:color w:val="000000"/>
          <w:sz w:val="24"/>
          <w:szCs w:val="24"/>
          <w:lang w:eastAsia="zh-TW"/>
        </w:rPr>
      </w:pPr>
      <w:r w:rsidRPr="00536F35">
        <w:rPr>
          <w:rFonts w:eastAsiaTheme="minorEastAsia" w:cs="Calibri"/>
          <w:color w:val="000000"/>
          <w:sz w:val="24"/>
          <w:szCs w:val="24"/>
          <w:lang w:eastAsia="zh-TW"/>
        </w:rPr>
        <w:t>The vision of the CUPPADL is a Liberia where every person can access basic social services as</w:t>
      </w:r>
      <w:r w:rsidR="00536F35" w:rsidRPr="00536F35">
        <w:rPr>
          <w:rFonts w:eastAsiaTheme="minorEastAsia" w:cs="Calibri"/>
          <w:color w:val="000000"/>
          <w:sz w:val="24"/>
          <w:szCs w:val="24"/>
          <w:lang w:eastAsia="zh-TW"/>
        </w:rPr>
        <w:t xml:space="preserve"> </w:t>
      </w:r>
      <w:r w:rsidRPr="00536F35">
        <w:rPr>
          <w:rFonts w:eastAsiaTheme="minorEastAsia" w:cs="Calibri"/>
          <w:color w:val="000000"/>
          <w:sz w:val="24"/>
          <w:szCs w:val="24"/>
          <w:lang w:eastAsia="zh-TW"/>
        </w:rPr>
        <w:t>well the space is provided for direct citizens role in policy formulation, implementation;</w:t>
      </w:r>
      <w:r w:rsidR="00536F35" w:rsidRPr="00536F35">
        <w:rPr>
          <w:rFonts w:eastAsiaTheme="minorEastAsia" w:cs="Calibri"/>
          <w:color w:val="000000"/>
          <w:sz w:val="24"/>
          <w:szCs w:val="24"/>
          <w:lang w:eastAsia="zh-TW"/>
        </w:rPr>
        <w:t xml:space="preserve"> </w:t>
      </w:r>
      <w:r w:rsidRPr="00536F35">
        <w:rPr>
          <w:rFonts w:eastAsiaTheme="minorEastAsia" w:cs="Calibri"/>
          <w:color w:val="000000"/>
          <w:sz w:val="24"/>
          <w:szCs w:val="24"/>
          <w:lang w:eastAsia="zh-TW"/>
        </w:rPr>
        <w:t>development planning and public finances are directed for the goods of the population in a</w:t>
      </w:r>
      <w:r w:rsidR="00536F35" w:rsidRPr="00536F35">
        <w:rPr>
          <w:rFonts w:eastAsiaTheme="minorEastAsia" w:cs="Calibri"/>
          <w:color w:val="000000"/>
          <w:sz w:val="24"/>
          <w:szCs w:val="24"/>
          <w:lang w:eastAsia="zh-TW"/>
        </w:rPr>
        <w:t xml:space="preserve"> </w:t>
      </w:r>
      <w:r w:rsidRPr="00536F35">
        <w:rPr>
          <w:rFonts w:eastAsiaTheme="minorEastAsia" w:cs="Calibri"/>
          <w:color w:val="000000"/>
          <w:sz w:val="24"/>
          <w:szCs w:val="24"/>
          <w:lang w:eastAsia="zh-TW"/>
        </w:rPr>
        <w:t>manner that promotes individual and general development.</w:t>
      </w:r>
    </w:p>
    <w:p w:rsidR="00536F35" w:rsidRPr="00536F35" w:rsidRDefault="00536F35" w:rsidP="00536F35">
      <w:pPr>
        <w:autoSpaceDE w:val="0"/>
        <w:autoSpaceDN w:val="0"/>
        <w:adjustRightInd w:val="0"/>
        <w:spacing w:after="0" w:line="276" w:lineRule="auto"/>
        <w:jc w:val="both"/>
        <w:rPr>
          <w:rFonts w:eastAsiaTheme="minorEastAsia" w:cs="Calibri"/>
          <w:color w:val="000000"/>
          <w:sz w:val="24"/>
          <w:szCs w:val="24"/>
          <w:lang w:eastAsia="zh-TW"/>
        </w:rPr>
      </w:pPr>
    </w:p>
    <w:p w:rsidR="00ED71E6" w:rsidRPr="00536F35" w:rsidRDefault="0054308E" w:rsidP="00536F35">
      <w:pPr>
        <w:shd w:val="clear" w:color="auto" w:fill="92D050"/>
        <w:autoSpaceDE w:val="0"/>
        <w:autoSpaceDN w:val="0"/>
        <w:adjustRightInd w:val="0"/>
        <w:spacing w:after="0" w:line="276" w:lineRule="auto"/>
        <w:jc w:val="both"/>
        <w:rPr>
          <w:rFonts w:eastAsiaTheme="minorEastAsia" w:cs="Calibri,Bold"/>
          <w:b/>
          <w:bCs/>
          <w:color w:val="FFFFFF"/>
          <w:sz w:val="24"/>
          <w:szCs w:val="24"/>
          <w:lang w:eastAsia="zh-TW"/>
        </w:rPr>
      </w:pPr>
      <w:r>
        <w:rPr>
          <w:rFonts w:eastAsiaTheme="minorEastAsia" w:cs="Calibri,Bold"/>
          <w:b/>
          <w:bCs/>
          <w:color w:val="FFFFFF"/>
          <w:sz w:val="24"/>
          <w:szCs w:val="24"/>
          <w:lang w:eastAsia="zh-TW"/>
        </w:rPr>
        <w:t xml:space="preserve">3.0 </w:t>
      </w:r>
      <w:r w:rsidR="00ED71E6" w:rsidRPr="00536F35">
        <w:rPr>
          <w:rFonts w:eastAsiaTheme="minorEastAsia" w:cs="Calibri,Bold"/>
          <w:b/>
          <w:bCs/>
          <w:color w:val="FFFFFF"/>
          <w:sz w:val="24"/>
          <w:szCs w:val="24"/>
          <w:lang w:eastAsia="zh-TW"/>
        </w:rPr>
        <w:t>Mission:</w:t>
      </w:r>
    </w:p>
    <w:p w:rsidR="00A571CE" w:rsidRPr="00536F35" w:rsidRDefault="00ED71E6" w:rsidP="00536F35">
      <w:pPr>
        <w:autoSpaceDE w:val="0"/>
        <w:autoSpaceDN w:val="0"/>
        <w:adjustRightInd w:val="0"/>
        <w:spacing w:after="0" w:line="276" w:lineRule="auto"/>
        <w:jc w:val="both"/>
        <w:rPr>
          <w:rFonts w:eastAsiaTheme="minorEastAsia" w:cs="Calibri"/>
          <w:color w:val="000000"/>
          <w:sz w:val="24"/>
          <w:szCs w:val="24"/>
          <w:lang w:eastAsia="zh-TW"/>
        </w:rPr>
      </w:pPr>
      <w:r w:rsidRPr="00536F35">
        <w:rPr>
          <w:rFonts w:eastAsiaTheme="minorEastAsia" w:cs="Calibri"/>
          <w:color w:val="000000"/>
          <w:sz w:val="24"/>
          <w:szCs w:val="24"/>
          <w:lang w:eastAsia="zh-TW"/>
        </w:rPr>
        <w:t>The mission of the CUPPADL is to contribute to the development of Liberia through supporting</w:t>
      </w:r>
      <w:r w:rsidR="00536F35" w:rsidRPr="00536F35">
        <w:rPr>
          <w:rFonts w:eastAsiaTheme="minorEastAsia" w:cs="Calibri"/>
          <w:color w:val="000000"/>
          <w:sz w:val="24"/>
          <w:szCs w:val="24"/>
          <w:lang w:eastAsia="zh-TW"/>
        </w:rPr>
        <w:t xml:space="preserve"> </w:t>
      </w:r>
      <w:r w:rsidRPr="00536F35">
        <w:rPr>
          <w:rFonts w:eastAsiaTheme="minorEastAsia" w:cs="Calibri"/>
          <w:color w:val="000000"/>
          <w:sz w:val="24"/>
          <w:szCs w:val="24"/>
          <w:lang w:eastAsia="zh-TW"/>
        </w:rPr>
        <w:t>poor, marginalized, vulnerable groups to access basic social services and built the capacity of</w:t>
      </w:r>
      <w:r w:rsidR="00536F35" w:rsidRPr="00536F35">
        <w:rPr>
          <w:rFonts w:eastAsiaTheme="minorEastAsia" w:cs="Calibri"/>
          <w:color w:val="000000"/>
          <w:sz w:val="24"/>
          <w:szCs w:val="24"/>
          <w:lang w:eastAsia="zh-TW"/>
        </w:rPr>
        <w:t xml:space="preserve"> </w:t>
      </w:r>
      <w:r w:rsidRPr="00536F35">
        <w:rPr>
          <w:rFonts w:eastAsiaTheme="minorEastAsia" w:cs="Calibri"/>
          <w:color w:val="000000"/>
          <w:sz w:val="24"/>
          <w:szCs w:val="24"/>
          <w:lang w:eastAsia="zh-TW"/>
        </w:rPr>
        <w:t>civil society and local government to input into policy processes, democracy and peace building</w:t>
      </w:r>
      <w:r w:rsidR="00536F35" w:rsidRPr="00536F35">
        <w:rPr>
          <w:rFonts w:eastAsiaTheme="minorEastAsia" w:cs="Calibri"/>
          <w:color w:val="000000"/>
          <w:sz w:val="24"/>
          <w:szCs w:val="24"/>
          <w:lang w:eastAsia="zh-TW"/>
        </w:rPr>
        <w:t xml:space="preserve"> </w:t>
      </w:r>
      <w:r w:rsidRPr="00536F35">
        <w:rPr>
          <w:rFonts w:eastAsiaTheme="minorEastAsia" w:cs="Calibri"/>
          <w:color w:val="000000"/>
          <w:sz w:val="24"/>
          <w:szCs w:val="24"/>
          <w:lang w:eastAsia="zh-TW"/>
        </w:rPr>
        <w:t>initiatives using human rights based and pro-poor approaches.</w:t>
      </w:r>
    </w:p>
    <w:p w:rsidR="00536F35" w:rsidRDefault="00536F35" w:rsidP="00ED71E6">
      <w:pPr>
        <w:spacing w:after="0" w:line="276" w:lineRule="auto"/>
        <w:ind w:right="-283"/>
        <w:jc w:val="both"/>
        <w:rPr>
          <w:rFonts w:cstheme="majorBidi"/>
          <w:sz w:val="24"/>
          <w:szCs w:val="24"/>
        </w:rPr>
      </w:pPr>
    </w:p>
    <w:p w:rsidR="00DB77FF" w:rsidRPr="00FF7B46" w:rsidRDefault="0054308E" w:rsidP="00536F35">
      <w:pPr>
        <w:shd w:val="clear" w:color="auto" w:fill="92D050"/>
        <w:spacing w:after="0" w:line="276" w:lineRule="auto"/>
        <w:ind w:right="-283"/>
        <w:jc w:val="both"/>
        <w:rPr>
          <w:rFonts w:cstheme="majorBidi"/>
          <w:b/>
          <w:bCs/>
          <w:color w:val="FFFFFF" w:themeColor="background1"/>
          <w:sz w:val="24"/>
          <w:szCs w:val="24"/>
        </w:rPr>
      </w:pPr>
      <w:r>
        <w:rPr>
          <w:rFonts w:cstheme="majorBidi"/>
          <w:b/>
          <w:bCs/>
          <w:color w:val="FFFFFF" w:themeColor="background1"/>
          <w:sz w:val="24"/>
          <w:szCs w:val="24"/>
        </w:rPr>
        <w:t>4</w:t>
      </w:r>
      <w:r w:rsidR="006C7213" w:rsidRPr="00FF7B46">
        <w:rPr>
          <w:rFonts w:cstheme="majorBidi"/>
          <w:b/>
          <w:bCs/>
          <w:color w:val="FFFFFF" w:themeColor="background1"/>
          <w:sz w:val="24"/>
          <w:szCs w:val="24"/>
        </w:rPr>
        <w:t xml:space="preserve">.0 </w:t>
      </w:r>
      <w:r w:rsidR="00DB77FF" w:rsidRPr="00FF7B46">
        <w:rPr>
          <w:rFonts w:cstheme="majorBidi"/>
          <w:b/>
          <w:bCs/>
          <w:color w:val="FFFFFF" w:themeColor="background1"/>
          <w:sz w:val="24"/>
          <w:szCs w:val="24"/>
        </w:rPr>
        <w:t>Activities Implemented</w:t>
      </w:r>
    </w:p>
    <w:p w:rsidR="00DB77FF" w:rsidRPr="00961D17" w:rsidRDefault="00DB77FF" w:rsidP="009407B8">
      <w:pPr>
        <w:spacing w:after="0" w:line="276" w:lineRule="auto"/>
        <w:ind w:right="-283"/>
        <w:jc w:val="both"/>
        <w:rPr>
          <w:rFonts w:cstheme="majorBidi"/>
          <w:sz w:val="24"/>
          <w:szCs w:val="24"/>
        </w:rPr>
      </w:pPr>
      <w:r w:rsidRPr="00961D17">
        <w:rPr>
          <w:rFonts w:cstheme="majorBidi"/>
          <w:sz w:val="24"/>
          <w:szCs w:val="24"/>
        </w:rPr>
        <w:t xml:space="preserve">Activities implemented aim at addressing the problems as mentioned in the introduction and to contribute to the attainment of the Vision, Mission and specific objectives of the </w:t>
      </w:r>
      <w:r w:rsidR="009407B8" w:rsidRPr="00961D17">
        <w:rPr>
          <w:rFonts w:cstheme="majorBidi"/>
          <w:sz w:val="24"/>
          <w:szCs w:val="24"/>
        </w:rPr>
        <w:t xml:space="preserve">CUPPADL </w:t>
      </w:r>
      <w:r w:rsidRPr="00961D17">
        <w:rPr>
          <w:rFonts w:cstheme="majorBidi"/>
          <w:sz w:val="24"/>
          <w:szCs w:val="24"/>
        </w:rPr>
        <w:t>included the following:</w:t>
      </w:r>
    </w:p>
    <w:p w:rsidR="00793D59" w:rsidRDefault="00793D59" w:rsidP="00793D59">
      <w:pPr>
        <w:spacing w:after="0"/>
        <w:rPr>
          <w:rFonts w:eastAsiaTheme="minorEastAsia" w:cstheme="minorHAnsi"/>
          <w:bCs/>
          <w:color w:val="FF0000"/>
          <w:sz w:val="24"/>
          <w:szCs w:val="24"/>
        </w:rPr>
      </w:pPr>
    </w:p>
    <w:p w:rsidR="00793D59" w:rsidRPr="00C16CA7" w:rsidRDefault="00974EE9" w:rsidP="00793D59">
      <w:pPr>
        <w:pStyle w:val="ListParagraph"/>
        <w:numPr>
          <w:ilvl w:val="0"/>
          <w:numId w:val="12"/>
        </w:numPr>
        <w:spacing w:after="0"/>
        <w:rPr>
          <w:sz w:val="36"/>
          <w:szCs w:val="36"/>
        </w:rPr>
      </w:pPr>
      <w:r w:rsidRPr="00C16CA7">
        <w:rPr>
          <w:rFonts w:eastAsiaTheme="minorEastAsia" w:cstheme="minorHAnsi"/>
          <w:bCs/>
          <w:sz w:val="24"/>
          <w:szCs w:val="24"/>
        </w:rPr>
        <w:t>Public Finance Management Reform Advocacy and Engagement</w:t>
      </w:r>
      <w:r w:rsidRPr="00C16CA7">
        <w:t xml:space="preserve"> </w:t>
      </w:r>
    </w:p>
    <w:p w:rsidR="00793D59" w:rsidRPr="00C16CA7" w:rsidRDefault="00195A8B" w:rsidP="00195A8B">
      <w:pPr>
        <w:pStyle w:val="ListParagraph"/>
        <w:numPr>
          <w:ilvl w:val="0"/>
          <w:numId w:val="12"/>
        </w:numPr>
        <w:spacing w:after="0"/>
        <w:rPr>
          <w:sz w:val="24"/>
          <w:szCs w:val="24"/>
        </w:rPr>
      </w:pPr>
      <w:r w:rsidRPr="00C16CA7">
        <w:rPr>
          <w:sz w:val="24"/>
          <w:szCs w:val="24"/>
        </w:rPr>
        <w:t>Advocacy for Effective Budget Allocation for RMNCH</w:t>
      </w:r>
      <w:r w:rsidR="00793D59" w:rsidRPr="00C16CA7">
        <w:t xml:space="preserve"> </w:t>
      </w:r>
    </w:p>
    <w:p w:rsidR="00DB0516" w:rsidRPr="00C16CA7" w:rsidRDefault="00AA1233" w:rsidP="00793D59">
      <w:pPr>
        <w:pStyle w:val="ListParagraph"/>
        <w:numPr>
          <w:ilvl w:val="0"/>
          <w:numId w:val="12"/>
        </w:numPr>
        <w:spacing w:after="0"/>
        <w:jc w:val="both"/>
        <w:rPr>
          <w:sz w:val="24"/>
          <w:szCs w:val="24"/>
        </w:rPr>
      </w:pPr>
      <w:r w:rsidRPr="00C16CA7">
        <w:t xml:space="preserve">Seven </w:t>
      </w:r>
      <w:r w:rsidR="00DB0516" w:rsidRPr="00C16CA7">
        <w:t>counties stakeholders dialogues</w:t>
      </w:r>
      <w:r w:rsidR="00330AD1" w:rsidRPr="00C16CA7">
        <w:t xml:space="preserve"> or Consultative Meetings on WASH</w:t>
      </w:r>
      <w:r w:rsidR="00DB0516" w:rsidRPr="00C16CA7">
        <w:t>;</w:t>
      </w:r>
      <w:r w:rsidR="00DB0516" w:rsidRPr="00C16CA7">
        <w:rPr>
          <w:sz w:val="24"/>
          <w:szCs w:val="24"/>
        </w:rPr>
        <w:t xml:space="preserve"> </w:t>
      </w:r>
    </w:p>
    <w:p w:rsidR="00DB0516" w:rsidRPr="00C16CA7" w:rsidRDefault="0038050C" w:rsidP="00793D59">
      <w:pPr>
        <w:pStyle w:val="ListParagraph"/>
        <w:numPr>
          <w:ilvl w:val="0"/>
          <w:numId w:val="12"/>
        </w:numPr>
        <w:spacing w:after="0"/>
        <w:jc w:val="both"/>
        <w:rPr>
          <w:sz w:val="24"/>
          <w:szCs w:val="24"/>
        </w:rPr>
      </w:pPr>
      <w:r w:rsidRPr="00C16CA7">
        <w:rPr>
          <w:sz w:val="24"/>
          <w:szCs w:val="24"/>
        </w:rPr>
        <w:t>3</w:t>
      </w:r>
      <w:r w:rsidR="00AA1233" w:rsidRPr="00C16CA7">
        <w:rPr>
          <w:sz w:val="24"/>
          <w:szCs w:val="24"/>
        </w:rPr>
        <w:t>9</w:t>
      </w:r>
      <w:r w:rsidR="00DB0516" w:rsidRPr="00C16CA7">
        <w:rPr>
          <w:sz w:val="24"/>
          <w:szCs w:val="24"/>
        </w:rPr>
        <w:t xml:space="preserve"> lobby meetings;</w:t>
      </w:r>
    </w:p>
    <w:p w:rsidR="00994255" w:rsidRPr="00C16CA7" w:rsidRDefault="00AA1233" w:rsidP="00793D59">
      <w:pPr>
        <w:pStyle w:val="ListParagraph"/>
        <w:numPr>
          <w:ilvl w:val="0"/>
          <w:numId w:val="12"/>
        </w:numPr>
        <w:spacing w:after="0"/>
        <w:ind w:right="-283"/>
        <w:jc w:val="both"/>
        <w:rPr>
          <w:rFonts w:cstheme="majorBidi"/>
          <w:sz w:val="24"/>
          <w:szCs w:val="24"/>
        </w:rPr>
      </w:pPr>
      <w:r w:rsidRPr="00C16CA7">
        <w:rPr>
          <w:rFonts w:eastAsia="Times New Roman" w:cs="Calibri"/>
          <w:sz w:val="24"/>
          <w:szCs w:val="24"/>
        </w:rPr>
        <w:t xml:space="preserve">Sit-In-Action at MLME, MOH </w:t>
      </w:r>
      <w:r w:rsidR="00994255" w:rsidRPr="00C16CA7">
        <w:rPr>
          <w:rFonts w:eastAsia="Times New Roman" w:cs="Calibri"/>
          <w:sz w:val="24"/>
          <w:szCs w:val="24"/>
        </w:rPr>
        <w:t>and MOPW</w:t>
      </w:r>
    </w:p>
    <w:p w:rsidR="0091594C" w:rsidRPr="00C16CA7" w:rsidRDefault="00AA1233" w:rsidP="00793D59">
      <w:pPr>
        <w:pStyle w:val="ListParagraph"/>
        <w:numPr>
          <w:ilvl w:val="0"/>
          <w:numId w:val="12"/>
        </w:numPr>
        <w:spacing w:after="0"/>
        <w:ind w:right="-283"/>
        <w:jc w:val="both"/>
        <w:rPr>
          <w:rFonts w:cstheme="majorBidi"/>
          <w:bCs/>
          <w:sz w:val="24"/>
          <w:szCs w:val="24"/>
        </w:rPr>
      </w:pPr>
      <w:r w:rsidRPr="00C16CA7">
        <w:rPr>
          <w:bCs/>
          <w:sz w:val="24"/>
          <w:szCs w:val="24"/>
        </w:rPr>
        <w:t xml:space="preserve">Ten Public Schools and Five universities </w:t>
      </w:r>
      <w:r w:rsidR="0091594C" w:rsidRPr="00C16CA7">
        <w:rPr>
          <w:bCs/>
          <w:sz w:val="24"/>
          <w:szCs w:val="24"/>
        </w:rPr>
        <w:t xml:space="preserve">WASH Assessment </w:t>
      </w:r>
    </w:p>
    <w:p w:rsidR="0091594C" w:rsidRPr="00C16CA7" w:rsidRDefault="00AA1233" w:rsidP="00793D59">
      <w:pPr>
        <w:pStyle w:val="ListParagraph"/>
        <w:numPr>
          <w:ilvl w:val="0"/>
          <w:numId w:val="12"/>
        </w:numPr>
        <w:spacing w:after="0"/>
        <w:jc w:val="both"/>
        <w:rPr>
          <w:sz w:val="24"/>
          <w:szCs w:val="24"/>
        </w:rPr>
      </w:pPr>
      <w:r w:rsidRPr="00C16CA7">
        <w:rPr>
          <w:sz w:val="24"/>
          <w:szCs w:val="24"/>
        </w:rPr>
        <w:t xml:space="preserve">Three Counties </w:t>
      </w:r>
      <w:r w:rsidR="0091594C" w:rsidRPr="00C16CA7">
        <w:rPr>
          <w:sz w:val="24"/>
          <w:szCs w:val="24"/>
        </w:rPr>
        <w:t>Legislative Investigation Mission;</w:t>
      </w:r>
    </w:p>
    <w:p w:rsidR="00961D17" w:rsidRPr="00C16CA7" w:rsidRDefault="00961D17" w:rsidP="00793D59">
      <w:pPr>
        <w:pStyle w:val="ListParagraph"/>
        <w:numPr>
          <w:ilvl w:val="0"/>
          <w:numId w:val="12"/>
        </w:numPr>
        <w:spacing w:after="0"/>
        <w:jc w:val="both"/>
        <w:rPr>
          <w:sz w:val="24"/>
          <w:szCs w:val="24"/>
        </w:rPr>
      </w:pPr>
      <w:r w:rsidRPr="00C16CA7">
        <w:rPr>
          <w:sz w:val="24"/>
          <w:szCs w:val="24"/>
        </w:rPr>
        <w:t>Support the Liberian Senate Hold Public Hearing on WASH</w:t>
      </w:r>
    </w:p>
    <w:p w:rsidR="0091594C" w:rsidRPr="00CA31FA" w:rsidRDefault="002376C1" w:rsidP="00793D59">
      <w:pPr>
        <w:pStyle w:val="ListParagraph"/>
        <w:numPr>
          <w:ilvl w:val="0"/>
          <w:numId w:val="12"/>
        </w:numPr>
        <w:spacing w:after="0"/>
        <w:jc w:val="both"/>
        <w:rPr>
          <w:color w:val="FF0000"/>
          <w:sz w:val="24"/>
          <w:szCs w:val="24"/>
        </w:rPr>
      </w:pPr>
      <w:r w:rsidRPr="00C16CA7">
        <w:rPr>
          <w:sz w:val="24"/>
          <w:szCs w:val="24"/>
        </w:rPr>
        <w:t>Media C</w:t>
      </w:r>
      <w:r w:rsidR="006C31A9" w:rsidRPr="00C16CA7">
        <w:rPr>
          <w:sz w:val="24"/>
          <w:szCs w:val="24"/>
        </w:rPr>
        <w:t>ampaign</w:t>
      </w:r>
    </w:p>
    <w:p w:rsidR="00ED2968" w:rsidRPr="00CA31FA" w:rsidRDefault="00ED2968" w:rsidP="00F06178">
      <w:pPr>
        <w:spacing w:after="0" w:line="276" w:lineRule="auto"/>
        <w:ind w:right="-283"/>
        <w:jc w:val="both"/>
        <w:rPr>
          <w:rFonts w:cstheme="majorBidi"/>
          <w:color w:val="FF0000"/>
          <w:sz w:val="6"/>
          <w:szCs w:val="6"/>
        </w:rPr>
      </w:pPr>
    </w:p>
    <w:p w:rsidR="008A1894" w:rsidRPr="006B3CA9" w:rsidRDefault="008A1894" w:rsidP="009521E5">
      <w:pPr>
        <w:spacing w:after="0" w:line="240" w:lineRule="auto"/>
        <w:jc w:val="both"/>
        <w:rPr>
          <w:rFonts w:eastAsiaTheme="minorEastAsia"/>
          <w:color w:val="FF0000"/>
          <w:lang w:eastAsia="zh-TW"/>
        </w:rPr>
      </w:pPr>
    </w:p>
    <w:p w:rsidR="00974EE9" w:rsidRPr="00974EE9" w:rsidRDefault="00D62810" w:rsidP="000D74CD">
      <w:pPr>
        <w:autoSpaceDE w:val="0"/>
        <w:autoSpaceDN w:val="0"/>
        <w:adjustRightInd w:val="0"/>
        <w:spacing w:after="200" w:line="276" w:lineRule="auto"/>
        <w:jc w:val="both"/>
        <w:rPr>
          <w:rFonts w:eastAsiaTheme="minorEastAsia" w:cstheme="minorHAnsi"/>
          <w:b/>
          <w:sz w:val="24"/>
          <w:szCs w:val="24"/>
        </w:rPr>
      </w:pPr>
      <w:r>
        <w:rPr>
          <w:rFonts w:eastAsiaTheme="minorEastAsia" w:cstheme="minorHAnsi"/>
          <w:b/>
          <w:sz w:val="24"/>
          <w:szCs w:val="24"/>
        </w:rPr>
        <w:t xml:space="preserve">4.1 </w:t>
      </w:r>
      <w:r w:rsidR="00974EE9" w:rsidRPr="00974EE9">
        <w:rPr>
          <w:rFonts w:eastAsiaTheme="minorEastAsia" w:cstheme="minorHAnsi"/>
          <w:b/>
          <w:sz w:val="24"/>
          <w:szCs w:val="24"/>
        </w:rPr>
        <w:t>Public Finance Management Reform Advocacy and Engagement</w:t>
      </w:r>
      <w:r w:rsidR="00974EE9">
        <w:rPr>
          <w:rFonts w:eastAsiaTheme="minorEastAsia" w:cstheme="minorHAnsi"/>
          <w:bCs/>
          <w:sz w:val="24"/>
          <w:szCs w:val="24"/>
        </w:rPr>
        <w:t xml:space="preserve">: </w:t>
      </w:r>
      <w:r w:rsidR="00974EE9" w:rsidRPr="00974EE9">
        <w:rPr>
          <w:rFonts w:eastAsiaTheme="minorEastAsia" w:cstheme="minorHAnsi"/>
          <w:bCs/>
          <w:sz w:val="24"/>
          <w:szCs w:val="24"/>
        </w:rPr>
        <w:t>Under the CUPPADL program focus at transparency, participation and accountability in the management of public finances, the organization secured a small grant with the following Specific objectives:</w:t>
      </w:r>
    </w:p>
    <w:p w:rsidR="00974EE9" w:rsidRPr="00974EE9" w:rsidRDefault="00974EE9" w:rsidP="00974EE9">
      <w:pPr>
        <w:numPr>
          <w:ilvl w:val="0"/>
          <w:numId w:val="31"/>
        </w:numPr>
        <w:autoSpaceDE w:val="0"/>
        <w:autoSpaceDN w:val="0"/>
        <w:adjustRightInd w:val="0"/>
        <w:spacing w:after="200" w:line="276" w:lineRule="auto"/>
        <w:contextualSpacing/>
        <w:jc w:val="both"/>
        <w:rPr>
          <w:rFonts w:ascii="Times New Roman" w:eastAsia="Times New Roman" w:hAnsi="Times New Roman" w:cstheme="minorHAnsi"/>
          <w:b/>
          <w:bCs/>
          <w:i/>
          <w:color w:val="121212"/>
          <w:sz w:val="24"/>
          <w:szCs w:val="24"/>
          <w:lang w:val="en-GB"/>
        </w:rPr>
      </w:pPr>
      <w:r w:rsidRPr="00974EE9">
        <w:rPr>
          <w:rFonts w:ascii="Times New Roman" w:eastAsia="Times New Roman" w:hAnsi="Times New Roman" w:cstheme="minorHAnsi"/>
          <w:sz w:val="24"/>
          <w:szCs w:val="24"/>
          <w:lang w:val="en-GB"/>
        </w:rPr>
        <w:t xml:space="preserve">To skill civil society and community based organizations in the three project counties in contemporary lobby and media advocacy, budget tracking and monitoring techniques and how to use open budget initiative and freedom of information law in accessing national budget information; </w:t>
      </w:r>
    </w:p>
    <w:p w:rsidR="00974EE9" w:rsidRPr="00974EE9" w:rsidRDefault="00974EE9" w:rsidP="00974EE9">
      <w:pPr>
        <w:numPr>
          <w:ilvl w:val="0"/>
          <w:numId w:val="31"/>
        </w:numPr>
        <w:autoSpaceDE w:val="0"/>
        <w:autoSpaceDN w:val="0"/>
        <w:adjustRightInd w:val="0"/>
        <w:spacing w:after="200" w:line="276" w:lineRule="auto"/>
        <w:contextualSpacing/>
        <w:jc w:val="both"/>
        <w:rPr>
          <w:rFonts w:eastAsia="Times New Roman" w:cstheme="minorHAnsi"/>
          <w:b/>
          <w:bCs/>
          <w:i/>
          <w:color w:val="121212"/>
          <w:sz w:val="24"/>
          <w:szCs w:val="24"/>
          <w:lang w:val="en-GB"/>
        </w:rPr>
      </w:pPr>
      <w:r w:rsidRPr="00974EE9">
        <w:rPr>
          <w:rFonts w:eastAsia="Times New Roman" w:cstheme="minorHAnsi"/>
          <w:sz w:val="24"/>
          <w:szCs w:val="24"/>
          <w:lang w:val="en-GB"/>
        </w:rPr>
        <w:t xml:space="preserve">To create inform public in the three project counties about national budget 2013/2014 allocation on social development projects, projects locations and funds expenditure,  and to aware them about national budget formulation and approval processes   </w:t>
      </w:r>
    </w:p>
    <w:p w:rsidR="00974EE9" w:rsidRPr="00974EE9" w:rsidRDefault="00974EE9" w:rsidP="00974EE9">
      <w:pPr>
        <w:numPr>
          <w:ilvl w:val="0"/>
          <w:numId w:val="31"/>
        </w:numPr>
        <w:autoSpaceDE w:val="0"/>
        <w:autoSpaceDN w:val="0"/>
        <w:adjustRightInd w:val="0"/>
        <w:spacing w:after="200" w:line="276" w:lineRule="auto"/>
        <w:contextualSpacing/>
        <w:jc w:val="both"/>
        <w:rPr>
          <w:rFonts w:eastAsia="Times New Roman" w:cstheme="minorHAnsi"/>
          <w:b/>
          <w:bCs/>
          <w:i/>
          <w:color w:val="121212"/>
          <w:sz w:val="24"/>
          <w:szCs w:val="24"/>
          <w:lang w:val="en-GB"/>
        </w:rPr>
      </w:pPr>
      <w:r w:rsidRPr="00974EE9">
        <w:rPr>
          <w:rFonts w:eastAsia="Times New Roman" w:cstheme="minorHAnsi"/>
          <w:sz w:val="24"/>
          <w:szCs w:val="24"/>
          <w:lang w:val="en-GB"/>
        </w:rPr>
        <w:t xml:space="preserve">To create the platform for citizens of the three counties to feedback relevant national budget committees in the national legislature and executive officials about national budget social development projects impact, project selection process and challenges faced by projects executers aim at informing decision making related to national budget formulation and approval in the direction of the citizens </w:t>
      </w:r>
    </w:p>
    <w:p w:rsidR="00974EE9" w:rsidRPr="00974EE9" w:rsidRDefault="00974EE9" w:rsidP="00974EE9">
      <w:pPr>
        <w:numPr>
          <w:ilvl w:val="0"/>
          <w:numId w:val="31"/>
        </w:numPr>
        <w:autoSpaceDE w:val="0"/>
        <w:autoSpaceDN w:val="0"/>
        <w:adjustRightInd w:val="0"/>
        <w:spacing w:after="200" w:line="276" w:lineRule="auto"/>
        <w:contextualSpacing/>
        <w:jc w:val="both"/>
        <w:rPr>
          <w:rFonts w:eastAsia="Times New Roman" w:cstheme="minorHAnsi"/>
          <w:b/>
          <w:bCs/>
          <w:i/>
          <w:color w:val="121212"/>
          <w:sz w:val="24"/>
          <w:szCs w:val="24"/>
          <w:lang w:val="en-GB"/>
        </w:rPr>
      </w:pPr>
      <w:r w:rsidRPr="00974EE9">
        <w:rPr>
          <w:rFonts w:eastAsia="Times New Roman" w:cstheme="minorHAnsi"/>
          <w:sz w:val="24"/>
          <w:szCs w:val="24"/>
          <w:lang w:val="en-GB"/>
        </w:rPr>
        <w:t xml:space="preserve">To support civil society and engage them in advocacy for transparency and accountability in national budget 2013/2014 allocation to three counties social projects funds expenditure and project selection  </w:t>
      </w:r>
    </w:p>
    <w:p w:rsidR="000D74CD" w:rsidRPr="000D74CD" w:rsidRDefault="000D74CD" w:rsidP="00974EE9">
      <w:pPr>
        <w:spacing w:after="200" w:line="276" w:lineRule="auto"/>
        <w:jc w:val="both"/>
        <w:rPr>
          <w:rFonts w:eastAsiaTheme="minorEastAsia" w:cstheme="minorHAnsi"/>
          <w:sz w:val="2"/>
          <w:szCs w:val="2"/>
        </w:rPr>
      </w:pPr>
    </w:p>
    <w:p w:rsidR="00974EE9" w:rsidRDefault="00974EE9" w:rsidP="00974EE9">
      <w:pPr>
        <w:spacing w:after="200" w:line="276" w:lineRule="auto"/>
        <w:jc w:val="both"/>
        <w:rPr>
          <w:rFonts w:eastAsiaTheme="minorEastAsia" w:cstheme="minorHAnsi"/>
        </w:rPr>
      </w:pPr>
      <w:r w:rsidRPr="00974EE9">
        <w:rPr>
          <w:rFonts w:eastAsiaTheme="minorEastAsia" w:cstheme="minorHAnsi"/>
          <w:sz w:val="24"/>
          <w:szCs w:val="24"/>
        </w:rPr>
        <w:t xml:space="preserve">In an effort to achieve the above objectives, over the period of the project one project coordination meeting, two days budget tracking working section, three counties one day focus group discussion, template that </w:t>
      </w:r>
      <w:r w:rsidRPr="00974EE9">
        <w:rPr>
          <w:rFonts w:eastAsiaTheme="minorEastAsia" w:cstheme="minorHAnsi"/>
        </w:rPr>
        <w:t>Summarized Tracked Projects into each three counties pocket size booklet of allocated projects of 2013/2014 FY</w:t>
      </w:r>
      <w:r w:rsidRPr="00974EE9">
        <w:rPr>
          <w:rFonts w:eastAsiaTheme="minorEastAsia" w:cstheme="minorHAnsi"/>
          <w:sz w:val="24"/>
          <w:szCs w:val="24"/>
        </w:rPr>
        <w:t xml:space="preserve"> was developed and </w:t>
      </w:r>
      <w:r w:rsidRPr="00974EE9">
        <w:rPr>
          <w:rFonts w:eastAsiaTheme="minorEastAsia" w:cstheme="minorHAnsi"/>
          <w:b/>
        </w:rPr>
        <w:t xml:space="preserve">print 300 </w:t>
      </w:r>
      <w:r w:rsidRPr="00974EE9">
        <w:rPr>
          <w:rFonts w:eastAsiaTheme="minorEastAsia" w:cstheme="minorHAnsi"/>
        </w:rPr>
        <w:t>Summarize Tracked Projects pocket size booklet were held</w:t>
      </w:r>
      <w:r w:rsidRPr="00974EE9">
        <w:rPr>
          <w:rFonts w:eastAsiaTheme="minorEastAsia" w:cstheme="minorHAnsi"/>
          <w:sz w:val="24"/>
          <w:szCs w:val="24"/>
        </w:rPr>
        <w:t xml:space="preserve">. Additionally, </w:t>
      </w:r>
      <w:r w:rsidRPr="00974EE9">
        <w:rPr>
          <w:rFonts w:eastAsiaTheme="minorEastAsia" w:cstheme="minorHAnsi"/>
        </w:rPr>
        <w:t xml:space="preserve">three days skills building training workshop </w:t>
      </w:r>
      <w:r w:rsidRPr="00974EE9">
        <w:rPr>
          <w:rFonts w:eastAsiaTheme="minorEastAsia" w:cstheme="minorHAnsi"/>
          <w:sz w:val="24"/>
          <w:szCs w:val="24"/>
        </w:rPr>
        <w:t xml:space="preserve">for NSAs in three counties, </w:t>
      </w:r>
      <w:r w:rsidRPr="00974EE9">
        <w:rPr>
          <w:rFonts w:eastAsiaTheme="minorEastAsia" w:cstheme="minorHAnsi"/>
          <w:b/>
        </w:rPr>
        <w:t xml:space="preserve">twelve (12) districts project </w:t>
      </w:r>
      <w:r w:rsidRPr="00974EE9">
        <w:rPr>
          <w:rFonts w:eastAsiaTheme="minorEastAsia" w:cstheme="minorHAnsi"/>
        </w:rPr>
        <w:t xml:space="preserve">education and awareness meetings and </w:t>
      </w:r>
      <w:r w:rsidRPr="00974EE9">
        <w:rPr>
          <w:rFonts w:eastAsiaTheme="minorEastAsia" w:cstheme="minorHAnsi"/>
          <w:b/>
        </w:rPr>
        <w:t xml:space="preserve">Engage </w:t>
      </w:r>
      <w:r w:rsidRPr="00974EE9">
        <w:rPr>
          <w:rFonts w:eastAsiaTheme="minorEastAsia" w:cstheme="minorHAnsi"/>
        </w:rPr>
        <w:t>Co-group in media campaign and advocacy through lobby meetings and media actions were conducted.</w:t>
      </w:r>
    </w:p>
    <w:p w:rsidR="00AD00F3" w:rsidRDefault="00AD00F3" w:rsidP="00974EE9">
      <w:pPr>
        <w:spacing w:after="200" w:line="276" w:lineRule="auto"/>
        <w:jc w:val="both"/>
        <w:rPr>
          <w:rFonts w:eastAsiaTheme="minorEastAsia" w:cstheme="minorHAnsi"/>
        </w:rPr>
      </w:pPr>
      <w:r>
        <w:rPr>
          <w:noProof/>
        </w:rPr>
        <w:drawing>
          <wp:inline distT="0" distB="0" distL="0" distR="0" wp14:anchorId="6C5E4E03" wp14:editId="78E3A805">
            <wp:extent cx="2943225" cy="2473960"/>
            <wp:effectExtent l="0" t="0" r="9525" b="2540"/>
            <wp:docPr id="4" name="Picture 4" descr="C:\Users\Toshiba\Desktop\photos latest\DSCN3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photos latest\DSCN35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247" cy="2476500"/>
                    </a:xfrm>
                    <a:prstGeom prst="rect">
                      <a:avLst/>
                    </a:prstGeom>
                    <a:noFill/>
                    <a:ln>
                      <a:noFill/>
                    </a:ln>
                  </pic:spPr>
                </pic:pic>
              </a:graphicData>
            </a:graphic>
          </wp:inline>
        </w:drawing>
      </w:r>
      <w:r>
        <w:rPr>
          <w:rFonts w:eastAsiaTheme="minorEastAsia" w:cstheme="minorHAnsi"/>
        </w:rPr>
        <w:t xml:space="preserve">    </w:t>
      </w:r>
      <w:r>
        <w:rPr>
          <w:noProof/>
        </w:rPr>
        <w:drawing>
          <wp:inline distT="0" distB="0" distL="0" distR="0" wp14:anchorId="4AA1F1CC" wp14:editId="41C60430">
            <wp:extent cx="2876550" cy="2473794"/>
            <wp:effectExtent l="0" t="0" r="0" b="3175"/>
            <wp:docPr id="9" name="Picture 9" descr="C:\Users\Toshiba\Desktop\photos latest\DSCN3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photos latest\DSCN355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2977" cy="2479321"/>
                    </a:xfrm>
                    <a:prstGeom prst="rect">
                      <a:avLst/>
                    </a:prstGeom>
                    <a:noFill/>
                    <a:ln>
                      <a:noFill/>
                    </a:ln>
                  </pic:spPr>
                </pic:pic>
              </a:graphicData>
            </a:graphic>
          </wp:inline>
        </w:drawing>
      </w:r>
      <w:r>
        <w:rPr>
          <w:rFonts w:eastAsiaTheme="minorEastAsia" w:cstheme="minorHAnsi"/>
        </w:rPr>
        <w:t xml:space="preserve"> </w:t>
      </w:r>
    </w:p>
    <w:p w:rsidR="008C7F3B" w:rsidRPr="00A55774" w:rsidRDefault="00D62810" w:rsidP="00D62810">
      <w:pPr>
        <w:jc w:val="both"/>
        <w:rPr>
          <w:iCs/>
          <w:sz w:val="24"/>
          <w:szCs w:val="24"/>
        </w:rPr>
      </w:pPr>
      <w:r>
        <w:rPr>
          <w:rFonts w:cstheme="minorHAnsi"/>
          <w:b/>
          <w:sz w:val="24"/>
          <w:szCs w:val="24"/>
        </w:rPr>
        <w:t xml:space="preserve">4.2 </w:t>
      </w:r>
      <w:r w:rsidR="008C7F3B" w:rsidRPr="004F198E">
        <w:rPr>
          <w:rFonts w:cstheme="minorHAnsi"/>
          <w:b/>
          <w:sz w:val="24"/>
          <w:szCs w:val="24"/>
        </w:rPr>
        <w:t xml:space="preserve">Hold 3 Days Skills Building Training Workshops and Launch Booklet: </w:t>
      </w:r>
      <w:r w:rsidR="008C7F3B" w:rsidRPr="00A55774">
        <w:rPr>
          <w:rFonts w:cstheme="minorHAnsi"/>
          <w:sz w:val="24"/>
          <w:szCs w:val="24"/>
        </w:rPr>
        <w:t xml:space="preserve">The Citizens United to Promote Peace &amp; Democracy </w:t>
      </w:r>
      <w:r w:rsidR="008C7F3B">
        <w:rPr>
          <w:rFonts w:cstheme="minorHAnsi"/>
          <w:sz w:val="24"/>
          <w:szCs w:val="24"/>
        </w:rPr>
        <w:t>i</w:t>
      </w:r>
      <w:r w:rsidR="008C7F3B" w:rsidRPr="00A55774">
        <w:rPr>
          <w:rFonts w:cstheme="minorHAnsi"/>
          <w:sz w:val="24"/>
          <w:szCs w:val="24"/>
        </w:rPr>
        <w:t xml:space="preserve">n Liberia, </w:t>
      </w:r>
      <w:r w:rsidR="008C7F3B" w:rsidRPr="00A55774">
        <w:rPr>
          <w:iCs/>
          <w:color w:val="121212"/>
          <w:sz w:val="24"/>
          <w:szCs w:val="24"/>
        </w:rPr>
        <w:t xml:space="preserve">Grand Kru Development Initiative (GRANDI) and </w:t>
      </w:r>
      <w:r w:rsidR="008C7F3B" w:rsidRPr="00A55774">
        <w:rPr>
          <w:rFonts w:eastAsia="Cambria" w:cstheme="minorHAnsi"/>
          <w:spacing w:val="5"/>
          <w:sz w:val="24"/>
          <w:szCs w:val="24"/>
        </w:rPr>
        <w:t>Amuanu for National Development (AND)</w:t>
      </w:r>
      <w:r w:rsidR="008C7F3B">
        <w:rPr>
          <w:rFonts w:eastAsia="Cambria" w:cstheme="minorHAnsi"/>
          <w:spacing w:val="5"/>
          <w:sz w:val="24"/>
          <w:szCs w:val="24"/>
        </w:rPr>
        <w:t xml:space="preserve"> held two days skills building training workshop for Non State Actors community based organization in River Gee County at the Red Cross offices in Fish Town. The training facilitated by three trainers brought together over twenty five participants from River Gee and Grand Kru and took place from June 29-30. Additionally, one day training workshop was held in Montserrado for Non State Actors drawn from the county, the training took place at the Market Place in central Monrovia and brought together over twenty (25) participants. </w:t>
      </w:r>
    </w:p>
    <w:p w:rsidR="008C7F3B" w:rsidRPr="00D666E5" w:rsidRDefault="008C7F3B" w:rsidP="008C7F3B">
      <w:pPr>
        <w:jc w:val="both"/>
        <w:rPr>
          <w:rFonts w:cstheme="minorHAnsi"/>
          <w:sz w:val="2"/>
          <w:szCs w:val="24"/>
        </w:rPr>
      </w:pPr>
      <w:r>
        <w:rPr>
          <w:rFonts w:cstheme="minorHAnsi"/>
          <w:sz w:val="2"/>
          <w:szCs w:val="24"/>
        </w:rPr>
        <w:t>d</w:t>
      </w:r>
    </w:p>
    <w:p w:rsidR="008C7F3B" w:rsidRDefault="008C7F3B" w:rsidP="008C7F3B">
      <w:pPr>
        <w:jc w:val="both"/>
        <w:rPr>
          <w:rFonts w:cstheme="minorHAnsi"/>
          <w:sz w:val="24"/>
          <w:szCs w:val="24"/>
        </w:rPr>
      </w:pPr>
      <w:r>
        <w:rPr>
          <w:rFonts w:cstheme="minorHAnsi"/>
          <w:sz w:val="24"/>
          <w:szCs w:val="24"/>
        </w:rPr>
        <w:t>The training was focus on skilling participants in various areas including budget analysis and monitoring, advocacy, media engagement, method of use of the three counties social project booklets developed by the project, freedom of information law and open budget initiative. The training was facilitated by three skilled trainers hired by the project to deliver the lessons in the various areas.</w:t>
      </w:r>
    </w:p>
    <w:p w:rsidR="008C7F3B" w:rsidRDefault="008C7F3B" w:rsidP="008C7F3B">
      <w:pPr>
        <w:pStyle w:val="NoSpacing"/>
      </w:pPr>
      <w:r>
        <w:rPr>
          <w:noProof/>
          <w:lang w:eastAsia="en-US"/>
        </w:rPr>
        <w:drawing>
          <wp:inline distT="0" distB="0" distL="0" distR="0" wp14:anchorId="492CF2C8" wp14:editId="5C6AB9B9">
            <wp:extent cx="2809875" cy="2552700"/>
            <wp:effectExtent l="0" t="0" r="9525" b="0"/>
            <wp:docPr id="6" name="Picture 4" descr="C:\Users\OWNE\Desktop\Picture all\IMG_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Desktop\Picture all\IMG_0824.JPG"/>
                    <pic:cNvPicPr>
                      <a:picLocks noChangeAspect="1" noChangeArrowheads="1"/>
                    </pic:cNvPicPr>
                  </pic:nvPicPr>
                  <pic:blipFill>
                    <a:blip r:embed="rId20" cstate="print"/>
                    <a:srcRect/>
                    <a:stretch>
                      <a:fillRect/>
                    </a:stretch>
                  </pic:blipFill>
                  <pic:spPr bwMode="auto">
                    <a:xfrm>
                      <a:off x="0" y="0"/>
                      <a:ext cx="2810781" cy="2553523"/>
                    </a:xfrm>
                    <a:prstGeom prst="rect">
                      <a:avLst/>
                    </a:prstGeom>
                    <a:noFill/>
                    <a:ln w="9525">
                      <a:noFill/>
                      <a:miter lim="800000"/>
                      <a:headEnd/>
                      <a:tailEnd/>
                    </a:ln>
                  </pic:spPr>
                </pic:pic>
              </a:graphicData>
            </a:graphic>
          </wp:inline>
        </w:drawing>
      </w:r>
      <w:r w:rsidR="00171922">
        <w:t xml:space="preserve">      </w:t>
      </w:r>
      <w:r w:rsidR="00171922">
        <w:rPr>
          <w:rFonts w:cstheme="minorHAnsi"/>
          <w:noProof/>
          <w:sz w:val="24"/>
          <w:szCs w:val="24"/>
          <w:lang w:eastAsia="en-US"/>
        </w:rPr>
        <w:drawing>
          <wp:inline distT="0" distB="0" distL="0" distR="0" wp14:anchorId="6A01F5D8" wp14:editId="68415AB9">
            <wp:extent cx="2933700" cy="2552574"/>
            <wp:effectExtent l="0" t="0" r="0" b="635"/>
            <wp:docPr id="3" name="Picture 3" descr="C:\Users\OWNE\Desktop\Picture all\IMG_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Desktop\Picture all\IMG_0812.JPG"/>
                    <pic:cNvPicPr>
                      <a:picLocks noChangeAspect="1" noChangeArrowheads="1"/>
                    </pic:cNvPicPr>
                  </pic:nvPicPr>
                  <pic:blipFill>
                    <a:blip r:embed="rId21" cstate="print"/>
                    <a:srcRect/>
                    <a:stretch>
                      <a:fillRect/>
                    </a:stretch>
                  </pic:blipFill>
                  <pic:spPr bwMode="auto">
                    <a:xfrm>
                      <a:off x="0" y="0"/>
                      <a:ext cx="2948130" cy="2565130"/>
                    </a:xfrm>
                    <a:prstGeom prst="rect">
                      <a:avLst/>
                    </a:prstGeom>
                    <a:noFill/>
                    <a:ln w="9525">
                      <a:noFill/>
                      <a:miter lim="800000"/>
                      <a:headEnd/>
                      <a:tailEnd/>
                    </a:ln>
                  </pic:spPr>
                </pic:pic>
              </a:graphicData>
            </a:graphic>
          </wp:inline>
        </w:drawing>
      </w:r>
    </w:p>
    <w:p w:rsidR="008C7F3B" w:rsidRDefault="008C7F3B" w:rsidP="0097124E">
      <w:pPr>
        <w:spacing w:after="200" w:line="276" w:lineRule="auto"/>
        <w:jc w:val="center"/>
        <w:rPr>
          <w:rFonts w:cstheme="minorHAnsi"/>
          <w:b/>
          <w:i/>
        </w:rPr>
      </w:pPr>
      <w:r w:rsidRPr="00991FA0">
        <w:rPr>
          <w:rFonts w:cstheme="minorHAnsi"/>
          <w:b/>
          <w:i/>
        </w:rPr>
        <w:t xml:space="preserve">One of Group Working Session </w:t>
      </w:r>
      <w:r w:rsidR="00171922">
        <w:rPr>
          <w:rFonts w:cstheme="minorHAnsi"/>
          <w:b/>
          <w:i/>
        </w:rPr>
        <w:t xml:space="preserve">and Plenary Discussions </w:t>
      </w:r>
      <w:r w:rsidRPr="00991FA0">
        <w:rPr>
          <w:rFonts w:cstheme="minorHAnsi"/>
          <w:b/>
          <w:i/>
        </w:rPr>
        <w:t>in Riv</w:t>
      </w:r>
      <w:r>
        <w:rPr>
          <w:rFonts w:cstheme="minorHAnsi"/>
          <w:b/>
          <w:i/>
        </w:rPr>
        <w:t>e</w:t>
      </w:r>
      <w:r w:rsidRPr="00991FA0">
        <w:rPr>
          <w:rFonts w:cstheme="minorHAnsi"/>
          <w:b/>
          <w:i/>
        </w:rPr>
        <w:t>r Gee Skills Building Workshop</w:t>
      </w:r>
    </w:p>
    <w:p w:rsidR="008C7F3B" w:rsidRPr="002B2C6A" w:rsidRDefault="008C7F3B" w:rsidP="008C7F3B">
      <w:pPr>
        <w:jc w:val="both"/>
        <w:rPr>
          <w:rFonts w:cstheme="minorHAnsi"/>
          <w:sz w:val="24"/>
          <w:szCs w:val="24"/>
        </w:rPr>
      </w:pPr>
      <w:r>
        <w:rPr>
          <w:rFonts w:cstheme="minorHAnsi"/>
          <w:sz w:val="24"/>
          <w:szCs w:val="24"/>
        </w:rPr>
        <w:t xml:space="preserve">Copies of the County and Social Development Funds guide developed by the CUPPADL and her partners as part of the project deliverables were launched </w:t>
      </w:r>
      <w:r w:rsidR="00793D59">
        <w:rPr>
          <w:rFonts w:cstheme="minorHAnsi"/>
          <w:sz w:val="24"/>
          <w:szCs w:val="24"/>
        </w:rPr>
        <w:t>separately</w:t>
      </w:r>
      <w:r w:rsidRPr="002B2C6A">
        <w:rPr>
          <w:rFonts w:cstheme="minorHAnsi"/>
          <w:sz w:val="24"/>
          <w:szCs w:val="24"/>
        </w:rPr>
        <w:t xml:space="preserve"> in the three counties of Montserrado, Grand Kru and River Gee. The launching took place during the inaugural districts meetings in the political capitols of the three counties, over 50 participants attend each of the booklet launch or inaugural meeting including civil society, government, the media and development partners focus on integrity work and PFM sector. </w:t>
      </w:r>
    </w:p>
    <w:p w:rsidR="008C7F3B" w:rsidRDefault="008C7F3B" w:rsidP="008C7F3B">
      <w:pPr>
        <w:jc w:val="both"/>
        <w:rPr>
          <w:rFonts w:eastAsia="Cambria" w:cstheme="minorHAnsi"/>
          <w:spacing w:val="5"/>
          <w:sz w:val="24"/>
          <w:szCs w:val="24"/>
        </w:rPr>
      </w:pPr>
      <w:r w:rsidRPr="002B2C6A">
        <w:rPr>
          <w:rFonts w:cstheme="minorHAnsi"/>
          <w:sz w:val="24"/>
          <w:szCs w:val="24"/>
        </w:rPr>
        <w:t xml:space="preserve">During the launch a member of the CUPPADL presented the content of the booklet in the </w:t>
      </w:r>
      <w:r w:rsidRPr="002B2C6A">
        <w:rPr>
          <w:rFonts w:eastAsia="Cambria" w:cstheme="minorHAnsi"/>
          <w:spacing w:val="5"/>
          <w:sz w:val="24"/>
          <w:szCs w:val="24"/>
        </w:rPr>
        <w:t>Montserrado</w:t>
      </w:r>
      <w:r w:rsidRPr="002B2C6A">
        <w:rPr>
          <w:rFonts w:cstheme="minorHAnsi"/>
          <w:sz w:val="24"/>
          <w:szCs w:val="24"/>
        </w:rPr>
        <w:t xml:space="preserve"> and River Gee launch while a member of </w:t>
      </w:r>
      <w:r w:rsidRPr="002B2C6A">
        <w:rPr>
          <w:iCs/>
          <w:color w:val="121212"/>
          <w:sz w:val="24"/>
          <w:szCs w:val="24"/>
        </w:rPr>
        <w:t xml:space="preserve">Grand Kru Development Initiative (GRANDI) </w:t>
      </w:r>
      <w:r w:rsidRPr="002B2C6A">
        <w:rPr>
          <w:rFonts w:eastAsia="Cambria" w:cstheme="minorHAnsi"/>
          <w:spacing w:val="5"/>
          <w:sz w:val="24"/>
          <w:szCs w:val="24"/>
        </w:rPr>
        <w:t>presented the content of the booklet in the Grand Kru launch. Following presentation of the booklet by power point participants had the opportunity to ask presenters questions to which presents had the time to respond.</w:t>
      </w:r>
      <w:r>
        <w:rPr>
          <w:rFonts w:eastAsia="Cambria" w:cstheme="minorHAnsi"/>
          <w:spacing w:val="5"/>
          <w:sz w:val="24"/>
          <w:szCs w:val="24"/>
        </w:rPr>
        <w:t xml:space="preserve"> Following the launch participants received copies of the booklet to inform their various work at improving public finance management in Liberia at all levels. </w:t>
      </w:r>
    </w:p>
    <w:p w:rsidR="00793D59" w:rsidRDefault="00793D59" w:rsidP="00793D59">
      <w:pPr>
        <w:spacing w:after="0"/>
        <w:rPr>
          <w:sz w:val="24"/>
          <w:szCs w:val="24"/>
        </w:rPr>
      </w:pPr>
    </w:p>
    <w:p w:rsidR="00793D59" w:rsidRDefault="00D62810" w:rsidP="00195A8B">
      <w:pPr>
        <w:spacing w:after="0"/>
        <w:jc w:val="both"/>
        <w:rPr>
          <w:color w:val="FF0000"/>
        </w:rPr>
      </w:pPr>
      <w:r>
        <w:rPr>
          <w:b/>
          <w:bCs/>
          <w:sz w:val="24"/>
          <w:szCs w:val="24"/>
        </w:rPr>
        <w:t xml:space="preserve">4.3 </w:t>
      </w:r>
      <w:r w:rsidR="00D05117">
        <w:rPr>
          <w:b/>
          <w:bCs/>
          <w:sz w:val="24"/>
          <w:szCs w:val="24"/>
        </w:rPr>
        <w:t xml:space="preserve">Health: </w:t>
      </w:r>
      <w:r w:rsidR="00793D59" w:rsidRPr="00793D59">
        <w:rPr>
          <w:b/>
          <w:bCs/>
          <w:sz w:val="24"/>
          <w:szCs w:val="24"/>
        </w:rPr>
        <w:t xml:space="preserve">Advocacy </w:t>
      </w:r>
      <w:r w:rsidR="00195A8B">
        <w:rPr>
          <w:b/>
          <w:bCs/>
          <w:sz w:val="24"/>
          <w:szCs w:val="24"/>
        </w:rPr>
        <w:t>for</w:t>
      </w:r>
      <w:r w:rsidR="00793D59" w:rsidRPr="00793D59">
        <w:rPr>
          <w:b/>
          <w:bCs/>
          <w:sz w:val="24"/>
          <w:szCs w:val="24"/>
        </w:rPr>
        <w:t xml:space="preserve"> Effective Budget Allocation for RMNCH</w:t>
      </w:r>
      <w:r w:rsidR="00793D59">
        <w:rPr>
          <w:sz w:val="24"/>
          <w:szCs w:val="24"/>
        </w:rPr>
        <w:t xml:space="preserve">: As part of the CUPPADL efforts at ensuring the population access basic social and other rights, it planned, organized and implemented sets of programs towards accelerating the realization of basic social rights and access to social services. In this respect the CUPPADL secured funding support from the World Health Organization through the Save the Children </w:t>
      </w:r>
      <w:r w:rsidR="00793D59" w:rsidRPr="00793D59">
        <w:t>International.</w:t>
      </w:r>
      <w:r w:rsidR="00793D59">
        <w:rPr>
          <w:color w:val="FF0000"/>
        </w:rPr>
        <w:t xml:space="preserve"> </w:t>
      </w:r>
    </w:p>
    <w:p w:rsidR="00793D59" w:rsidRDefault="00793D59" w:rsidP="00793D59">
      <w:pPr>
        <w:spacing w:after="0"/>
        <w:jc w:val="both"/>
        <w:rPr>
          <w:color w:val="FF0000"/>
        </w:rPr>
      </w:pPr>
    </w:p>
    <w:p w:rsidR="00E3389B" w:rsidRPr="00E3389B" w:rsidRDefault="00E3389B" w:rsidP="00E3389B">
      <w:pPr>
        <w:spacing w:line="276" w:lineRule="auto"/>
        <w:jc w:val="both"/>
        <w:rPr>
          <w:sz w:val="24"/>
          <w:szCs w:val="24"/>
        </w:rPr>
      </w:pPr>
      <w:r w:rsidRPr="00E3389B">
        <w:rPr>
          <w:sz w:val="24"/>
          <w:szCs w:val="24"/>
        </w:rPr>
        <w:t xml:space="preserve">The objectives of the project and means of influencing decision making and policy processes </w:t>
      </w:r>
      <w:r>
        <w:rPr>
          <w:sz w:val="24"/>
          <w:szCs w:val="24"/>
        </w:rPr>
        <w:t>for which the US$20,000.00 was</w:t>
      </w:r>
      <w:r w:rsidRPr="00E3389B">
        <w:rPr>
          <w:sz w:val="24"/>
          <w:szCs w:val="24"/>
        </w:rPr>
        <w:t xml:space="preserve"> awarded </w:t>
      </w:r>
      <w:r>
        <w:rPr>
          <w:sz w:val="24"/>
          <w:szCs w:val="24"/>
        </w:rPr>
        <w:t>were</w:t>
      </w:r>
      <w:r w:rsidRPr="00E3389B">
        <w:rPr>
          <w:sz w:val="24"/>
          <w:szCs w:val="24"/>
        </w:rPr>
        <w:t xml:space="preserve"> as follow:</w:t>
      </w:r>
    </w:p>
    <w:p w:rsidR="00E3389B" w:rsidRPr="00E3389B" w:rsidRDefault="00E3389B" w:rsidP="00E3389B">
      <w:pPr>
        <w:pStyle w:val="ListParagraph"/>
        <w:numPr>
          <w:ilvl w:val="0"/>
          <w:numId w:val="35"/>
        </w:numPr>
        <w:jc w:val="both"/>
        <w:rPr>
          <w:sz w:val="24"/>
          <w:szCs w:val="24"/>
        </w:rPr>
      </w:pPr>
      <w:r w:rsidRPr="00E3389B">
        <w:rPr>
          <w:sz w:val="24"/>
          <w:szCs w:val="24"/>
        </w:rPr>
        <w:t xml:space="preserve">To increase civil society participation and advocacy in national budget decision making processes and media reportage on RMNCH </w:t>
      </w:r>
    </w:p>
    <w:p w:rsidR="00E3389B" w:rsidRPr="00E3389B" w:rsidRDefault="00E3389B" w:rsidP="00E3389B">
      <w:pPr>
        <w:pStyle w:val="ListParagraph"/>
        <w:numPr>
          <w:ilvl w:val="0"/>
          <w:numId w:val="35"/>
        </w:numPr>
        <w:jc w:val="both"/>
        <w:rPr>
          <w:sz w:val="24"/>
          <w:szCs w:val="24"/>
        </w:rPr>
      </w:pPr>
      <w:r w:rsidRPr="00E3389B">
        <w:rPr>
          <w:sz w:val="24"/>
          <w:szCs w:val="24"/>
        </w:rPr>
        <w:t>To inform and making civil society participation and advocacy in national budget decision making processes and increase civil society participation and advocacy in national budget processes and media reportage on RMNCH</w:t>
      </w:r>
    </w:p>
    <w:p w:rsidR="00E3389B" w:rsidRPr="00E3389B" w:rsidRDefault="00E3389B" w:rsidP="00E3389B">
      <w:pPr>
        <w:pStyle w:val="ListParagraph"/>
        <w:numPr>
          <w:ilvl w:val="0"/>
          <w:numId w:val="35"/>
        </w:numPr>
        <w:jc w:val="both"/>
        <w:rPr>
          <w:sz w:val="24"/>
          <w:szCs w:val="24"/>
        </w:rPr>
      </w:pPr>
      <w:r w:rsidRPr="00E3389B">
        <w:rPr>
          <w:sz w:val="24"/>
          <w:szCs w:val="24"/>
        </w:rPr>
        <w:t>To increase civil society participation and advocacy in national budget decision making processes and influence increase public spending and political prioritization of RMNCH and SRHR</w:t>
      </w:r>
    </w:p>
    <w:p w:rsidR="00E3389B" w:rsidRPr="00E3389B" w:rsidRDefault="00E3389B" w:rsidP="00E3389B">
      <w:pPr>
        <w:pStyle w:val="ListParagraph"/>
        <w:numPr>
          <w:ilvl w:val="0"/>
          <w:numId w:val="35"/>
        </w:numPr>
        <w:jc w:val="both"/>
        <w:rPr>
          <w:sz w:val="24"/>
          <w:szCs w:val="24"/>
        </w:rPr>
      </w:pPr>
      <w:r w:rsidRPr="00E3389B">
        <w:rPr>
          <w:sz w:val="24"/>
          <w:szCs w:val="24"/>
        </w:rPr>
        <w:t>To influence National Legislature to increase national budget appropriation for RMNCR and SRSH</w:t>
      </w:r>
    </w:p>
    <w:p w:rsidR="00E3389B" w:rsidRPr="00E3389B" w:rsidRDefault="00E3389B" w:rsidP="00E3389B">
      <w:pPr>
        <w:pStyle w:val="ListParagraph"/>
        <w:numPr>
          <w:ilvl w:val="0"/>
          <w:numId w:val="35"/>
        </w:numPr>
        <w:jc w:val="both"/>
        <w:rPr>
          <w:sz w:val="24"/>
          <w:szCs w:val="24"/>
        </w:rPr>
      </w:pPr>
      <w:r w:rsidRPr="00E3389B">
        <w:rPr>
          <w:sz w:val="24"/>
          <w:szCs w:val="24"/>
        </w:rPr>
        <w:t>To deepen population understanding and mobilize their participation in national budget advocacy, preparation and approval processes around RMNCH and SRSH issues.</w:t>
      </w:r>
    </w:p>
    <w:p w:rsidR="00C53129" w:rsidRDefault="00C53129" w:rsidP="00C53129">
      <w:pPr>
        <w:spacing w:line="276" w:lineRule="auto"/>
        <w:jc w:val="both"/>
        <w:rPr>
          <w:sz w:val="24"/>
          <w:szCs w:val="24"/>
        </w:rPr>
      </w:pPr>
      <w:r>
        <w:rPr>
          <w:sz w:val="24"/>
          <w:szCs w:val="24"/>
        </w:rPr>
        <w:t xml:space="preserve">Activities earmarked to contribute towards the realization </w:t>
      </w:r>
      <w:r w:rsidRPr="000125D2">
        <w:rPr>
          <w:sz w:val="24"/>
          <w:szCs w:val="24"/>
        </w:rPr>
        <w:t xml:space="preserve">of the project </w:t>
      </w:r>
      <w:r>
        <w:rPr>
          <w:sz w:val="24"/>
          <w:szCs w:val="24"/>
        </w:rPr>
        <w:t xml:space="preserve">objectives as articulates above </w:t>
      </w:r>
      <w:r w:rsidRPr="000125D2">
        <w:rPr>
          <w:sz w:val="24"/>
          <w:szCs w:val="24"/>
        </w:rPr>
        <w:t>include skills building training for media and civil society</w:t>
      </w:r>
      <w:r>
        <w:rPr>
          <w:sz w:val="24"/>
          <w:szCs w:val="24"/>
        </w:rPr>
        <w:t xml:space="preserve">, </w:t>
      </w:r>
      <w:r w:rsidRPr="000125D2">
        <w:rPr>
          <w:sz w:val="24"/>
          <w:szCs w:val="24"/>
        </w:rPr>
        <w:t>development of issues paper elaborating issues needing attention in the RMNCH sub sector of the Ministry of Health services prior to the submission of the Ministries estimate to Ministry of Finance</w:t>
      </w:r>
      <w:r>
        <w:rPr>
          <w:sz w:val="24"/>
          <w:szCs w:val="24"/>
        </w:rPr>
        <w:t xml:space="preserve">, </w:t>
      </w:r>
      <w:r w:rsidRPr="000125D2">
        <w:rPr>
          <w:sz w:val="24"/>
          <w:szCs w:val="24"/>
        </w:rPr>
        <w:t>mobiliz</w:t>
      </w:r>
      <w:r>
        <w:rPr>
          <w:sz w:val="24"/>
          <w:szCs w:val="24"/>
        </w:rPr>
        <w:t xml:space="preserve">ation of </w:t>
      </w:r>
      <w:r w:rsidRPr="000125D2">
        <w:rPr>
          <w:sz w:val="24"/>
          <w:szCs w:val="24"/>
        </w:rPr>
        <w:t>CSOs working on budget and human rights issues to attend advocacy meeting with Ministry of Health in order to influence RMNCH Budget estimates for 2014/2015</w:t>
      </w:r>
      <w:r>
        <w:rPr>
          <w:sz w:val="24"/>
          <w:szCs w:val="24"/>
        </w:rPr>
        <w:t xml:space="preserve">, </w:t>
      </w:r>
      <w:r w:rsidRPr="000125D2">
        <w:rPr>
          <w:sz w:val="24"/>
          <w:szCs w:val="24"/>
        </w:rPr>
        <w:t>mobiliz</w:t>
      </w:r>
      <w:r>
        <w:rPr>
          <w:sz w:val="24"/>
          <w:szCs w:val="24"/>
        </w:rPr>
        <w:t xml:space="preserve">ation of </w:t>
      </w:r>
      <w:r w:rsidRPr="000125D2">
        <w:rPr>
          <w:sz w:val="24"/>
          <w:szCs w:val="24"/>
        </w:rPr>
        <w:t>CSOs to participate in the budget formulation/hearing presentation meetings at the Ministry of Finance which last for two weeks</w:t>
      </w:r>
      <w:r>
        <w:rPr>
          <w:sz w:val="24"/>
          <w:szCs w:val="24"/>
        </w:rPr>
        <w:t>, a</w:t>
      </w:r>
      <w:r w:rsidRPr="000125D2">
        <w:rPr>
          <w:sz w:val="24"/>
          <w:szCs w:val="24"/>
        </w:rPr>
        <w:t>nalysis of RMNCH proposed allocation in draft budget contained in overall health budget</w:t>
      </w:r>
      <w:r>
        <w:rPr>
          <w:sz w:val="24"/>
          <w:szCs w:val="24"/>
        </w:rPr>
        <w:t xml:space="preserve">, </w:t>
      </w:r>
      <w:r w:rsidRPr="00A97296">
        <w:rPr>
          <w:sz w:val="24"/>
          <w:szCs w:val="24"/>
        </w:rPr>
        <w:t>three days of preparatory meeting for the development of policy brief targeting legislators, for the influencing of increment in RMNCH appropriation in the overall health budget</w:t>
      </w:r>
      <w:r>
        <w:rPr>
          <w:sz w:val="24"/>
          <w:szCs w:val="24"/>
        </w:rPr>
        <w:t xml:space="preserve">, </w:t>
      </w:r>
      <w:r w:rsidRPr="00A97296">
        <w:rPr>
          <w:sz w:val="24"/>
          <w:szCs w:val="24"/>
        </w:rPr>
        <w:t>publication and media engagement on policy brief prior to presentation to the</w:t>
      </w:r>
      <w:r>
        <w:rPr>
          <w:sz w:val="24"/>
          <w:szCs w:val="24"/>
        </w:rPr>
        <w:t xml:space="preserve"> ways, </w:t>
      </w:r>
      <w:r w:rsidRPr="00A97296">
        <w:rPr>
          <w:sz w:val="24"/>
          <w:szCs w:val="24"/>
        </w:rPr>
        <w:t>means and health Committees of the National Legislators</w:t>
      </w:r>
      <w:r>
        <w:rPr>
          <w:sz w:val="24"/>
          <w:szCs w:val="24"/>
        </w:rPr>
        <w:t xml:space="preserve">, </w:t>
      </w:r>
      <w:r w:rsidRPr="00A97296">
        <w:rPr>
          <w:sz w:val="24"/>
          <w:szCs w:val="24"/>
        </w:rPr>
        <w:t>Follow up  Lobby meetings &amp; media Advocacy with Legislators</w:t>
      </w:r>
      <w:r>
        <w:rPr>
          <w:sz w:val="24"/>
          <w:szCs w:val="24"/>
        </w:rPr>
        <w:t xml:space="preserve"> and </w:t>
      </w:r>
      <w:r w:rsidRPr="00A97296">
        <w:rPr>
          <w:sz w:val="24"/>
          <w:szCs w:val="24"/>
        </w:rPr>
        <w:t>Hold town hall meetings in 5 counties targeting persons of reproductive ages</w:t>
      </w:r>
      <w:r>
        <w:rPr>
          <w:sz w:val="24"/>
          <w:szCs w:val="24"/>
        </w:rPr>
        <w:t xml:space="preserve">. </w:t>
      </w:r>
    </w:p>
    <w:p w:rsidR="008F619F" w:rsidRDefault="008F619F" w:rsidP="00C53129">
      <w:pPr>
        <w:spacing w:line="276" w:lineRule="auto"/>
        <w:jc w:val="both"/>
        <w:rPr>
          <w:sz w:val="24"/>
          <w:szCs w:val="24"/>
        </w:rPr>
      </w:pPr>
      <w:r>
        <w:rPr>
          <w:sz w:val="24"/>
          <w:szCs w:val="24"/>
        </w:rPr>
        <w:t xml:space="preserve">Output </w:t>
      </w:r>
    </w:p>
    <w:p w:rsidR="008F619F" w:rsidRDefault="008F619F" w:rsidP="008F619F">
      <w:pPr>
        <w:pStyle w:val="ListParagraph"/>
        <w:numPr>
          <w:ilvl w:val="0"/>
          <w:numId w:val="37"/>
        </w:numPr>
        <w:jc w:val="both"/>
        <w:rPr>
          <w:sz w:val="24"/>
          <w:szCs w:val="24"/>
        </w:rPr>
      </w:pPr>
      <w:r>
        <w:rPr>
          <w:sz w:val="24"/>
          <w:szCs w:val="24"/>
        </w:rPr>
        <w:t xml:space="preserve">Development and presentation to the Ministry of Finance and National Legislature National Budget teams of Issue Paper on Maternal, sexual, reproductive, newborn health </w:t>
      </w:r>
    </w:p>
    <w:p w:rsidR="008F619F" w:rsidRDefault="008F619F" w:rsidP="008F619F">
      <w:pPr>
        <w:pStyle w:val="ListParagraph"/>
        <w:numPr>
          <w:ilvl w:val="0"/>
          <w:numId w:val="37"/>
        </w:numPr>
        <w:jc w:val="both"/>
        <w:rPr>
          <w:sz w:val="24"/>
          <w:szCs w:val="24"/>
        </w:rPr>
      </w:pPr>
      <w:r>
        <w:rPr>
          <w:sz w:val="24"/>
          <w:szCs w:val="24"/>
        </w:rPr>
        <w:t xml:space="preserve">Development of and presentation to the ways, means and finance committee of the National Legislature briefing paper that analyze allocation to RMNCH </w:t>
      </w:r>
    </w:p>
    <w:p w:rsidR="008F619F" w:rsidRPr="008F619F" w:rsidRDefault="005E4E29" w:rsidP="008F619F">
      <w:pPr>
        <w:pStyle w:val="ListParagraph"/>
        <w:numPr>
          <w:ilvl w:val="0"/>
          <w:numId w:val="37"/>
        </w:numPr>
        <w:jc w:val="both"/>
        <w:rPr>
          <w:sz w:val="24"/>
          <w:szCs w:val="24"/>
        </w:rPr>
      </w:pPr>
      <w:r>
        <w:rPr>
          <w:sz w:val="24"/>
          <w:szCs w:val="24"/>
        </w:rPr>
        <w:t xml:space="preserve">Development and presentation to media and civil society lessons on RMNCH reportage and advocacy </w:t>
      </w:r>
    </w:p>
    <w:p w:rsidR="009A1455" w:rsidRDefault="00280D9E" w:rsidP="009A1455">
      <w:pPr>
        <w:spacing w:after="0"/>
        <w:jc w:val="both"/>
        <w:rPr>
          <w:color w:val="FF0000"/>
          <w:sz w:val="24"/>
          <w:szCs w:val="24"/>
        </w:rPr>
      </w:pPr>
      <w:r w:rsidRPr="00280D9E">
        <w:rPr>
          <w:noProof/>
          <w:color w:val="FF0000"/>
          <w:sz w:val="24"/>
          <w:szCs w:val="24"/>
        </w:rPr>
        <w:drawing>
          <wp:inline distT="0" distB="0" distL="0" distR="0">
            <wp:extent cx="5943600" cy="2409825"/>
            <wp:effectExtent l="0" t="0" r="0" b="9525"/>
            <wp:docPr id="19" name="Picture 19" descr="F:\Users\MR. KREPLAH\Documents\Real Doc\photos latest\Bomi Consultative Forum Pictures\_MG_7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Users\MR. KREPLAH\Documents\Real Doc\photos latest\Bomi Consultative Forum Pictures\_MG_76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409825"/>
                    </a:xfrm>
                    <a:prstGeom prst="rect">
                      <a:avLst/>
                    </a:prstGeom>
                    <a:noFill/>
                    <a:ln>
                      <a:noFill/>
                    </a:ln>
                  </pic:spPr>
                </pic:pic>
              </a:graphicData>
            </a:graphic>
          </wp:inline>
        </w:drawing>
      </w:r>
    </w:p>
    <w:p w:rsidR="00FA0559" w:rsidRDefault="00FA0559" w:rsidP="00502A2C">
      <w:pPr>
        <w:spacing w:after="0"/>
        <w:jc w:val="both"/>
        <w:rPr>
          <w:b/>
          <w:bCs/>
          <w:sz w:val="24"/>
          <w:szCs w:val="24"/>
        </w:rPr>
      </w:pPr>
    </w:p>
    <w:p w:rsidR="00502A2C" w:rsidRDefault="00D62810" w:rsidP="00502A2C">
      <w:pPr>
        <w:spacing w:after="0"/>
        <w:jc w:val="both"/>
        <w:rPr>
          <w:b/>
          <w:bCs/>
          <w:sz w:val="24"/>
          <w:szCs w:val="24"/>
        </w:rPr>
      </w:pPr>
      <w:r>
        <w:rPr>
          <w:b/>
          <w:bCs/>
          <w:sz w:val="24"/>
          <w:szCs w:val="24"/>
        </w:rPr>
        <w:t xml:space="preserve">5.0 </w:t>
      </w:r>
      <w:r w:rsidR="009A1455" w:rsidRPr="00502A2C">
        <w:rPr>
          <w:b/>
          <w:bCs/>
          <w:sz w:val="24"/>
          <w:szCs w:val="24"/>
        </w:rPr>
        <w:t>WASH Policy, Service Access, Rights and Legislative Engagement Advocacy:</w:t>
      </w:r>
      <w:r w:rsidR="00502A2C">
        <w:rPr>
          <w:b/>
          <w:bCs/>
          <w:sz w:val="24"/>
          <w:szCs w:val="24"/>
        </w:rPr>
        <w:t xml:space="preserve"> </w:t>
      </w:r>
    </w:p>
    <w:p w:rsidR="00191957" w:rsidRPr="00191957" w:rsidRDefault="00191957" w:rsidP="00191957">
      <w:pPr>
        <w:spacing w:after="0"/>
        <w:jc w:val="both"/>
        <w:rPr>
          <w:sz w:val="6"/>
          <w:szCs w:val="6"/>
        </w:rPr>
      </w:pPr>
    </w:p>
    <w:p w:rsidR="00191957" w:rsidRPr="00191957" w:rsidRDefault="00191957" w:rsidP="00191957">
      <w:pPr>
        <w:spacing w:after="0"/>
        <w:jc w:val="both"/>
        <w:rPr>
          <w:sz w:val="24"/>
          <w:szCs w:val="24"/>
        </w:rPr>
      </w:pPr>
      <w:r w:rsidRPr="00191957">
        <w:rPr>
          <w:sz w:val="24"/>
          <w:szCs w:val="24"/>
        </w:rPr>
        <w:t>As part of the CUPPADL vision to engage stakeholders at influencing access, rights to WASH, policy formulation and implementation coupe with engaging legislators to improve oversight in the sector wide drive toward improving access and quality. The CUPPADL as an institution, in collaboration and partnership with several other organizations implemented the below activities:</w:t>
      </w:r>
    </w:p>
    <w:p w:rsidR="00502A2C" w:rsidRPr="001C25B3" w:rsidRDefault="00502A2C" w:rsidP="00502A2C">
      <w:pPr>
        <w:spacing w:after="0"/>
        <w:jc w:val="both"/>
        <w:rPr>
          <w:b/>
          <w:bCs/>
          <w:sz w:val="14"/>
          <w:szCs w:val="14"/>
        </w:rPr>
      </w:pPr>
    </w:p>
    <w:p w:rsidR="0050538A" w:rsidRDefault="0050538A" w:rsidP="00502A2C">
      <w:pPr>
        <w:spacing w:after="0"/>
        <w:jc w:val="both"/>
        <w:rPr>
          <w:b/>
          <w:bCs/>
          <w:sz w:val="24"/>
          <w:szCs w:val="24"/>
        </w:rPr>
      </w:pPr>
    </w:p>
    <w:p w:rsidR="00890F3A" w:rsidRDefault="00D62810" w:rsidP="00502A2C">
      <w:pPr>
        <w:spacing w:after="0"/>
        <w:jc w:val="both"/>
        <w:rPr>
          <w:sz w:val="24"/>
          <w:szCs w:val="24"/>
        </w:rPr>
      </w:pPr>
      <w:r>
        <w:rPr>
          <w:b/>
          <w:bCs/>
          <w:sz w:val="24"/>
          <w:szCs w:val="24"/>
        </w:rPr>
        <w:t xml:space="preserve">5.1 </w:t>
      </w:r>
      <w:r w:rsidR="009A1455" w:rsidRPr="009A1455">
        <w:rPr>
          <w:b/>
          <w:bCs/>
          <w:sz w:val="24"/>
          <w:szCs w:val="24"/>
        </w:rPr>
        <w:t>Brainstorming Session Montserrado County</w:t>
      </w:r>
      <w:r w:rsidR="009A1455" w:rsidRPr="00C40998">
        <w:rPr>
          <w:sz w:val="24"/>
          <w:szCs w:val="24"/>
        </w:rPr>
        <w:t xml:space="preserve">: On December 16, and 17, 2014, </w:t>
      </w:r>
      <w:r w:rsidR="009A1455" w:rsidRPr="00FA4654">
        <w:rPr>
          <w:sz w:val="24"/>
          <w:szCs w:val="24"/>
        </w:rPr>
        <w:t>a two (2) days Brainstorming se</w:t>
      </w:r>
      <w:r w:rsidR="009A1455">
        <w:rPr>
          <w:sz w:val="24"/>
          <w:szCs w:val="24"/>
        </w:rPr>
        <w:t xml:space="preserve">ssion involving four communities in Montserrado County </w:t>
      </w:r>
      <w:r w:rsidR="009A1455" w:rsidRPr="00FA4654">
        <w:rPr>
          <w:sz w:val="24"/>
          <w:szCs w:val="24"/>
        </w:rPr>
        <w:t xml:space="preserve">on Ebola Response at the Gardnersville Town Hall. </w:t>
      </w:r>
      <w:r w:rsidR="009A1455">
        <w:rPr>
          <w:sz w:val="24"/>
          <w:szCs w:val="24"/>
        </w:rPr>
        <w:t>The session brought together t</w:t>
      </w:r>
      <w:r w:rsidR="009A1455" w:rsidRPr="00FA4654">
        <w:rPr>
          <w:sz w:val="24"/>
          <w:szCs w:val="24"/>
        </w:rPr>
        <w:t xml:space="preserve">hirty (30) </w:t>
      </w:r>
      <w:r w:rsidR="009A1455">
        <w:rPr>
          <w:sz w:val="24"/>
          <w:szCs w:val="24"/>
        </w:rPr>
        <w:t>participants drawn from the</w:t>
      </w:r>
      <w:r w:rsidR="009A1455" w:rsidRPr="00FA4654">
        <w:rPr>
          <w:sz w:val="24"/>
          <w:szCs w:val="24"/>
        </w:rPr>
        <w:t xml:space="preserve"> four communities in Montserrado County. </w:t>
      </w:r>
      <w:r w:rsidR="009A1455">
        <w:rPr>
          <w:sz w:val="24"/>
          <w:szCs w:val="24"/>
        </w:rPr>
        <w:t xml:space="preserve">Each of the four communities was represented by 5-7 persons. The composition of the communities’ participants included </w:t>
      </w:r>
      <w:r w:rsidR="009A1455" w:rsidRPr="00FA4654">
        <w:rPr>
          <w:sz w:val="24"/>
          <w:szCs w:val="24"/>
        </w:rPr>
        <w:t xml:space="preserve">women, civil society organizations, </w:t>
      </w:r>
      <w:r w:rsidR="009A1455">
        <w:rPr>
          <w:sz w:val="24"/>
          <w:szCs w:val="24"/>
        </w:rPr>
        <w:t xml:space="preserve">youth and general community leadership. </w:t>
      </w:r>
    </w:p>
    <w:p w:rsidR="00890F3A" w:rsidRDefault="00890F3A" w:rsidP="009A1455">
      <w:pPr>
        <w:pStyle w:val="NoSpacing"/>
        <w:jc w:val="both"/>
        <w:rPr>
          <w:sz w:val="24"/>
          <w:szCs w:val="24"/>
        </w:rPr>
      </w:pPr>
    </w:p>
    <w:p w:rsidR="009A1455" w:rsidRDefault="009A1455" w:rsidP="009A1455">
      <w:pPr>
        <w:pStyle w:val="NoSpacing"/>
        <w:jc w:val="both"/>
        <w:rPr>
          <w:sz w:val="24"/>
          <w:szCs w:val="24"/>
        </w:rPr>
      </w:pPr>
      <w:r>
        <w:rPr>
          <w:sz w:val="24"/>
          <w:szCs w:val="24"/>
        </w:rPr>
        <w:t xml:space="preserve">In addition to the communities participants included </w:t>
      </w:r>
      <w:r w:rsidRPr="00FA4654">
        <w:rPr>
          <w:sz w:val="24"/>
          <w:szCs w:val="24"/>
        </w:rPr>
        <w:t xml:space="preserve">government official, </w:t>
      </w:r>
      <w:r>
        <w:rPr>
          <w:sz w:val="24"/>
          <w:szCs w:val="24"/>
        </w:rPr>
        <w:t xml:space="preserve">the </w:t>
      </w:r>
      <w:r w:rsidRPr="00FA4654">
        <w:rPr>
          <w:sz w:val="24"/>
          <w:szCs w:val="24"/>
        </w:rPr>
        <w:t xml:space="preserve">District Representative and </w:t>
      </w:r>
      <w:r>
        <w:rPr>
          <w:sz w:val="24"/>
          <w:szCs w:val="24"/>
        </w:rPr>
        <w:t>the CSOs WASH Network representation</w:t>
      </w:r>
      <w:r w:rsidRPr="00FA4654">
        <w:rPr>
          <w:sz w:val="24"/>
          <w:szCs w:val="24"/>
        </w:rPr>
        <w:t>. The meeting started from 9:00am</w:t>
      </w:r>
      <w:r>
        <w:rPr>
          <w:sz w:val="24"/>
          <w:szCs w:val="24"/>
        </w:rPr>
        <w:t xml:space="preserve"> and ended </w:t>
      </w:r>
      <w:r w:rsidRPr="00FA4654">
        <w:rPr>
          <w:sz w:val="24"/>
          <w:szCs w:val="24"/>
        </w:rPr>
        <w:t>4:00pm</w:t>
      </w:r>
      <w:r>
        <w:rPr>
          <w:sz w:val="24"/>
          <w:szCs w:val="24"/>
        </w:rPr>
        <w:t xml:space="preserve"> each of the two days</w:t>
      </w:r>
      <w:r w:rsidRPr="00FA4654">
        <w:rPr>
          <w:sz w:val="24"/>
          <w:szCs w:val="24"/>
        </w:rPr>
        <w:t xml:space="preserve">.  At the meeting welcome and overview of the meeting was done by Mr. A. Saydee Monboe Secretary General of the Liberia CSOs WASH Network. </w:t>
      </w:r>
    </w:p>
    <w:p w:rsidR="009A1455" w:rsidRDefault="009A1455" w:rsidP="009A1455">
      <w:pPr>
        <w:pStyle w:val="NoSpacing"/>
        <w:jc w:val="both"/>
        <w:rPr>
          <w:sz w:val="24"/>
          <w:szCs w:val="24"/>
        </w:rPr>
      </w:pPr>
      <w:r>
        <w:rPr>
          <w:noProof/>
          <w:lang w:eastAsia="en-US"/>
        </w:rPr>
        <w:drawing>
          <wp:inline distT="0" distB="0" distL="0" distR="0" wp14:anchorId="41E8C1AC" wp14:editId="195ABCBA">
            <wp:extent cx="2723515" cy="2124075"/>
            <wp:effectExtent l="0" t="0" r="635" b="9525"/>
            <wp:docPr id="16" name="Picture 4" descr="Description: C:\Users\me and user\Desktop\CUPPADL's BRAINSTORMING SECTION\DSC02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me and user\Desktop\CUPPADL's BRAINSTORMING SECTION\DSC0289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3515" cy="2124075"/>
                    </a:xfrm>
                    <a:prstGeom prst="rect">
                      <a:avLst/>
                    </a:prstGeom>
                    <a:noFill/>
                    <a:ln>
                      <a:noFill/>
                    </a:ln>
                  </pic:spPr>
                </pic:pic>
              </a:graphicData>
            </a:graphic>
          </wp:inline>
        </w:drawing>
      </w:r>
      <w:r>
        <w:rPr>
          <w:sz w:val="24"/>
          <w:szCs w:val="24"/>
        </w:rPr>
        <w:t xml:space="preserve">   </w:t>
      </w:r>
      <w:r>
        <w:rPr>
          <w:noProof/>
          <w:lang w:eastAsia="en-US"/>
        </w:rPr>
        <w:drawing>
          <wp:inline distT="0" distB="0" distL="0" distR="0" wp14:anchorId="4906EBDC" wp14:editId="29932AEB">
            <wp:extent cx="2841625" cy="2124075"/>
            <wp:effectExtent l="0" t="0" r="0" b="9525"/>
            <wp:docPr id="17" name="Picture 3" descr="Description: C:\Users\me and user\Desktop\CUPPADL's BRAINSTORMING SECTION\DSC02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me and user\Desktop\CUPPADL's BRAINSTORMING SECTION\DSC0289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1625" cy="2124075"/>
                    </a:xfrm>
                    <a:prstGeom prst="rect">
                      <a:avLst/>
                    </a:prstGeom>
                    <a:noFill/>
                    <a:ln>
                      <a:noFill/>
                    </a:ln>
                  </pic:spPr>
                </pic:pic>
              </a:graphicData>
            </a:graphic>
          </wp:inline>
        </w:drawing>
      </w:r>
    </w:p>
    <w:p w:rsidR="009A1455" w:rsidRPr="00890F3A" w:rsidRDefault="009A1455" w:rsidP="009A1455">
      <w:pPr>
        <w:pStyle w:val="NoSpacing"/>
        <w:jc w:val="both"/>
        <w:rPr>
          <w:b/>
          <w:sz w:val="20"/>
          <w:szCs w:val="20"/>
        </w:rPr>
      </w:pPr>
      <w:r>
        <w:rPr>
          <w:b/>
        </w:rPr>
        <w:t xml:space="preserve">   </w:t>
      </w:r>
      <w:r w:rsidRPr="00890F3A">
        <w:rPr>
          <w:b/>
          <w:sz w:val="20"/>
          <w:szCs w:val="20"/>
        </w:rPr>
        <w:t>Rep. Anderson, Com. Rep and WASH Net Heads                    Participants of Brainstorming Session</w:t>
      </w:r>
    </w:p>
    <w:p w:rsidR="009A1455" w:rsidRPr="00030ED7" w:rsidRDefault="009A1455" w:rsidP="009A1455">
      <w:pPr>
        <w:pStyle w:val="NoSpacing"/>
        <w:jc w:val="both"/>
      </w:pPr>
      <w:r>
        <w:t xml:space="preserve"> </w:t>
      </w:r>
    </w:p>
    <w:p w:rsidR="00612E23" w:rsidRDefault="009A1455" w:rsidP="009A1455">
      <w:pPr>
        <w:pStyle w:val="NoSpacing"/>
        <w:jc w:val="both"/>
        <w:rPr>
          <w:sz w:val="24"/>
          <w:szCs w:val="24"/>
        </w:rPr>
      </w:pPr>
      <w:r>
        <w:rPr>
          <w:color w:val="FF0000"/>
          <w:sz w:val="24"/>
          <w:szCs w:val="24"/>
        </w:rPr>
        <w:t xml:space="preserve"> </w:t>
      </w:r>
      <w:r>
        <w:rPr>
          <w:sz w:val="24"/>
          <w:szCs w:val="24"/>
        </w:rPr>
        <w:t xml:space="preserve">Communities were cluster into group, during which time each community gather data to inform their community Ebola situation analysis and developed detail community Ebola Response Plan for their individual communities. Each plan identified resources available, resources needed from partners, sources of resources, time line for the implementation of each activity, activity to be implemented for the attainment of objective etc. </w:t>
      </w:r>
    </w:p>
    <w:p w:rsidR="00612E23" w:rsidRDefault="00612E23" w:rsidP="009A1455">
      <w:pPr>
        <w:pStyle w:val="NoSpacing"/>
        <w:jc w:val="both"/>
        <w:rPr>
          <w:sz w:val="24"/>
          <w:szCs w:val="24"/>
        </w:rPr>
      </w:pPr>
    </w:p>
    <w:p w:rsidR="009A1455" w:rsidRDefault="009A1455" w:rsidP="009A1455">
      <w:pPr>
        <w:pStyle w:val="NoSpacing"/>
        <w:jc w:val="both"/>
        <w:rPr>
          <w:sz w:val="24"/>
          <w:szCs w:val="24"/>
        </w:rPr>
      </w:pPr>
      <w:r>
        <w:rPr>
          <w:sz w:val="24"/>
          <w:szCs w:val="24"/>
        </w:rPr>
        <w:t xml:space="preserve">Additionally, each community Ebola response situation analysis answered such questions as method of Ebola spread in the community? Strategy/activities to prevent and stop the spread of Ebola in the community; active structure and existing action taking place or have happened in the communities; activities done in the communities to stop the spread of the Ebola; areas of support needed; method of gender integration; and legislative engagement. </w:t>
      </w:r>
    </w:p>
    <w:p w:rsidR="00E86858" w:rsidRDefault="00E86858" w:rsidP="009A1455">
      <w:pPr>
        <w:pStyle w:val="NoSpacing"/>
        <w:jc w:val="both"/>
        <w:rPr>
          <w:sz w:val="24"/>
          <w:szCs w:val="24"/>
        </w:rPr>
      </w:pPr>
    </w:p>
    <w:p w:rsidR="00E86858" w:rsidRPr="0026276A" w:rsidRDefault="00D62810" w:rsidP="00E86858">
      <w:pPr>
        <w:tabs>
          <w:tab w:val="left" w:pos="4680"/>
        </w:tabs>
        <w:jc w:val="both"/>
        <w:rPr>
          <w:sz w:val="24"/>
          <w:szCs w:val="24"/>
        </w:rPr>
      </w:pPr>
      <w:r>
        <w:rPr>
          <w:b/>
          <w:sz w:val="24"/>
          <w:szCs w:val="24"/>
        </w:rPr>
        <w:t xml:space="preserve">5.2 </w:t>
      </w:r>
      <w:r w:rsidR="00E86858" w:rsidRPr="005D4695">
        <w:rPr>
          <w:b/>
          <w:sz w:val="24"/>
          <w:szCs w:val="24"/>
        </w:rPr>
        <w:t>Budget Tracking, Monitoring and Advocacy</w:t>
      </w:r>
      <w:r w:rsidR="00E86858">
        <w:rPr>
          <w:sz w:val="24"/>
          <w:szCs w:val="24"/>
        </w:rPr>
        <w:t xml:space="preserve">: </w:t>
      </w:r>
      <w:r w:rsidR="00E86858" w:rsidRPr="0026276A">
        <w:rPr>
          <w:sz w:val="24"/>
          <w:szCs w:val="24"/>
        </w:rPr>
        <w:t>On April 10, 2014 as part of the Irish Aid supported activities the Liberia CSOs WASH Network through its Member Citizens United to Promote Peace &amp; Democracy in Liberia held one day working section with WASH and Budget Advocacy Focus civil society organizations</w:t>
      </w:r>
      <w:r w:rsidR="00E86858">
        <w:rPr>
          <w:sz w:val="24"/>
          <w:szCs w:val="24"/>
        </w:rPr>
        <w:t xml:space="preserve"> </w:t>
      </w:r>
      <w:r w:rsidR="00E86858" w:rsidRPr="00C70FA4">
        <w:rPr>
          <w:sz w:val="24"/>
          <w:szCs w:val="24"/>
        </w:rPr>
        <w:t>which include</w:t>
      </w:r>
      <w:r w:rsidR="00E86858">
        <w:rPr>
          <w:sz w:val="24"/>
          <w:szCs w:val="24"/>
        </w:rPr>
        <w:t>d the</w:t>
      </w:r>
      <w:r w:rsidR="00E86858" w:rsidRPr="00C70FA4">
        <w:rPr>
          <w:sz w:val="24"/>
          <w:szCs w:val="24"/>
        </w:rPr>
        <w:t xml:space="preserve"> Citizens United to Promote Peace &amp; Democracy in Liberia (CUPPADL), Women NGO Secretariats of Liberia (WONGOSOL), Liberia NGO Network (LINNK), C</w:t>
      </w:r>
      <w:r w:rsidR="00E86858">
        <w:rPr>
          <w:sz w:val="24"/>
          <w:szCs w:val="24"/>
        </w:rPr>
        <w:t xml:space="preserve">oncerned </w:t>
      </w:r>
      <w:r w:rsidR="00E86858" w:rsidRPr="00C70FA4">
        <w:rPr>
          <w:sz w:val="24"/>
          <w:szCs w:val="24"/>
        </w:rPr>
        <w:t>C</w:t>
      </w:r>
      <w:r w:rsidR="00E86858">
        <w:rPr>
          <w:sz w:val="24"/>
          <w:szCs w:val="24"/>
        </w:rPr>
        <w:t xml:space="preserve">hristian </w:t>
      </w:r>
      <w:r w:rsidR="00E86858" w:rsidRPr="00C70FA4">
        <w:rPr>
          <w:sz w:val="24"/>
          <w:szCs w:val="24"/>
        </w:rPr>
        <w:t>C</w:t>
      </w:r>
      <w:r w:rsidR="00E86858">
        <w:rPr>
          <w:sz w:val="24"/>
          <w:szCs w:val="24"/>
        </w:rPr>
        <w:t>ommunity (CCC)</w:t>
      </w:r>
      <w:r w:rsidR="00E86858" w:rsidRPr="00C70FA4">
        <w:rPr>
          <w:sz w:val="24"/>
          <w:szCs w:val="24"/>
        </w:rPr>
        <w:t xml:space="preserve">, WASH </w:t>
      </w:r>
      <w:r w:rsidR="00E86858">
        <w:rPr>
          <w:sz w:val="24"/>
          <w:szCs w:val="24"/>
        </w:rPr>
        <w:t xml:space="preserve">Media </w:t>
      </w:r>
      <w:r w:rsidR="00E86858" w:rsidRPr="00C70FA4">
        <w:rPr>
          <w:sz w:val="24"/>
          <w:szCs w:val="24"/>
        </w:rPr>
        <w:t>R</w:t>
      </w:r>
      <w:r w:rsidR="00E86858">
        <w:rPr>
          <w:sz w:val="24"/>
          <w:szCs w:val="24"/>
        </w:rPr>
        <w:t xml:space="preserve">eporters </w:t>
      </w:r>
      <w:r w:rsidR="00E86858" w:rsidRPr="00C70FA4">
        <w:rPr>
          <w:sz w:val="24"/>
          <w:szCs w:val="24"/>
        </w:rPr>
        <w:t>&amp;</w:t>
      </w:r>
      <w:r w:rsidR="00E86858">
        <w:rPr>
          <w:sz w:val="24"/>
          <w:szCs w:val="24"/>
        </w:rPr>
        <w:t xml:space="preserve"> </w:t>
      </w:r>
      <w:r w:rsidR="00E86858" w:rsidRPr="00C70FA4">
        <w:rPr>
          <w:sz w:val="24"/>
          <w:szCs w:val="24"/>
        </w:rPr>
        <w:t>E</w:t>
      </w:r>
      <w:r w:rsidR="00E86858">
        <w:rPr>
          <w:sz w:val="24"/>
          <w:szCs w:val="24"/>
        </w:rPr>
        <w:t>ditors Network of Liberia</w:t>
      </w:r>
      <w:r w:rsidR="00E86858" w:rsidRPr="00C70FA4">
        <w:rPr>
          <w:sz w:val="24"/>
          <w:szCs w:val="24"/>
        </w:rPr>
        <w:t>,</w:t>
      </w:r>
      <w:r w:rsidR="00E86858">
        <w:rPr>
          <w:sz w:val="24"/>
          <w:szCs w:val="24"/>
        </w:rPr>
        <w:t xml:space="preserve"> </w:t>
      </w:r>
      <w:r w:rsidR="00E86858" w:rsidRPr="00C70FA4">
        <w:rPr>
          <w:sz w:val="24"/>
          <w:szCs w:val="24"/>
        </w:rPr>
        <w:t>and A</w:t>
      </w:r>
      <w:r w:rsidR="00E86858">
        <w:rPr>
          <w:sz w:val="24"/>
          <w:szCs w:val="24"/>
        </w:rPr>
        <w:t xml:space="preserve">ssociation of </w:t>
      </w:r>
      <w:r w:rsidR="00E86858" w:rsidRPr="00C70FA4">
        <w:rPr>
          <w:sz w:val="24"/>
          <w:szCs w:val="24"/>
        </w:rPr>
        <w:t>E</w:t>
      </w:r>
      <w:r w:rsidR="00E86858">
        <w:rPr>
          <w:sz w:val="24"/>
          <w:szCs w:val="24"/>
        </w:rPr>
        <w:t xml:space="preserve">vangelicals of </w:t>
      </w:r>
      <w:r w:rsidR="00E86858" w:rsidRPr="00C70FA4">
        <w:rPr>
          <w:sz w:val="24"/>
          <w:szCs w:val="24"/>
        </w:rPr>
        <w:t>L</w:t>
      </w:r>
      <w:r w:rsidR="00E86858">
        <w:rPr>
          <w:sz w:val="24"/>
          <w:szCs w:val="24"/>
        </w:rPr>
        <w:t>iberia (AEL)</w:t>
      </w:r>
      <w:r w:rsidR="00E86858" w:rsidRPr="00C70FA4">
        <w:rPr>
          <w:sz w:val="24"/>
          <w:szCs w:val="24"/>
        </w:rPr>
        <w:t xml:space="preserve">. </w:t>
      </w:r>
      <w:r w:rsidR="00E86858">
        <w:rPr>
          <w:sz w:val="24"/>
          <w:szCs w:val="24"/>
        </w:rPr>
        <w:t xml:space="preserve"> </w:t>
      </w:r>
      <w:r w:rsidR="00E86858" w:rsidRPr="0026276A">
        <w:rPr>
          <w:sz w:val="24"/>
          <w:szCs w:val="24"/>
        </w:rPr>
        <w:t>The working section took place in the conference Room of the Citizens United to Promote Peace &amp; Democracy in Liberia from 9:00am to 5:00pm. The purpose of the working section was for civil society to review national and international policies and the National Budget 2013/2014 to inform the development of a briefing paper on the country WASH sector performance covering policy commitments, public financing and accompany achievement and gap in implementation. The essence is to use the paper to inform legislative and cabinet officials lobby and as well to inform civil society and other interest groups advocacy.</w:t>
      </w:r>
    </w:p>
    <w:p w:rsidR="00E86858" w:rsidRDefault="00E86858" w:rsidP="00E86858">
      <w:pPr>
        <w:pStyle w:val="NoSpacing"/>
        <w:jc w:val="both"/>
        <w:rPr>
          <w:sz w:val="24"/>
          <w:szCs w:val="24"/>
        </w:rPr>
      </w:pPr>
      <w:r>
        <w:rPr>
          <w:noProof/>
          <w:sz w:val="24"/>
          <w:szCs w:val="24"/>
          <w:lang w:eastAsia="en-US"/>
        </w:rPr>
        <w:drawing>
          <wp:inline distT="0" distB="0" distL="0" distR="0" wp14:anchorId="615AF039" wp14:editId="78BEB403">
            <wp:extent cx="2781300" cy="2343150"/>
            <wp:effectExtent l="0" t="0" r="0" b="0"/>
            <wp:docPr id="5" name="Picture 5" descr="G:\Budget Forum Photos\DSCN3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udget Forum Photos\DSCN367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2654" cy="2344291"/>
                    </a:xfrm>
                    <a:prstGeom prst="rect">
                      <a:avLst/>
                    </a:prstGeom>
                    <a:noFill/>
                    <a:ln>
                      <a:noFill/>
                    </a:ln>
                  </pic:spPr>
                </pic:pic>
              </a:graphicData>
            </a:graphic>
          </wp:inline>
        </w:drawing>
      </w:r>
      <w:r>
        <w:rPr>
          <w:sz w:val="24"/>
          <w:szCs w:val="24"/>
        </w:rPr>
        <w:t xml:space="preserve">        </w:t>
      </w:r>
      <w:r>
        <w:rPr>
          <w:noProof/>
          <w:sz w:val="24"/>
          <w:szCs w:val="24"/>
          <w:lang w:eastAsia="en-US"/>
        </w:rPr>
        <w:drawing>
          <wp:inline distT="0" distB="0" distL="0" distR="0" wp14:anchorId="470CDA37" wp14:editId="531C4506">
            <wp:extent cx="2857500" cy="2352675"/>
            <wp:effectExtent l="0" t="0" r="0" b="9525"/>
            <wp:docPr id="8" name="Picture 8" descr="G:\Budget Forum Photos\DSCN3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udget Forum Photos\DSCN366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8885" cy="2353815"/>
                    </a:xfrm>
                    <a:prstGeom prst="rect">
                      <a:avLst/>
                    </a:prstGeom>
                    <a:noFill/>
                    <a:ln>
                      <a:noFill/>
                    </a:ln>
                  </pic:spPr>
                </pic:pic>
              </a:graphicData>
            </a:graphic>
          </wp:inline>
        </w:drawing>
      </w:r>
    </w:p>
    <w:p w:rsidR="00E86858" w:rsidRPr="00397E45" w:rsidRDefault="00E86858" w:rsidP="00E86858">
      <w:pPr>
        <w:pStyle w:val="NoSpacing"/>
        <w:jc w:val="both"/>
        <w:rPr>
          <w:b/>
          <w:bCs/>
          <w:i/>
        </w:rPr>
      </w:pPr>
      <w:r>
        <w:rPr>
          <w:sz w:val="24"/>
          <w:szCs w:val="24"/>
        </w:rPr>
        <w:t xml:space="preserve">                     </w:t>
      </w:r>
      <w:r w:rsidRPr="00397E45">
        <w:rPr>
          <w:b/>
          <w:bCs/>
          <w:i/>
        </w:rPr>
        <w:t xml:space="preserve">Participants Discussing                                             One of Groups Discussions </w:t>
      </w:r>
    </w:p>
    <w:p w:rsidR="00E86858" w:rsidRPr="0026276A" w:rsidRDefault="00E86858" w:rsidP="00E86858">
      <w:pPr>
        <w:pStyle w:val="NoSpacing"/>
        <w:jc w:val="both"/>
        <w:rPr>
          <w:sz w:val="24"/>
          <w:szCs w:val="24"/>
        </w:rPr>
      </w:pPr>
    </w:p>
    <w:p w:rsidR="00E86858" w:rsidRPr="0026276A" w:rsidRDefault="00E86858" w:rsidP="00E86858">
      <w:pPr>
        <w:pStyle w:val="NoSpacing"/>
        <w:jc w:val="both"/>
        <w:rPr>
          <w:sz w:val="24"/>
          <w:szCs w:val="24"/>
        </w:rPr>
      </w:pPr>
      <w:r w:rsidRPr="0026276A">
        <w:rPr>
          <w:sz w:val="24"/>
          <w:szCs w:val="24"/>
        </w:rPr>
        <w:t xml:space="preserve">At the working section, overview of the WASH sector of Liberia was made; copies of printed policies and the national Budget were made available to the disposal of the participants. Participants were divided into two groups with one group reviewing National Budget and other desk studies reports on the WASH sector to document level of public financing and implementation of policy commitments while the second group had the mandate to document problems and various commitments made by the government of Liberia to address the identified problems. </w:t>
      </w:r>
    </w:p>
    <w:p w:rsidR="00E86858" w:rsidRPr="0026276A" w:rsidRDefault="00E86858" w:rsidP="00E86858">
      <w:pPr>
        <w:pStyle w:val="NoSpacing"/>
        <w:jc w:val="both"/>
        <w:rPr>
          <w:sz w:val="24"/>
          <w:szCs w:val="24"/>
        </w:rPr>
      </w:pPr>
    </w:p>
    <w:p w:rsidR="00E86858" w:rsidRDefault="00E86858" w:rsidP="00E86858">
      <w:pPr>
        <w:pStyle w:val="NoSpacing"/>
        <w:jc w:val="both"/>
        <w:rPr>
          <w:sz w:val="24"/>
          <w:szCs w:val="24"/>
        </w:rPr>
      </w:pPr>
      <w:r>
        <w:rPr>
          <w:sz w:val="24"/>
          <w:szCs w:val="24"/>
        </w:rPr>
        <w:t>Following briefing, overview and detailed discussion of the participants of the working section were constituted into two working groups. The two groups discussed over the period of one hour and report back on the following topics:</w:t>
      </w:r>
    </w:p>
    <w:p w:rsidR="00E86858" w:rsidRPr="003F0319" w:rsidRDefault="00E86858" w:rsidP="00E86858">
      <w:pPr>
        <w:pStyle w:val="NoSpacing"/>
        <w:jc w:val="both"/>
        <w:rPr>
          <w:sz w:val="10"/>
          <w:szCs w:val="10"/>
        </w:rPr>
      </w:pPr>
    </w:p>
    <w:p w:rsidR="00E86858" w:rsidRPr="00C70FA4" w:rsidRDefault="00E86858" w:rsidP="00E86858">
      <w:pPr>
        <w:pStyle w:val="NoSpacing"/>
        <w:jc w:val="both"/>
        <w:rPr>
          <w:sz w:val="24"/>
          <w:szCs w:val="24"/>
        </w:rPr>
      </w:pPr>
      <w:r>
        <w:rPr>
          <w:sz w:val="24"/>
          <w:szCs w:val="24"/>
        </w:rPr>
        <w:t xml:space="preserve">The outcome of the session is a briefing paper that document the policy commitment, legal basis and resource allocation in the National Budget and other policies on water, sanitation and hygiene. </w:t>
      </w:r>
    </w:p>
    <w:p w:rsidR="00E119DF" w:rsidRPr="003F0319" w:rsidRDefault="00E119DF" w:rsidP="009A1455">
      <w:pPr>
        <w:pStyle w:val="NoSpacing"/>
        <w:tabs>
          <w:tab w:val="left" w:pos="2894"/>
        </w:tabs>
        <w:jc w:val="both"/>
        <w:rPr>
          <w:sz w:val="14"/>
          <w:szCs w:val="14"/>
        </w:rPr>
      </w:pPr>
    </w:p>
    <w:p w:rsidR="00676E8C" w:rsidRPr="00676E8C" w:rsidRDefault="00676E8C" w:rsidP="00EF6BD0">
      <w:pPr>
        <w:jc w:val="both"/>
        <w:rPr>
          <w:b/>
          <w:sz w:val="10"/>
          <w:szCs w:val="10"/>
        </w:rPr>
      </w:pPr>
    </w:p>
    <w:p w:rsidR="00E119DF" w:rsidRDefault="00D62810" w:rsidP="00EF6BD0">
      <w:pPr>
        <w:jc w:val="both"/>
        <w:rPr>
          <w:sz w:val="24"/>
          <w:szCs w:val="24"/>
        </w:rPr>
      </w:pPr>
      <w:r>
        <w:rPr>
          <w:b/>
          <w:sz w:val="24"/>
          <w:szCs w:val="24"/>
        </w:rPr>
        <w:t xml:space="preserve">5.3 </w:t>
      </w:r>
      <w:r w:rsidR="00E119DF">
        <w:rPr>
          <w:b/>
          <w:sz w:val="24"/>
          <w:szCs w:val="24"/>
        </w:rPr>
        <w:t xml:space="preserve">Citizens Awareness and Voice out </w:t>
      </w:r>
      <w:r w:rsidR="00E119DF" w:rsidRPr="003304C2">
        <w:rPr>
          <w:b/>
          <w:sz w:val="24"/>
          <w:szCs w:val="24"/>
        </w:rPr>
        <w:t>Meeting</w:t>
      </w:r>
      <w:r w:rsidR="00E119DF">
        <w:rPr>
          <w:b/>
          <w:sz w:val="24"/>
          <w:szCs w:val="24"/>
        </w:rPr>
        <w:t xml:space="preserve"> in Commemoration of World Water Day</w:t>
      </w:r>
      <w:r w:rsidR="00E119DF" w:rsidRPr="003304C2">
        <w:rPr>
          <w:b/>
          <w:sz w:val="24"/>
          <w:szCs w:val="24"/>
        </w:rPr>
        <w:t>:</w:t>
      </w:r>
      <w:r w:rsidR="00E119DF" w:rsidRPr="003304C2">
        <w:rPr>
          <w:sz w:val="24"/>
          <w:szCs w:val="24"/>
        </w:rPr>
        <w:t xml:space="preserve"> </w:t>
      </w:r>
      <w:r w:rsidR="00C633BF">
        <w:rPr>
          <w:sz w:val="24"/>
          <w:szCs w:val="24"/>
        </w:rPr>
        <w:t>Three citizens</w:t>
      </w:r>
      <w:r w:rsidR="00E119DF">
        <w:rPr>
          <w:sz w:val="24"/>
          <w:szCs w:val="24"/>
        </w:rPr>
        <w:t xml:space="preserve"> Voice out and awareness meetings took </w:t>
      </w:r>
      <w:r w:rsidR="00EF6BD0">
        <w:rPr>
          <w:sz w:val="24"/>
          <w:szCs w:val="24"/>
        </w:rPr>
        <w:t>place on the Capitol By-Pass,</w:t>
      </w:r>
      <w:r w:rsidR="00E119DF">
        <w:rPr>
          <w:sz w:val="24"/>
          <w:szCs w:val="24"/>
        </w:rPr>
        <w:t xml:space="preserve"> West point </w:t>
      </w:r>
      <w:r w:rsidR="00EF6BD0">
        <w:rPr>
          <w:sz w:val="24"/>
          <w:szCs w:val="24"/>
        </w:rPr>
        <w:t xml:space="preserve">and Clara Town </w:t>
      </w:r>
      <w:r w:rsidR="00E119DF">
        <w:rPr>
          <w:sz w:val="24"/>
          <w:szCs w:val="24"/>
        </w:rPr>
        <w:t xml:space="preserve">communities </w:t>
      </w:r>
      <w:r w:rsidR="00EF6BD0">
        <w:rPr>
          <w:sz w:val="24"/>
          <w:szCs w:val="24"/>
        </w:rPr>
        <w:t>with venue at GW Gibson School campus,</w:t>
      </w:r>
      <w:r w:rsidR="00E119DF">
        <w:rPr>
          <w:sz w:val="24"/>
          <w:szCs w:val="24"/>
        </w:rPr>
        <w:t xml:space="preserve"> on the West Point Sport field</w:t>
      </w:r>
      <w:r w:rsidR="00EF6BD0">
        <w:rPr>
          <w:sz w:val="24"/>
          <w:szCs w:val="24"/>
        </w:rPr>
        <w:t xml:space="preserve"> and in the Clara Town Hall</w:t>
      </w:r>
      <w:r w:rsidR="00E119DF">
        <w:rPr>
          <w:sz w:val="24"/>
          <w:szCs w:val="24"/>
        </w:rPr>
        <w:t xml:space="preserve">. Several political leaders, school administrators, civil society and INGOs leaders were in attendance notable among the attendance included </w:t>
      </w:r>
      <w:r w:rsidR="00894B6A">
        <w:rPr>
          <w:sz w:val="24"/>
          <w:szCs w:val="24"/>
        </w:rPr>
        <w:t xml:space="preserve">the </w:t>
      </w:r>
      <w:r w:rsidR="00894B6A" w:rsidRPr="00796E8A">
        <w:rPr>
          <w:sz w:val="24"/>
          <w:szCs w:val="24"/>
        </w:rPr>
        <w:t>Hon. Thomas Bureh, Commis</w:t>
      </w:r>
      <w:r w:rsidR="00894B6A">
        <w:rPr>
          <w:sz w:val="24"/>
          <w:szCs w:val="24"/>
        </w:rPr>
        <w:t xml:space="preserve">sioner Independent Human Rights, </w:t>
      </w:r>
      <w:r w:rsidR="00E119DF">
        <w:rPr>
          <w:sz w:val="24"/>
          <w:szCs w:val="24"/>
        </w:rPr>
        <w:t xml:space="preserve">Representative Moses Acarous Gray of District #8 Montserrado and Solomon George of District #7. </w:t>
      </w:r>
    </w:p>
    <w:p w:rsidR="00E119DF" w:rsidRDefault="00E119DF" w:rsidP="00894B6A">
      <w:pPr>
        <w:jc w:val="both"/>
        <w:rPr>
          <w:sz w:val="24"/>
          <w:szCs w:val="24"/>
        </w:rPr>
      </w:pPr>
      <w:r w:rsidRPr="003304C2">
        <w:rPr>
          <w:sz w:val="24"/>
          <w:szCs w:val="24"/>
        </w:rPr>
        <w:t xml:space="preserve">The awareness creation and </w:t>
      </w:r>
      <w:r w:rsidR="00EF6BD0" w:rsidRPr="003304C2">
        <w:rPr>
          <w:sz w:val="24"/>
          <w:szCs w:val="24"/>
        </w:rPr>
        <w:t>citizen’s</w:t>
      </w:r>
      <w:r w:rsidRPr="003304C2">
        <w:rPr>
          <w:sz w:val="24"/>
          <w:szCs w:val="24"/>
        </w:rPr>
        <w:t xml:space="preserve"> voice out meeti</w:t>
      </w:r>
      <w:r w:rsidR="00EF74E7">
        <w:rPr>
          <w:sz w:val="24"/>
          <w:szCs w:val="24"/>
        </w:rPr>
        <w:t xml:space="preserve">ngs were </w:t>
      </w:r>
      <w:r w:rsidRPr="003304C2">
        <w:rPr>
          <w:sz w:val="24"/>
          <w:szCs w:val="24"/>
        </w:rPr>
        <w:t xml:space="preserve">led by the Citizens United </w:t>
      </w:r>
      <w:r w:rsidR="00EF6BD0" w:rsidRPr="003304C2">
        <w:rPr>
          <w:sz w:val="24"/>
          <w:szCs w:val="24"/>
        </w:rPr>
        <w:t>to</w:t>
      </w:r>
      <w:r w:rsidRPr="003304C2">
        <w:rPr>
          <w:sz w:val="24"/>
          <w:szCs w:val="24"/>
        </w:rPr>
        <w:t xml:space="preserve"> Promote Peace and Democracy in Liberia</w:t>
      </w:r>
      <w:r w:rsidR="00894B6A">
        <w:rPr>
          <w:sz w:val="24"/>
          <w:szCs w:val="24"/>
        </w:rPr>
        <w:t xml:space="preserve">, Liberia NGOs Network </w:t>
      </w:r>
      <w:r w:rsidRPr="003304C2">
        <w:rPr>
          <w:sz w:val="24"/>
          <w:szCs w:val="24"/>
        </w:rPr>
        <w:t xml:space="preserve">and </w:t>
      </w:r>
      <w:r w:rsidR="00EF74E7">
        <w:rPr>
          <w:sz w:val="24"/>
          <w:szCs w:val="24"/>
        </w:rPr>
        <w:t xml:space="preserve">the Women NGOs Secretariat of Liberia. The </w:t>
      </w:r>
      <w:r w:rsidR="00894B6A">
        <w:rPr>
          <w:sz w:val="24"/>
          <w:szCs w:val="24"/>
        </w:rPr>
        <w:t>three</w:t>
      </w:r>
      <w:r w:rsidR="00EF6BD0">
        <w:rPr>
          <w:sz w:val="24"/>
          <w:szCs w:val="24"/>
        </w:rPr>
        <w:t xml:space="preserve"> </w:t>
      </w:r>
      <w:r w:rsidR="00EF6BD0" w:rsidRPr="003304C2">
        <w:rPr>
          <w:sz w:val="24"/>
          <w:szCs w:val="24"/>
        </w:rPr>
        <w:t>meetings</w:t>
      </w:r>
      <w:r w:rsidRPr="003304C2">
        <w:rPr>
          <w:sz w:val="24"/>
          <w:szCs w:val="24"/>
        </w:rPr>
        <w:t xml:space="preserve"> took place at the G W Gibson High school Auditorium on Capital bye-pass</w:t>
      </w:r>
      <w:r w:rsidR="00894B6A">
        <w:rPr>
          <w:sz w:val="24"/>
          <w:szCs w:val="24"/>
        </w:rPr>
        <w:t>, Clara Town Hall on Bushrod Island</w:t>
      </w:r>
      <w:r w:rsidR="00EF74E7">
        <w:rPr>
          <w:sz w:val="24"/>
          <w:szCs w:val="24"/>
        </w:rPr>
        <w:t xml:space="preserve"> and the West point football field </w:t>
      </w:r>
      <w:r w:rsidRPr="003304C2">
        <w:rPr>
          <w:sz w:val="24"/>
          <w:szCs w:val="24"/>
        </w:rPr>
        <w:t xml:space="preserve">in Monrovia </w:t>
      </w:r>
      <w:r w:rsidR="00EF74E7">
        <w:rPr>
          <w:sz w:val="24"/>
          <w:szCs w:val="24"/>
        </w:rPr>
        <w:t>in</w:t>
      </w:r>
      <w:r w:rsidRPr="003304C2">
        <w:rPr>
          <w:sz w:val="24"/>
          <w:szCs w:val="24"/>
        </w:rPr>
        <w:t xml:space="preserve"> March</w:t>
      </w:r>
      <w:r w:rsidR="00EF74E7">
        <w:rPr>
          <w:sz w:val="24"/>
          <w:szCs w:val="24"/>
        </w:rPr>
        <w:t xml:space="preserve"> </w:t>
      </w:r>
      <w:r w:rsidRPr="003304C2">
        <w:rPr>
          <w:sz w:val="24"/>
          <w:szCs w:val="24"/>
        </w:rPr>
        <w:t xml:space="preserve">2014 from 10:30am </w:t>
      </w:r>
      <w:r>
        <w:rPr>
          <w:sz w:val="24"/>
          <w:szCs w:val="24"/>
        </w:rPr>
        <w:t xml:space="preserve">to </w:t>
      </w:r>
      <w:r w:rsidRPr="003304C2">
        <w:rPr>
          <w:sz w:val="24"/>
          <w:szCs w:val="24"/>
        </w:rPr>
        <w:t xml:space="preserve">3:00pm. </w:t>
      </w:r>
    </w:p>
    <w:p w:rsidR="00E119DF" w:rsidRPr="003304C2" w:rsidRDefault="00E119DF" w:rsidP="00E119DF">
      <w:pPr>
        <w:jc w:val="both"/>
        <w:rPr>
          <w:sz w:val="24"/>
          <w:szCs w:val="24"/>
        </w:rPr>
      </w:pPr>
      <w:r w:rsidRPr="003304C2">
        <w:rPr>
          <w:sz w:val="24"/>
          <w:szCs w:val="24"/>
        </w:rPr>
        <w:t>Civil society organizations leaders, government officials from (ministry of health and social welfare), MCSS-Monrovia Consolidated School System represented by its Superintendent Mr. Adolphus P.</w:t>
      </w:r>
      <w:r>
        <w:rPr>
          <w:sz w:val="24"/>
          <w:szCs w:val="24"/>
        </w:rPr>
        <w:t xml:space="preserve"> </w:t>
      </w:r>
      <w:r w:rsidRPr="003304C2">
        <w:rPr>
          <w:sz w:val="24"/>
          <w:szCs w:val="24"/>
        </w:rPr>
        <w:t>Jacobs, G W Gibson principal proper and Vice principal for administration VPA, former Liberia Water and Sewer Corporation Managing Director Hu-Bon Tulay, Honorable Moses Acarus Gray, Representative District #8 Montserrado county, Technical and Management Team of Triad Global Liberia Limited INC, an ultra-filtration unit (water treatment system), the media, students, community members and officials of Rock Spring valley.</w:t>
      </w:r>
    </w:p>
    <w:p w:rsidR="00E119DF" w:rsidRDefault="00E119DF" w:rsidP="00E119DF">
      <w:pPr>
        <w:rPr>
          <w:sz w:val="24"/>
          <w:szCs w:val="24"/>
        </w:rPr>
      </w:pPr>
      <w:r>
        <w:rPr>
          <w:noProof/>
          <w:sz w:val="24"/>
          <w:szCs w:val="24"/>
        </w:rPr>
        <w:drawing>
          <wp:inline distT="0" distB="0" distL="0" distR="0" wp14:anchorId="0787C2E3" wp14:editId="7E4C2055">
            <wp:extent cx="2667000" cy="1924050"/>
            <wp:effectExtent l="0" t="0" r="0" b="0"/>
            <wp:docPr id="7" name="Picture 7" descr="C:\Users\Toshiba\Desktop\photos latest\DSCN3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photos latest\DSCN361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5152" cy="1922717"/>
                    </a:xfrm>
                    <a:prstGeom prst="rect">
                      <a:avLst/>
                    </a:prstGeom>
                    <a:noFill/>
                    <a:ln>
                      <a:noFill/>
                    </a:ln>
                  </pic:spPr>
                </pic:pic>
              </a:graphicData>
            </a:graphic>
          </wp:inline>
        </w:drawing>
      </w:r>
      <w:r w:rsidR="00EF74E7">
        <w:rPr>
          <w:sz w:val="24"/>
          <w:szCs w:val="24"/>
        </w:rPr>
        <w:t xml:space="preserve">       </w:t>
      </w:r>
      <w:r w:rsidR="00EF74E7">
        <w:rPr>
          <w:noProof/>
          <w:sz w:val="24"/>
          <w:szCs w:val="24"/>
        </w:rPr>
        <w:drawing>
          <wp:inline distT="0" distB="0" distL="0" distR="0" wp14:anchorId="0218B268" wp14:editId="0880E94C">
            <wp:extent cx="2980690" cy="1924050"/>
            <wp:effectExtent l="0" t="0" r="0" b="0"/>
            <wp:docPr id="1" name="Picture 1" descr="C:\Users\Toshiba\Desktop\WWD West Point Photos\DSCN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WWD West Point Photos\DSCN151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8732" cy="1929241"/>
                    </a:xfrm>
                    <a:prstGeom prst="rect">
                      <a:avLst/>
                    </a:prstGeom>
                    <a:noFill/>
                    <a:ln>
                      <a:noFill/>
                    </a:ln>
                  </pic:spPr>
                </pic:pic>
              </a:graphicData>
            </a:graphic>
          </wp:inline>
        </w:drawing>
      </w:r>
    </w:p>
    <w:p w:rsidR="00E119DF" w:rsidRPr="00A031A1" w:rsidRDefault="00E119DF" w:rsidP="00E119DF">
      <w:pPr>
        <w:jc w:val="center"/>
        <w:rPr>
          <w:b/>
          <w:i/>
          <w:sz w:val="18"/>
          <w:szCs w:val="18"/>
        </w:rPr>
      </w:pPr>
      <w:r w:rsidRPr="00A031A1">
        <w:rPr>
          <w:b/>
          <w:i/>
          <w:sz w:val="18"/>
          <w:szCs w:val="18"/>
        </w:rPr>
        <w:t xml:space="preserve">Representative Gray </w:t>
      </w:r>
      <w:r w:rsidR="00860618">
        <w:rPr>
          <w:b/>
          <w:i/>
          <w:sz w:val="18"/>
          <w:szCs w:val="18"/>
        </w:rPr>
        <w:t xml:space="preserve">and George </w:t>
      </w:r>
      <w:r w:rsidRPr="00A031A1">
        <w:rPr>
          <w:b/>
          <w:i/>
          <w:sz w:val="18"/>
          <w:szCs w:val="18"/>
        </w:rPr>
        <w:t>Presented with WWD T-shirt and accept to be WASH Champion in the Legislature of Liberia</w:t>
      </w:r>
    </w:p>
    <w:p w:rsidR="009A1455" w:rsidRDefault="00E119DF" w:rsidP="00EF74E7">
      <w:pPr>
        <w:jc w:val="both"/>
        <w:rPr>
          <w:sz w:val="24"/>
          <w:szCs w:val="24"/>
        </w:rPr>
      </w:pPr>
      <w:r w:rsidRPr="003304C2">
        <w:rPr>
          <w:sz w:val="24"/>
          <w:szCs w:val="24"/>
        </w:rPr>
        <w:t xml:space="preserve">The key note address </w:t>
      </w:r>
      <w:r>
        <w:rPr>
          <w:sz w:val="24"/>
          <w:szCs w:val="24"/>
        </w:rPr>
        <w:t xml:space="preserve">at the GW Gibson meeting </w:t>
      </w:r>
      <w:r w:rsidRPr="003304C2">
        <w:rPr>
          <w:sz w:val="24"/>
          <w:szCs w:val="24"/>
        </w:rPr>
        <w:t xml:space="preserve">was delivered by Montserrado County District #8 Representative, Honorable Moses Acarus Gray, </w:t>
      </w:r>
      <w:r w:rsidR="00894B6A">
        <w:rPr>
          <w:sz w:val="24"/>
          <w:szCs w:val="24"/>
        </w:rPr>
        <w:t xml:space="preserve">the one at Clara Town was delivered by </w:t>
      </w:r>
      <w:r w:rsidR="00894B6A" w:rsidRPr="00796E8A">
        <w:rPr>
          <w:sz w:val="24"/>
          <w:szCs w:val="24"/>
        </w:rPr>
        <w:t xml:space="preserve">Hon. Thomas Bureh, Commissioner Independent Human Rights </w:t>
      </w:r>
      <w:r>
        <w:rPr>
          <w:sz w:val="24"/>
          <w:szCs w:val="24"/>
        </w:rPr>
        <w:t>while the message for the West Point Foo</w:t>
      </w:r>
      <w:r w:rsidR="00EF74E7">
        <w:rPr>
          <w:sz w:val="24"/>
          <w:szCs w:val="24"/>
        </w:rPr>
        <w:t>t</w:t>
      </w:r>
      <w:r>
        <w:rPr>
          <w:sz w:val="24"/>
          <w:szCs w:val="24"/>
        </w:rPr>
        <w:t>ba</w:t>
      </w:r>
      <w:r w:rsidR="00EF74E7">
        <w:rPr>
          <w:sz w:val="24"/>
          <w:szCs w:val="24"/>
        </w:rPr>
        <w:t>l</w:t>
      </w:r>
      <w:r>
        <w:rPr>
          <w:sz w:val="24"/>
          <w:szCs w:val="24"/>
        </w:rPr>
        <w:t xml:space="preserve">l field was delivered by </w:t>
      </w:r>
      <w:r w:rsidR="00894B6A">
        <w:rPr>
          <w:sz w:val="24"/>
          <w:szCs w:val="24"/>
        </w:rPr>
        <w:t>Representative</w:t>
      </w:r>
      <w:r>
        <w:rPr>
          <w:sz w:val="24"/>
          <w:szCs w:val="24"/>
        </w:rPr>
        <w:t xml:space="preserve"> Solomon George. </w:t>
      </w:r>
    </w:p>
    <w:p w:rsidR="00894B6A" w:rsidRDefault="00894B6A" w:rsidP="00EF74E7">
      <w:pPr>
        <w:jc w:val="both"/>
        <w:rPr>
          <w:sz w:val="24"/>
          <w:szCs w:val="24"/>
        </w:rPr>
      </w:pPr>
      <w:r>
        <w:rPr>
          <w:sz w:val="24"/>
          <w:szCs w:val="24"/>
        </w:rPr>
        <w:t xml:space="preserve">Selected and well orientated representatives of various marginalized segments of the citizenry were given space to share their experience as the result of lack of access to WASH. These testimonies were aired on the various mass electronic media. </w:t>
      </w:r>
    </w:p>
    <w:p w:rsidR="00B93E4C" w:rsidRDefault="00D62810" w:rsidP="00B93E4C">
      <w:pPr>
        <w:jc w:val="both"/>
        <w:rPr>
          <w:sz w:val="24"/>
          <w:szCs w:val="24"/>
        </w:rPr>
      </w:pPr>
      <w:r>
        <w:rPr>
          <w:b/>
          <w:sz w:val="24"/>
          <w:szCs w:val="24"/>
        </w:rPr>
        <w:t xml:space="preserve">5.4 </w:t>
      </w:r>
      <w:r w:rsidR="00492A58" w:rsidRPr="004E5539">
        <w:rPr>
          <w:b/>
          <w:sz w:val="24"/>
          <w:szCs w:val="24"/>
        </w:rPr>
        <w:t xml:space="preserve">Community </w:t>
      </w:r>
      <w:r w:rsidR="00AF2D64">
        <w:rPr>
          <w:b/>
          <w:sz w:val="24"/>
          <w:szCs w:val="24"/>
        </w:rPr>
        <w:t xml:space="preserve">Ebola </w:t>
      </w:r>
      <w:r w:rsidR="00492A58" w:rsidRPr="004E5539">
        <w:rPr>
          <w:b/>
          <w:sz w:val="24"/>
          <w:szCs w:val="24"/>
        </w:rPr>
        <w:t>Awareness Outreach:</w:t>
      </w:r>
      <w:r w:rsidR="00492A58" w:rsidRPr="004E5539">
        <w:rPr>
          <w:sz w:val="24"/>
          <w:szCs w:val="24"/>
        </w:rPr>
        <w:t xml:space="preserve"> Over t</w:t>
      </w:r>
      <w:r w:rsidR="00B93E4C">
        <w:rPr>
          <w:sz w:val="24"/>
          <w:szCs w:val="24"/>
        </w:rPr>
        <w:t>hree</w:t>
      </w:r>
      <w:r w:rsidR="00492A58" w:rsidRPr="004E5539">
        <w:rPr>
          <w:sz w:val="24"/>
          <w:szCs w:val="24"/>
        </w:rPr>
        <w:t xml:space="preserve"> months of community </w:t>
      </w:r>
      <w:r w:rsidR="00B93E4C">
        <w:rPr>
          <w:sz w:val="24"/>
          <w:szCs w:val="24"/>
        </w:rPr>
        <w:t xml:space="preserve">Ebola </w:t>
      </w:r>
      <w:r w:rsidR="00492A58" w:rsidRPr="004E5539">
        <w:rPr>
          <w:sz w:val="24"/>
          <w:szCs w:val="24"/>
        </w:rPr>
        <w:t xml:space="preserve">awareness outreach was done during the entire project period under the theme </w:t>
      </w:r>
      <w:r w:rsidR="00492A58" w:rsidRPr="00B93E4C">
        <w:rPr>
          <w:b/>
          <w:bCs/>
          <w:sz w:val="24"/>
          <w:szCs w:val="24"/>
        </w:rPr>
        <w:t>“Community Action towards Zero Ebola Cases”</w:t>
      </w:r>
      <w:r w:rsidR="00492A58" w:rsidRPr="004E5539">
        <w:rPr>
          <w:sz w:val="24"/>
          <w:szCs w:val="24"/>
        </w:rPr>
        <w:t xml:space="preserve">. The Montserrado, Margibi and Bomi counties community door to door outreach </w:t>
      </w:r>
      <w:r w:rsidR="00B93E4C">
        <w:rPr>
          <w:sz w:val="24"/>
          <w:szCs w:val="24"/>
        </w:rPr>
        <w:t xml:space="preserve">on Ebola </w:t>
      </w:r>
      <w:r w:rsidR="00492A58" w:rsidRPr="004E5539">
        <w:rPr>
          <w:sz w:val="24"/>
          <w:szCs w:val="24"/>
        </w:rPr>
        <w:t xml:space="preserve">of  community’s animators began in all the six communities including Snow Hill, Bassa Town or River View, Chicken Soup Factory, Swagger Island, Dolo Town and Vai Town. </w:t>
      </w:r>
    </w:p>
    <w:p w:rsidR="00492A58" w:rsidRPr="004E5539" w:rsidRDefault="00492A58" w:rsidP="00B93E4C">
      <w:pPr>
        <w:jc w:val="both"/>
        <w:rPr>
          <w:sz w:val="24"/>
          <w:szCs w:val="24"/>
        </w:rPr>
      </w:pPr>
      <w:r w:rsidRPr="004E5539">
        <w:rPr>
          <w:sz w:val="24"/>
          <w:szCs w:val="24"/>
        </w:rPr>
        <w:t>In Snow Hill and Chicken Soup Factory Communities each of the seven (7) animators recruited and trained by the project and two from the Ministry of Health reach out to over one thousand homes. In Swagger Island and River View or Bassa Town over six hundred and fifty (650) were reached out to in the awareness creation exercise.  In Vai Town and Dolo Town in Margibi and Bomi over 900 homes were reached out to involving over 9000 inhabitants, seven (7) animators in each of the two communities did the outreach applying skills acquired from the orientation training workshops conducted during the 1</w:t>
      </w:r>
      <w:r w:rsidRPr="004E5539">
        <w:rPr>
          <w:sz w:val="24"/>
          <w:szCs w:val="24"/>
          <w:vertAlign w:val="superscript"/>
        </w:rPr>
        <w:t>st</w:t>
      </w:r>
      <w:r w:rsidRPr="004E5539">
        <w:rPr>
          <w:sz w:val="24"/>
          <w:szCs w:val="24"/>
        </w:rPr>
        <w:t xml:space="preserve"> phase of the project activity implementation.</w:t>
      </w:r>
    </w:p>
    <w:p w:rsidR="00492A58" w:rsidRPr="004E5539" w:rsidRDefault="00492A58" w:rsidP="00492A58">
      <w:pPr>
        <w:jc w:val="both"/>
        <w:rPr>
          <w:sz w:val="2"/>
          <w:szCs w:val="24"/>
        </w:rPr>
      </w:pPr>
    </w:p>
    <w:p w:rsidR="0050538A" w:rsidRDefault="00492A58" w:rsidP="00492A58">
      <w:pPr>
        <w:jc w:val="both"/>
        <w:rPr>
          <w:sz w:val="24"/>
          <w:szCs w:val="24"/>
        </w:rPr>
      </w:pPr>
      <w:r w:rsidRPr="004E5539">
        <w:rPr>
          <w:sz w:val="24"/>
          <w:szCs w:val="24"/>
        </w:rPr>
        <w:t xml:space="preserve">The awareness team were unified and identified with white T-shirts marked with NDI and CUPPADL logos, the theme of the campaign </w:t>
      </w:r>
      <w:r w:rsidRPr="00B93E4C">
        <w:rPr>
          <w:b/>
          <w:bCs/>
          <w:sz w:val="24"/>
          <w:szCs w:val="24"/>
        </w:rPr>
        <w:t>“Communities Effort towards Zero Ebola Cases”</w:t>
      </w:r>
      <w:r w:rsidRPr="004E5539">
        <w:rPr>
          <w:sz w:val="24"/>
          <w:szCs w:val="24"/>
        </w:rPr>
        <w:t xml:space="preserve"> at the back of the T-shirt is marked “Community Ebola Response Team”. Additionally, the awareness team members were given a pair of rain booth each; they also carry a batch marked with the name, ID number, NDI and WASH Network Members logos for identification purpose. </w:t>
      </w:r>
    </w:p>
    <w:p w:rsidR="00492A58" w:rsidRPr="004E5539" w:rsidRDefault="0050538A" w:rsidP="00492A58">
      <w:pPr>
        <w:jc w:val="both"/>
        <w:rPr>
          <w:sz w:val="24"/>
          <w:szCs w:val="24"/>
        </w:rPr>
      </w:pPr>
      <w:r>
        <w:rPr>
          <w:sz w:val="24"/>
          <w:szCs w:val="24"/>
        </w:rPr>
        <w:t>E</w:t>
      </w:r>
      <w:r w:rsidR="00492A58" w:rsidRPr="004E5539">
        <w:rPr>
          <w:sz w:val="24"/>
          <w:szCs w:val="24"/>
        </w:rPr>
        <w:t>ach animator was given a reporting form which they are trained to use to report back to the program staff of project every week end; note pad and pen were given to each of them to gather information while in the field and the form is intended to be filled from the note pad. The various communities team members selected three days in the week for their outreach, some communities reach out every Monday, Wednesdays and Fridays while others were using Tuesday, Thursday and Saturday. Team members went in the field each day from 8:00 am to 5:00 pm following muster during which method of outreach and approach of the population were explained to team members.</w:t>
      </w:r>
    </w:p>
    <w:p w:rsidR="00492A58" w:rsidRPr="004E5539" w:rsidRDefault="00492A58" w:rsidP="00492A58">
      <w:pPr>
        <w:jc w:val="both"/>
        <w:rPr>
          <w:sz w:val="24"/>
          <w:szCs w:val="24"/>
        </w:rPr>
      </w:pPr>
      <w:r w:rsidRPr="004E5539">
        <w:rPr>
          <w:sz w:val="24"/>
          <w:szCs w:val="24"/>
        </w:rPr>
        <w:t xml:space="preserve">The daily routine </w:t>
      </w:r>
      <w:r>
        <w:rPr>
          <w:sz w:val="24"/>
          <w:szCs w:val="24"/>
        </w:rPr>
        <w:t>was that</w:t>
      </w:r>
      <w:r w:rsidRPr="004E5539">
        <w:rPr>
          <w:sz w:val="24"/>
          <w:szCs w:val="24"/>
        </w:rPr>
        <w:t xml:space="preserve"> the team members gather in the morning for briefing on the method and approach they intend to use in their outreach; the team members proceed together from door to door educating people, posting and distributing flyers. </w:t>
      </w:r>
    </w:p>
    <w:p w:rsidR="00492A58" w:rsidRPr="004E5539" w:rsidRDefault="00492A58" w:rsidP="00492A58">
      <w:pPr>
        <w:jc w:val="both"/>
        <w:rPr>
          <w:sz w:val="24"/>
          <w:szCs w:val="24"/>
        </w:rPr>
      </w:pPr>
      <w:r w:rsidRPr="004E5539">
        <w:rPr>
          <w:sz w:val="24"/>
          <w:szCs w:val="24"/>
        </w:rPr>
        <w:t>As the result of the outreached in the six communities by communities Ebola Response teams with support from the Liberia CSOs WASH network the following gains were made in the community Ebola response and challenges were experienced:</w:t>
      </w:r>
    </w:p>
    <w:p w:rsidR="00492A58" w:rsidRPr="004E5539" w:rsidRDefault="00492A58" w:rsidP="00492A58">
      <w:pPr>
        <w:jc w:val="both"/>
        <w:rPr>
          <w:sz w:val="24"/>
          <w:szCs w:val="24"/>
        </w:rPr>
      </w:pPr>
      <w:r w:rsidRPr="004E5539">
        <w:rPr>
          <w:sz w:val="24"/>
          <w:szCs w:val="24"/>
        </w:rPr>
        <w:t xml:space="preserve">Gains Made </w:t>
      </w:r>
    </w:p>
    <w:p w:rsidR="00492A58" w:rsidRPr="004E5539" w:rsidRDefault="00492A58" w:rsidP="00492A58">
      <w:pPr>
        <w:pStyle w:val="ListParagraph"/>
        <w:numPr>
          <w:ilvl w:val="0"/>
          <w:numId w:val="39"/>
        </w:numPr>
        <w:spacing w:after="160" w:line="259" w:lineRule="auto"/>
        <w:jc w:val="both"/>
        <w:rPr>
          <w:sz w:val="24"/>
          <w:szCs w:val="24"/>
        </w:rPr>
      </w:pPr>
      <w:r w:rsidRPr="004E5539">
        <w:rPr>
          <w:sz w:val="24"/>
          <w:szCs w:val="24"/>
        </w:rPr>
        <w:t xml:space="preserve">The six communities are among the supportive of the Government of Liberia and development partners efforts at ending the virus </w:t>
      </w:r>
    </w:p>
    <w:p w:rsidR="00492A58" w:rsidRPr="004E5539" w:rsidRDefault="00492A58" w:rsidP="00492A58">
      <w:pPr>
        <w:pStyle w:val="ListParagraph"/>
        <w:numPr>
          <w:ilvl w:val="0"/>
          <w:numId w:val="39"/>
        </w:numPr>
        <w:spacing w:after="160" w:line="259" w:lineRule="auto"/>
        <w:jc w:val="both"/>
        <w:rPr>
          <w:sz w:val="24"/>
          <w:szCs w:val="24"/>
        </w:rPr>
      </w:pPr>
      <w:r w:rsidRPr="004E5539">
        <w:rPr>
          <w:sz w:val="24"/>
          <w:szCs w:val="24"/>
        </w:rPr>
        <w:t>Communities knew those to contact for ambulance, ambulance team reported to the calls of communities due to the inform manner calls were made. There were several calls for the ambulance teams (save burial and ill patients report to the ETU).</w:t>
      </w:r>
    </w:p>
    <w:p w:rsidR="00492A58" w:rsidRPr="004E5539" w:rsidRDefault="00492A58" w:rsidP="00492A58">
      <w:pPr>
        <w:pStyle w:val="ListParagraph"/>
        <w:numPr>
          <w:ilvl w:val="0"/>
          <w:numId w:val="39"/>
        </w:numPr>
        <w:spacing w:after="160" w:line="259" w:lineRule="auto"/>
        <w:jc w:val="both"/>
        <w:rPr>
          <w:sz w:val="24"/>
          <w:szCs w:val="24"/>
        </w:rPr>
      </w:pPr>
      <w:r w:rsidRPr="004E5539">
        <w:rPr>
          <w:sz w:val="24"/>
          <w:szCs w:val="24"/>
        </w:rPr>
        <w:t xml:space="preserve">Unlike in the past, where took several couple hours if not days to get suspected infected person to be taken to hospital, the intervention of the Liberia CSOs WASH Network project have of late influence the accessing of ambulance by communities at most 30 minutes </w:t>
      </w:r>
    </w:p>
    <w:p w:rsidR="00492A58" w:rsidRPr="004E5539" w:rsidRDefault="00492A58" w:rsidP="00492A58">
      <w:pPr>
        <w:pStyle w:val="NoSpacing"/>
      </w:pPr>
      <w:r w:rsidRPr="004E5539">
        <w:rPr>
          <w:noProof/>
          <w:lang w:eastAsia="en-US"/>
        </w:rPr>
        <w:drawing>
          <wp:inline distT="0" distB="0" distL="0" distR="0" wp14:anchorId="336FDEB5" wp14:editId="65BF8823">
            <wp:extent cx="5724727" cy="2703871"/>
            <wp:effectExtent l="0" t="0" r="9525" b="1270"/>
            <wp:docPr id="11" name="Picture 11" descr="C:\Users\CUPPADL\Desktop\FOK\Video\CSOs WASH\DSC06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UPPADL\Desktop\FOK\Video\CSOs WASH\DSC0618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2707075"/>
                    </a:xfrm>
                    <a:prstGeom prst="rect">
                      <a:avLst/>
                    </a:prstGeom>
                    <a:noFill/>
                    <a:ln>
                      <a:noFill/>
                    </a:ln>
                  </pic:spPr>
                </pic:pic>
              </a:graphicData>
            </a:graphic>
          </wp:inline>
        </w:drawing>
      </w:r>
    </w:p>
    <w:p w:rsidR="00492A58" w:rsidRPr="00673DEC" w:rsidRDefault="00492A58" w:rsidP="00492A58">
      <w:pPr>
        <w:jc w:val="center"/>
        <w:rPr>
          <w:b/>
          <w:i/>
          <w:sz w:val="20"/>
          <w:szCs w:val="20"/>
        </w:rPr>
      </w:pPr>
      <w:r w:rsidRPr="00673DEC">
        <w:rPr>
          <w:b/>
          <w:i/>
          <w:sz w:val="20"/>
          <w:szCs w:val="20"/>
        </w:rPr>
        <w:t>Dolo Town Outreaches</w:t>
      </w:r>
    </w:p>
    <w:p w:rsidR="005B0AF7" w:rsidRPr="00AC5AF1" w:rsidRDefault="00D62810" w:rsidP="008A1894">
      <w:pPr>
        <w:pStyle w:val="NoSpacing"/>
        <w:spacing w:line="276" w:lineRule="auto"/>
        <w:jc w:val="both"/>
        <w:rPr>
          <w:b/>
          <w:sz w:val="24"/>
          <w:szCs w:val="24"/>
        </w:rPr>
      </w:pPr>
      <w:r>
        <w:rPr>
          <w:b/>
          <w:sz w:val="24"/>
          <w:szCs w:val="24"/>
        </w:rPr>
        <w:t xml:space="preserve">5.5 </w:t>
      </w:r>
      <w:r w:rsidR="005B0AF7" w:rsidRPr="00AC5AF1">
        <w:rPr>
          <w:b/>
          <w:sz w:val="24"/>
          <w:szCs w:val="24"/>
        </w:rPr>
        <w:t>Stakeholders Dialogue</w:t>
      </w:r>
      <w:r w:rsidR="00180646">
        <w:rPr>
          <w:b/>
          <w:sz w:val="24"/>
          <w:szCs w:val="24"/>
        </w:rPr>
        <w:t xml:space="preserve"> or Consultative Meetings</w:t>
      </w:r>
      <w:r w:rsidR="005B0AF7" w:rsidRPr="00AC5AF1">
        <w:rPr>
          <w:b/>
          <w:sz w:val="24"/>
          <w:szCs w:val="24"/>
        </w:rPr>
        <w:t xml:space="preserve"> on WASH: </w:t>
      </w:r>
    </w:p>
    <w:p w:rsidR="00300C3B" w:rsidRPr="00AC5AF1" w:rsidRDefault="005B0AF7" w:rsidP="00AC5AF1">
      <w:pPr>
        <w:pStyle w:val="NoSpacing"/>
        <w:spacing w:line="276" w:lineRule="auto"/>
        <w:jc w:val="both"/>
        <w:rPr>
          <w:sz w:val="24"/>
          <w:szCs w:val="24"/>
        </w:rPr>
      </w:pPr>
      <w:r w:rsidRPr="00AC5AF1">
        <w:rPr>
          <w:sz w:val="24"/>
          <w:szCs w:val="24"/>
        </w:rPr>
        <w:t xml:space="preserve">Over the Period of </w:t>
      </w:r>
      <w:r w:rsidR="00715B41" w:rsidRPr="00AC5AF1">
        <w:rPr>
          <w:sz w:val="24"/>
          <w:szCs w:val="24"/>
        </w:rPr>
        <w:t xml:space="preserve">2015 </w:t>
      </w:r>
      <w:r w:rsidR="00E13341" w:rsidRPr="00AC5AF1">
        <w:rPr>
          <w:sz w:val="24"/>
          <w:szCs w:val="24"/>
        </w:rPr>
        <w:t>five (5</w:t>
      </w:r>
      <w:r w:rsidR="00715B41" w:rsidRPr="00AC5AF1">
        <w:rPr>
          <w:sz w:val="24"/>
          <w:szCs w:val="24"/>
        </w:rPr>
        <w:t>)</w:t>
      </w:r>
      <w:r w:rsidRPr="00AC5AF1">
        <w:rPr>
          <w:sz w:val="24"/>
          <w:szCs w:val="24"/>
        </w:rPr>
        <w:t xml:space="preserve"> counties water, sanitation and hygiene Stakeholders dialogue were held in </w:t>
      </w:r>
      <w:r w:rsidR="00AC5AF1" w:rsidRPr="00AC5AF1">
        <w:rPr>
          <w:sz w:val="24"/>
          <w:szCs w:val="24"/>
        </w:rPr>
        <w:t xml:space="preserve">Margibi, Lofa, Nimba, </w:t>
      </w:r>
      <w:r w:rsidR="00715B41" w:rsidRPr="00AC5AF1">
        <w:rPr>
          <w:sz w:val="24"/>
          <w:szCs w:val="24"/>
        </w:rPr>
        <w:t>Montserrado</w:t>
      </w:r>
      <w:r w:rsidR="00AC5AF1" w:rsidRPr="00AC5AF1">
        <w:rPr>
          <w:sz w:val="24"/>
          <w:szCs w:val="24"/>
        </w:rPr>
        <w:t>, Grand Bassa, Grand Kru and Bomi</w:t>
      </w:r>
      <w:r w:rsidRPr="00AC5AF1">
        <w:rPr>
          <w:sz w:val="24"/>
          <w:szCs w:val="24"/>
        </w:rPr>
        <w:t>. Sixty (60) to seventy (70) stakeholders drawn from women, youths, community leaders, local governments and county legislators were in attendance</w:t>
      </w:r>
      <w:r w:rsidR="00BB360E" w:rsidRPr="00AC5AF1">
        <w:rPr>
          <w:sz w:val="24"/>
          <w:szCs w:val="24"/>
        </w:rPr>
        <w:t xml:space="preserve"> at each of the dialogues</w:t>
      </w:r>
      <w:r w:rsidRPr="00AC5AF1">
        <w:rPr>
          <w:sz w:val="24"/>
          <w:szCs w:val="24"/>
        </w:rPr>
        <w:t>. These meetings created the platform where policy makers from local, legislator and national levels met face to face with citizens groups discussed, reached agreement towards improving access to WASH and governance.</w:t>
      </w:r>
    </w:p>
    <w:p w:rsidR="005B0AF7" w:rsidRPr="00AC5AF1" w:rsidRDefault="005B0AF7" w:rsidP="00F06178">
      <w:pPr>
        <w:pStyle w:val="NoSpacing"/>
        <w:spacing w:line="276" w:lineRule="auto"/>
        <w:jc w:val="both"/>
        <w:rPr>
          <w:sz w:val="8"/>
          <w:szCs w:val="8"/>
        </w:rPr>
      </w:pPr>
    </w:p>
    <w:p w:rsidR="005B0AF7" w:rsidRPr="00AC5AF1" w:rsidRDefault="005B0AF7" w:rsidP="00F06178">
      <w:pPr>
        <w:pStyle w:val="NoSpacing"/>
        <w:spacing w:line="276" w:lineRule="auto"/>
        <w:jc w:val="both"/>
        <w:rPr>
          <w:sz w:val="24"/>
          <w:szCs w:val="24"/>
        </w:rPr>
      </w:pPr>
      <w:r w:rsidRPr="00AC5AF1">
        <w:rPr>
          <w:sz w:val="24"/>
          <w:szCs w:val="24"/>
        </w:rPr>
        <w:t>The stakeholder’s dialogues pattern of organization created space for Liberia CSOs WASH network to make presentation on their awareness of the six cities water system, the previous stakeholders meetings in the counties and wash problems while suggesting the way forward to addressing those identified problems. Additionally, the Liberia Water and Sewer Corporation was requested through its county chapters in the two counties to present to the dialogue the status of the restoration of the city water systems outlining challenges, prospects and opportunities of the cities systems completion on time. For their part the local authorities were requested to present their awareness of the status of the cities water system and action taken by them to improve WASH in their counties.</w:t>
      </w:r>
    </w:p>
    <w:p w:rsidR="005B0AF7" w:rsidRPr="003F0319" w:rsidRDefault="005B0AF7" w:rsidP="00F06178">
      <w:pPr>
        <w:pStyle w:val="NoSpacing"/>
        <w:spacing w:line="276" w:lineRule="auto"/>
        <w:jc w:val="both"/>
        <w:rPr>
          <w:sz w:val="14"/>
          <w:szCs w:val="14"/>
        </w:rPr>
      </w:pPr>
    </w:p>
    <w:p w:rsidR="008D2A46" w:rsidRPr="00AC5AF1" w:rsidRDefault="005B0AF7" w:rsidP="008D39ED">
      <w:pPr>
        <w:pStyle w:val="NoSpacing"/>
        <w:spacing w:line="276" w:lineRule="auto"/>
        <w:jc w:val="both"/>
        <w:rPr>
          <w:sz w:val="24"/>
          <w:szCs w:val="24"/>
        </w:rPr>
      </w:pPr>
      <w:r w:rsidRPr="00AC5AF1">
        <w:rPr>
          <w:sz w:val="24"/>
          <w:szCs w:val="24"/>
        </w:rPr>
        <w:t xml:space="preserve">Following these presentations, the </w:t>
      </w:r>
      <w:r w:rsidR="00BB360E" w:rsidRPr="00AC5AF1">
        <w:rPr>
          <w:sz w:val="24"/>
          <w:szCs w:val="24"/>
        </w:rPr>
        <w:t xml:space="preserve">participants of the </w:t>
      </w:r>
      <w:r w:rsidR="008D39ED" w:rsidRPr="00AC5AF1">
        <w:rPr>
          <w:sz w:val="24"/>
          <w:szCs w:val="24"/>
        </w:rPr>
        <w:t xml:space="preserve">five </w:t>
      </w:r>
      <w:r w:rsidRPr="00AC5AF1">
        <w:rPr>
          <w:sz w:val="24"/>
          <w:szCs w:val="24"/>
        </w:rPr>
        <w:t xml:space="preserve">counties water, sanitation and hygiene stakeholders were split into three groups each where each group discussed identified issues and reached recommended points aim at improving access to water, sanitation and WASH governance. The various groups had the opportunity to presented their findings to plenary after which plenary adopted and mandated the </w:t>
      </w:r>
      <w:r w:rsidR="008D39ED" w:rsidRPr="00AC5AF1">
        <w:rPr>
          <w:sz w:val="24"/>
          <w:szCs w:val="24"/>
        </w:rPr>
        <w:t>CUPPADL</w:t>
      </w:r>
      <w:r w:rsidRPr="00AC5AF1">
        <w:rPr>
          <w:sz w:val="24"/>
          <w:szCs w:val="24"/>
        </w:rPr>
        <w:t xml:space="preserve"> to develop a county WASH policy paper for onward presentation to the legislative caucus, local county authorities, the national government and the press for the required action. Additionally, </w:t>
      </w:r>
      <w:r w:rsidR="00BB360E" w:rsidRPr="00AC5AF1">
        <w:rPr>
          <w:sz w:val="24"/>
          <w:szCs w:val="24"/>
        </w:rPr>
        <w:t xml:space="preserve">it </w:t>
      </w:r>
      <w:r w:rsidRPr="00AC5AF1">
        <w:rPr>
          <w:sz w:val="24"/>
          <w:szCs w:val="24"/>
        </w:rPr>
        <w:t xml:space="preserve">inform consolidated policy paper presented to the </w:t>
      </w:r>
      <w:r w:rsidR="00BB360E" w:rsidRPr="00AC5AF1">
        <w:rPr>
          <w:sz w:val="24"/>
          <w:szCs w:val="24"/>
        </w:rPr>
        <w:t>House</w:t>
      </w:r>
      <w:r w:rsidRPr="00AC5AF1">
        <w:rPr>
          <w:sz w:val="24"/>
          <w:szCs w:val="24"/>
        </w:rPr>
        <w:t xml:space="preserve"> of Representatives committees responsible for water, sanitation and hygiene during the public hearing.</w:t>
      </w:r>
      <w:r w:rsidR="008D2A46" w:rsidRPr="00AC5AF1">
        <w:rPr>
          <w:sz w:val="24"/>
          <w:szCs w:val="24"/>
        </w:rPr>
        <w:t xml:space="preserve"> </w:t>
      </w:r>
    </w:p>
    <w:p w:rsidR="009959B1" w:rsidRPr="00FA5E77" w:rsidRDefault="009959B1" w:rsidP="00F06178">
      <w:pPr>
        <w:spacing w:after="0" w:line="276" w:lineRule="auto"/>
        <w:ind w:right="-283"/>
        <w:jc w:val="both"/>
        <w:rPr>
          <w:rFonts w:eastAsiaTheme="minorEastAsia"/>
          <w:color w:val="FF0000"/>
          <w:sz w:val="12"/>
          <w:szCs w:val="12"/>
          <w:lang w:eastAsia="zh-TW"/>
        </w:rPr>
      </w:pPr>
    </w:p>
    <w:p w:rsidR="001761E9" w:rsidRPr="00120CD9" w:rsidRDefault="00D62810" w:rsidP="00D62810">
      <w:pPr>
        <w:spacing w:after="0" w:line="276" w:lineRule="auto"/>
        <w:ind w:right="-283"/>
        <w:jc w:val="both"/>
        <w:rPr>
          <w:sz w:val="24"/>
          <w:szCs w:val="24"/>
        </w:rPr>
      </w:pPr>
      <w:r>
        <w:rPr>
          <w:rFonts w:cstheme="majorBidi"/>
          <w:b/>
          <w:bCs/>
          <w:sz w:val="24"/>
          <w:szCs w:val="24"/>
        </w:rPr>
        <w:t xml:space="preserve">5.6 </w:t>
      </w:r>
      <w:r w:rsidR="001761E9" w:rsidRPr="00120CD9">
        <w:rPr>
          <w:rFonts w:cstheme="majorBidi"/>
          <w:b/>
          <w:bCs/>
          <w:sz w:val="24"/>
          <w:szCs w:val="24"/>
        </w:rPr>
        <w:t xml:space="preserve">Hold </w:t>
      </w:r>
      <w:r w:rsidR="008D39ED" w:rsidRPr="00120CD9">
        <w:rPr>
          <w:rFonts w:cstheme="majorBidi"/>
          <w:b/>
          <w:bCs/>
          <w:sz w:val="24"/>
          <w:szCs w:val="24"/>
        </w:rPr>
        <w:t>3</w:t>
      </w:r>
      <w:r w:rsidR="00120CD9" w:rsidRPr="00120CD9">
        <w:rPr>
          <w:rFonts w:cstheme="majorBidi"/>
          <w:b/>
          <w:bCs/>
          <w:sz w:val="24"/>
          <w:szCs w:val="24"/>
        </w:rPr>
        <w:t>9</w:t>
      </w:r>
      <w:r w:rsidR="001761E9" w:rsidRPr="00120CD9">
        <w:rPr>
          <w:rFonts w:cstheme="majorBidi"/>
          <w:b/>
          <w:bCs/>
          <w:sz w:val="24"/>
          <w:szCs w:val="24"/>
        </w:rPr>
        <w:t xml:space="preserve"> Lobby Meetings with Le</w:t>
      </w:r>
      <w:r>
        <w:rPr>
          <w:rFonts w:cstheme="majorBidi"/>
          <w:b/>
          <w:bCs/>
          <w:sz w:val="24"/>
          <w:szCs w:val="24"/>
        </w:rPr>
        <w:t xml:space="preserve">gislators and Cabinet Officials: </w:t>
      </w:r>
      <w:r w:rsidR="001761E9" w:rsidRPr="00120CD9">
        <w:rPr>
          <w:bCs/>
          <w:sz w:val="24"/>
          <w:szCs w:val="24"/>
        </w:rPr>
        <w:t>During the period under reviewed</w:t>
      </w:r>
      <w:r w:rsidR="001761E9" w:rsidRPr="00120CD9">
        <w:rPr>
          <w:b/>
          <w:sz w:val="24"/>
          <w:szCs w:val="24"/>
        </w:rPr>
        <w:t xml:space="preserve"> (</w:t>
      </w:r>
      <w:r w:rsidR="00120CD9" w:rsidRPr="00120CD9">
        <w:rPr>
          <w:sz w:val="24"/>
          <w:szCs w:val="24"/>
        </w:rPr>
        <w:t>2014</w:t>
      </w:r>
      <w:r w:rsidR="001761E9" w:rsidRPr="00120CD9">
        <w:rPr>
          <w:sz w:val="24"/>
          <w:szCs w:val="24"/>
        </w:rPr>
        <w:t xml:space="preserve">) </w:t>
      </w:r>
      <w:r w:rsidR="00273344" w:rsidRPr="00120CD9">
        <w:rPr>
          <w:sz w:val="24"/>
          <w:szCs w:val="24"/>
        </w:rPr>
        <w:t xml:space="preserve">thirty </w:t>
      </w:r>
      <w:r w:rsidR="00120CD9" w:rsidRPr="00120CD9">
        <w:rPr>
          <w:sz w:val="24"/>
          <w:szCs w:val="24"/>
        </w:rPr>
        <w:t xml:space="preserve">nine </w:t>
      </w:r>
      <w:r w:rsidR="001761E9" w:rsidRPr="00120CD9">
        <w:rPr>
          <w:sz w:val="24"/>
          <w:szCs w:val="24"/>
        </w:rPr>
        <w:t>(</w:t>
      </w:r>
      <w:r w:rsidR="00273344" w:rsidRPr="00120CD9">
        <w:rPr>
          <w:sz w:val="24"/>
          <w:szCs w:val="24"/>
        </w:rPr>
        <w:t>3</w:t>
      </w:r>
      <w:r w:rsidR="00120CD9" w:rsidRPr="00120CD9">
        <w:rPr>
          <w:sz w:val="24"/>
          <w:szCs w:val="24"/>
        </w:rPr>
        <w:t>9</w:t>
      </w:r>
      <w:r w:rsidR="001761E9" w:rsidRPr="00120CD9">
        <w:rPr>
          <w:sz w:val="24"/>
          <w:szCs w:val="24"/>
        </w:rPr>
        <w:t xml:space="preserve">) lobby meetings were held separately with selected legislators, local governments and cabinet officials of government. The objective of the meetings was to influence political actions from individual officials of government and the governmental structural aim at improving water, sanitation and hygiene service quality, access, governance and policy implementation. </w:t>
      </w:r>
    </w:p>
    <w:p w:rsidR="001761E9" w:rsidRPr="006B3CA9" w:rsidRDefault="001761E9" w:rsidP="00482C0F">
      <w:pPr>
        <w:pStyle w:val="NoSpacing"/>
        <w:spacing w:line="276" w:lineRule="auto"/>
        <w:jc w:val="both"/>
        <w:rPr>
          <w:color w:val="FF0000"/>
          <w:sz w:val="8"/>
          <w:szCs w:val="8"/>
        </w:rPr>
      </w:pPr>
    </w:p>
    <w:p w:rsidR="008763E8" w:rsidRPr="003F3C9B" w:rsidRDefault="008763E8" w:rsidP="00482C0F">
      <w:pPr>
        <w:pStyle w:val="NoSpacing"/>
        <w:spacing w:line="276" w:lineRule="auto"/>
        <w:jc w:val="both"/>
        <w:rPr>
          <w:sz w:val="24"/>
          <w:szCs w:val="24"/>
        </w:rPr>
      </w:pPr>
      <w:r w:rsidRPr="003F3C9B">
        <w:rPr>
          <w:sz w:val="24"/>
          <w:szCs w:val="24"/>
        </w:rPr>
        <w:t xml:space="preserve">Each of the meeting which took place in the offices of the officials met with lasted for at least 1 hour and at most 2 hours. A designated representative of the civil society delegation presented civil society issues to the official of government in oral and written one page document. At each meeting, following the presentation of civil society issues, the official of government had the opportunity to respond to the civil society issues raised. </w:t>
      </w:r>
    </w:p>
    <w:p w:rsidR="008763E8" w:rsidRPr="003F3C9B" w:rsidRDefault="008763E8" w:rsidP="00482C0F">
      <w:pPr>
        <w:pStyle w:val="NoSpacing"/>
        <w:spacing w:line="276" w:lineRule="auto"/>
        <w:jc w:val="both"/>
        <w:rPr>
          <w:sz w:val="12"/>
          <w:szCs w:val="12"/>
        </w:rPr>
      </w:pPr>
    </w:p>
    <w:p w:rsidR="001761E9" w:rsidRPr="001C1964" w:rsidRDefault="008763E8" w:rsidP="00506D7F">
      <w:pPr>
        <w:pStyle w:val="NoSpacing"/>
        <w:spacing w:line="276" w:lineRule="auto"/>
        <w:jc w:val="both"/>
        <w:rPr>
          <w:sz w:val="24"/>
          <w:szCs w:val="24"/>
        </w:rPr>
      </w:pPr>
      <w:r w:rsidRPr="003F3C9B">
        <w:rPr>
          <w:sz w:val="24"/>
          <w:szCs w:val="24"/>
        </w:rPr>
        <w:t>Cabinet officials of government met with included</w:t>
      </w:r>
      <w:r w:rsidRPr="006B3CA9">
        <w:rPr>
          <w:color w:val="FF0000"/>
          <w:sz w:val="24"/>
          <w:szCs w:val="24"/>
        </w:rPr>
        <w:t xml:space="preserve"> </w:t>
      </w:r>
      <w:r w:rsidR="00EB51E3" w:rsidRPr="001C1964">
        <w:rPr>
          <w:sz w:val="24"/>
          <w:szCs w:val="24"/>
        </w:rPr>
        <w:t xml:space="preserve">Jackson Paye, Deputy </w:t>
      </w:r>
      <w:r w:rsidR="00DB3057" w:rsidRPr="001C1964">
        <w:rPr>
          <w:sz w:val="24"/>
          <w:szCs w:val="24"/>
        </w:rPr>
        <w:t>M</w:t>
      </w:r>
      <w:r w:rsidR="00EB51E3" w:rsidRPr="001C1964">
        <w:rPr>
          <w:sz w:val="24"/>
          <w:szCs w:val="24"/>
        </w:rPr>
        <w:t xml:space="preserve">inister of Public Works for Rural Development, </w:t>
      </w:r>
      <w:r w:rsidR="00DB3057" w:rsidRPr="001C1964">
        <w:rPr>
          <w:sz w:val="24"/>
          <w:szCs w:val="24"/>
        </w:rPr>
        <w:t xml:space="preserve">George Yarngo, Assistant Minister of Public Works for Rural Development and Community Services, </w:t>
      </w:r>
      <w:r w:rsidR="00EB51E3" w:rsidRPr="001C1964">
        <w:rPr>
          <w:sz w:val="24"/>
          <w:szCs w:val="24"/>
        </w:rPr>
        <w:t>etc. L</w:t>
      </w:r>
      <w:r w:rsidRPr="001C1964">
        <w:rPr>
          <w:sz w:val="24"/>
          <w:szCs w:val="24"/>
        </w:rPr>
        <w:t xml:space="preserve">egislators visited included </w:t>
      </w:r>
      <w:r w:rsidR="00506D7F" w:rsidRPr="001C1964">
        <w:rPr>
          <w:sz w:val="24"/>
          <w:szCs w:val="24"/>
        </w:rPr>
        <w:t xml:space="preserve">Deputy Speaker of the House of the legislature, Hense Barchue, Senator Joyce Musu Sumo of Montserrado, senator Oscar Cooper of Margibi and Chairman on the Senate Committee on Public Works, Senator John Barllout of Maryland, Senator Sando Johnson of Bomi, Representative Haja F. Sayon of Bomi, Representative Bhofa Chambers of Maryland, Representative Solomon George of Montserrado, Representative Thomas Fallah of Montserrado, Representative Richmond Anderson of Montserrado,  Senator Geradine Doe Sheriff of Montserrado, </w:t>
      </w:r>
      <w:r w:rsidRPr="001C1964">
        <w:rPr>
          <w:sz w:val="24"/>
          <w:szCs w:val="24"/>
        </w:rPr>
        <w:t xml:space="preserve"> </w:t>
      </w:r>
      <w:r w:rsidR="00506D7F" w:rsidRPr="001C1964">
        <w:rPr>
          <w:sz w:val="24"/>
          <w:szCs w:val="24"/>
        </w:rPr>
        <w:t>Representative</w:t>
      </w:r>
      <w:r w:rsidRPr="001C1964">
        <w:rPr>
          <w:sz w:val="24"/>
          <w:szCs w:val="24"/>
        </w:rPr>
        <w:t xml:space="preserve"> Emmanuel Nuquay </w:t>
      </w:r>
      <w:r w:rsidR="00506D7F" w:rsidRPr="001C1964">
        <w:rPr>
          <w:sz w:val="24"/>
          <w:szCs w:val="24"/>
        </w:rPr>
        <w:t>of</w:t>
      </w:r>
      <w:r w:rsidRPr="001C1964">
        <w:rPr>
          <w:sz w:val="24"/>
          <w:szCs w:val="24"/>
        </w:rPr>
        <w:t xml:space="preserve"> Margibi, representative </w:t>
      </w:r>
      <w:r w:rsidR="00506D7F" w:rsidRPr="001C1964">
        <w:rPr>
          <w:sz w:val="24"/>
          <w:szCs w:val="24"/>
        </w:rPr>
        <w:t>Garison Yealou of Nimba, Clarence Massaquoi of Lofa</w:t>
      </w:r>
      <w:r w:rsidRPr="001C1964">
        <w:rPr>
          <w:sz w:val="24"/>
          <w:szCs w:val="24"/>
        </w:rPr>
        <w:t xml:space="preserve">, </w:t>
      </w:r>
      <w:r w:rsidR="00A05E3A" w:rsidRPr="001C1964">
        <w:rPr>
          <w:sz w:val="24"/>
          <w:szCs w:val="24"/>
        </w:rPr>
        <w:t>etc</w:t>
      </w:r>
      <w:r w:rsidR="001761E9" w:rsidRPr="001C1964">
        <w:rPr>
          <w:sz w:val="24"/>
          <w:szCs w:val="24"/>
        </w:rPr>
        <w:t>.</w:t>
      </w:r>
      <w:r w:rsidR="00300C3B" w:rsidRPr="001C1964">
        <w:rPr>
          <w:sz w:val="24"/>
          <w:szCs w:val="24"/>
        </w:rPr>
        <w:t xml:space="preserve"> </w:t>
      </w:r>
    </w:p>
    <w:p w:rsidR="001761E9" w:rsidRPr="001C1964" w:rsidRDefault="00897A96" w:rsidP="003B4A6C">
      <w:pPr>
        <w:pStyle w:val="NoSpacing"/>
      </w:pPr>
      <w:r w:rsidRPr="003B4A6C">
        <w:rPr>
          <w:noProof/>
          <w:lang w:eastAsia="en-US"/>
        </w:rPr>
        <w:drawing>
          <wp:inline distT="0" distB="0" distL="0" distR="0">
            <wp:extent cx="5942330" cy="2638425"/>
            <wp:effectExtent l="0" t="0" r="1270" b="9525"/>
            <wp:docPr id="12" name="Picture 12" descr="F:\Users\MR. KREPLAH\Desktop\Official Pictures\IMG_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sers\MR. KREPLAH\Desktop\Official Pictures\IMG_092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5116" cy="2639662"/>
                    </a:xfrm>
                    <a:prstGeom prst="rect">
                      <a:avLst/>
                    </a:prstGeom>
                    <a:noFill/>
                    <a:ln>
                      <a:noFill/>
                    </a:ln>
                  </pic:spPr>
                </pic:pic>
              </a:graphicData>
            </a:graphic>
          </wp:inline>
        </w:drawing>
      </w:r>
    </w:p>
    <w:p w:rsidR="001761E9" w:rsidRPr="001C1964" w:rsidRDefault="00897A96" w:rsidP="005D3DDC">
      <w:pPr>
        <w:pStyle w:val="NoSpacing"/>
        <w:spacing w:line="276" w:lineRule="auto"/>
        <w:jc w:val="center"/>
        <w:rPr>
          <w:b/>
          <w:i/>
          <w:iCs/>
          <w:sz w:val="20"/>
          <w:szCs w:val="20"/>
        </w:rPr>
      </w:pPr>
      <w:r>
        <w:rPr>
          <w:b/>
          <w:i/>
          <w:iCs/>
          <w:sz w:val="20"/>
          <w:szCs w:val="20"/>
        </w:rPr>
        <w:t xml:space="preserve">Senator Oscar Cooper of Margibi </w:t>
      </w:r>
      <w:r w:rsidR="001761E9" w:rsidRPr="001C1964">
        <w:rPr>
          <w:b/>
          <w:i/>
          <w:iCs/>
          <w:sz w:val="20"/>
          <w:szCs w:val="20"/>
        </w:rPr>
        <w:t xml:space="preserve"> and </w:t>
      </w:r>
      <w:r w:rsidR="005D3DDC" w:rsidRPr="001C1964">
        <w:rPr>
          <w:b/>
          <w:i/>
          <w:iCs/>
          <w:sz w:val="20"/>
          <w:szCs w:val="20"/>
        </w:rPr>
        <w:t>CUPPADL</w:t>
      </w:r>
      <w:r w:rsidR="001761E9" w:rsidRPr="001C1964">
        <w:rPr>
          <w:b/>
          <w:i/>
          <w:iCs/>
          <w:sz w:val="20"/>
          <w:szCs w:val="20"/>
        </w:rPr>
        <w:t xml:space="preserve"> Delegation Charting</w:t>
      </w:r>
    </w:p>
    <w:p w:rsidR="001761E9" w:rsidRPr="001C1964" w:rsidRDefault="001761E9" w:rsidP="00482C0F">
      <w:pPr>
        <w:pStyle w:val="NoSpacing"/>
        <w:spacing w:line="276" w:lineRule="auto"/>
        <w:rPr>
          <w:b/>
          <w:sz w:val="10"/>
          <w:szCs w:val="10"/>
        </w:rPr>
      </w:pPr>
    </w:p>
    <w:p w:rsidR="00691810" w:rsidRPr="001C1964" w:rsidRDefault="00691810" w:rsidP="00482C0F">
      <w:pPr>
        <w:pStyle w:val="NoSpacing"/>
        <w:spacing w:line="276" w:lineRule="auto"/>
        <w:jc w:val="both"/>
        <w:rPr>
          <w:b/>
          <w:sz w:val="24"/>
          <w:szCs w:val="24"/>
        </w:rPr>
      </w:pPr>
      <w:r w:rsidRPr="001C1964">
        <w:rPr>
          <w:b/>
          <w:sz w:val="24"/>
          <w:szCs w:val="24"/>
        </w:rPr>
        <w:t xml:space="preserve">Issues Discussed with Legislators, Local Governments and Cabinet Officials Separate  </w:t>
      </w:r>
    </w:p>
    <w:p w:rsidR="00691810" w:rsidRPr="001C1964" w:rsidRDefault="00691810" w:rsidP="00482C0F">
      <w:pPr>
        <w:pStyle w:val="NoSpacing"/>
        <w:spacing w:line="276" w:lineRule="auto"/>
        <w:jc w:val="both"/>
        <w:rPr>
          <w:sz w:val="24"/>
          <w:szCs w:val="24"/>
        </w:rPr>
      </w:pPr>
      <w:r w:rsidRPr="001C1964">
        <w:rPr>
          <w:sz w:val="24"/>
          <w:szCs w:val="24"/>
        </w:rPr>
        <w:t xml:space="preserve">During separate meetings with senators, member of the House of Representatives and executive officials civil society campaigners for right and access to water sanitation and hygiene discussed </w:t>
      </w:r>
      <w:bookmarkStart w:id="0" w:name="_GoBack"/>
      <w:bookmarkEnd w:id="0"/>
      <w:r w:rsidRPr="001C1964">
        <w:rPr>
          <w:sz w:val="24"/>
          <w:szCs w:val="24"/>
        </w:rPr>
        <w:t xml:space="preserve">the 2014 Liberian Senate committee on Public Works public hearings on WASH draft report which have since been in committee room. The civil society campaigners members of the Liberia CSOs WASH Network appeal to the conscious of the lobbied senators and representatives to use their influence with the committee to ensure the committee report is submitted to the senate plenary for discussion and action.  </w:t>
      </w:r>
    </w:p>
    <w:p w:rsidR="00691810" w:rsidRPr="001C1964" w:rsidRDefault="00691810" w:rsidP="00482C0F">
      <w:pPr>
        <w:pStyle w:val="NoSpacing"/>
        <w:spacing w:line="276" w:lineRule="auto"/>
        <w:jc w:val="both"/>
        <w:rPr>
          <w:sz w:val="10"/>
          <w:szCs w:val="10"/>
        </w:rPr>
      </w:pPr>
    </w:p>
    <w:p w:rsidR="00691810" w:rsidRPr="001C1964" w:rsidRDefault="00691810" w:rsidP="005D3DDC">
      <w:pPr>
        <w:pStyle w:val="NoSpacing"/>
        <w:spacing w:line="276" w:lineRule="auto"/>
        <w:jc w:val="both"/>
        <w:rPr>
          <w:sz w:val="24"/>
          <w:szCs w:val="24"/>
        </w:rPr>
      </w:pPr>
      <w:r w:rsidRPr="001C1964">
        <w:rPr>
          <w:sz w:val="24"/>
          <w:szCs w:val="24"/>
        </w:rPr>
        <w:t xml:space="preserve">A fact sheet that contains access level of various counties relative to water sanitation and hygiene content was disseminated to the senator and representatives met with the </w:t>
      </w:r>
      <w:r w:rsidR="005D3DDC" w:rsidRPr="001C1964">
        <w:rPr>
          <w:sz w:val="24"/>
          <w:szCs w:val="24"/>
        </w:rPr>
        <w:t>CUPPADL team</w:t>
      </w:r>
      <w:r w:rsidRPr="001C1964">
        <w:rPr>
          <w:sz w:val="24"/>
          <w:szCs w:val="24"/>
        </w:rPr>
        <w:t xml:space="preserve">. The fact sheet information included water sanitation access levels in schools and communities of the various counties and the country in general. The purpose of disseminating these data to legislators was to influence political interest in WASH and inform their legislative oversight on the executive agencies responsible for WASH governance, service provision, and service access and service quality. </w:t>
      </w:r>
    </w:p>
    <w:p w:rsidR="00691810" w:rsidRPr="001C1964" w:rsidRDefault="00691810" w:rsidP="00482C0F">
      <w:pPr>
        <w:pStyle w:val="NoSpacing"/>
        <w:spacing w:line="276" w:lineRule="auto"/>
        <w:jc w:val="both"/>
        <w:rPr>
          <w:sz w:val="12"/>
          <w:szCs w:val="12"/>
        </w:rPr>
      </w:pPr>
    </w:p>
    <w:p w:rsidR="00691810" w:rsidRPr="001C1964" w:rsidRDefault="00691810" w:rsidP="00482C0F">
      <w:pPr>
        <w:pStyle w:val="NoSpacing"/>
        <w:spacing w:line="276" w:lineRule="auto"/>
        <w:jc w:val="both"/>
        <w:rPr>
          <w:sz w:val="24"/>
          <w:szCs w:val="24"/>
        </w:rPr>
      </w:pPr>
      <w:r w:rsidRPr="001C1964">
        <w:rPr>
          <w:sz w:val="24"/>
          <w:szCs w:val="24"/>
        </w:rPr>
        <w:t xml:space="preserve">Additionally, the WASH campaigners lobby meetings with legislators inform them about the president of Liberia and WASH Goodwill Ambassador for Africa mentioned of WASH in her 2015 state of the Nation address highlighting her mentioned of 67% of the country population having access to WASH and 33% without access, 15% of population having access to improve sanitation while 85% without access and 5% of the population practice safe hygiene while 95% does not. The campaigners used the occasion to inform or bring to the attention of legislators the president mentioned of six cities water systems restoration commencement by January 2015 after these systems according to the president restoration was halted due to the outbreak of the EVD. The campaigners lobby the legislators to regularly cite the Liberia Water and Sewer Corporation to update those (legislators) on the status of these systems restoration as mentioned by the president. </w:t>
      </w:r>
    </w:p>
    <w:p w:rsidR="00691810" w:rsidRPr="001C1964" w:rsidRDefault="00691810" w:rsidP="00482C0F">
      <w:pPr>
        <w:pStyle w:val="NoSpacing"/>
        <w:spacing w:line="276" w:lineRule="auto"/>
        <w:jc w:val="both"/>
        <w:rPr>
          <w:sz w:val="10"/>
          <w:szCs w:val="10"/>
        </w:rPr>
      </w:pPr>
    </w:p>
    <w:p w:rsidR="00691810" w:rsidRPr="001C1964" w:rsidRDefault="00691810" w:rsidP="00482C0F">
      <w:pPr>
        <w:pStyle w:val="NoSpacing"/>
        <w:spacing w:line="276" w:lineRule="auto"/>
        <w:rPr>
          <w:sz w:val="24"/>
          <w:szCs w:val="24"/>
        </w:rPr>
      </w:pPr>
      <w:r w:rsidRPr="001C1964">
        <w:rPr>
          <w:sz w:val="24"/>
          <w:szCs w:val="24"/>
        </w:rPr>
        <w:t>The campaigners also lobby legislators to demand integration of various sector issues including WASH in the post 2015 development agenda of Liberia and the globe while performing their oversight responsibility on the executive.</w:t>
      </w:r>
    </w:p>
    <w:p w:rsidR="00C7110A" w:rsidRPr="006B3CA9" w:rsidRDefault="00C7110A" w:rsidP="00C7110A">
      <w:pPr>
        <w:pStyle w:val="NoSpacing"/>
        <w:spacing w:line="276" w:lineRule="auto"/>
        <w:rPr>
          <w:b/>
          <w:color w:val="FF0000"/>
          <w:sz w:val="24"/>
          <w:szCs w:val="24"/>
        </w:rPr>
      </w:pPr>
      <w:r w:rsidRPr="006B3CA9">
        <w:rPr>
          <w:b/>
          <w:color w:val="FF0000"/>
          <w:sz w:val="24"/>
          <w:szCs w:val="24"/>
        </w:rPr>
        <w:t xml:space="preserve">        </w:t>
      </w:r>
    </w:p>
    <w:p w:rsidR="005D3DDC" w:rsidRPr="004C4C85" w:rsidRDefault="00D62810" w:rsidP="00D62810">
      <w:pPr>
        <w:pStyle w:val="NoSpacing"/>
        <w:spacing w:line="276" w:lineRule="auto"/>
        <w:jc w:val="both"/>
        <w:rPr>
          <w:sz w:val="24"/>
          <w:szCs w:val="24"/>
        </w:rPr>
      </w:pPr>
      <w:r>
        <w:rPr>
          <w:rFonts w:eastAsia="Times New Roman" w:cs="Calibri"/>
          <w:b/>
          <w:bCs/>
          <w:sz w:val="24"/>
          <w:szCs w:val="24"/>
        </w:rPr>
        <w:t xml:space="preserve">5.7 </w:t>
      </w:r>
      <w:r w:rsidR="005F1079" w:rsidRPr="004C4C85">
        <w:rPr>
          <w:rFonts w:eastAsia="Times New Roman" w:cs="Calibri"/>
          <w:b/>
          <w:bCs/>
          <w:sz w:val="24"/>
          <w:szCs w:val="24"/>
        </w:rPr>
        <w:t>Sit-In-Action at MOH, MFDP</w:t>
      </w:r>
      <w:r w:rsidR="00C22101" w:rsidRPr="004C4C85">
        <w:rPr>
          <w:rFonts w:eastAsia="Times New Roman" w:cs="Calibri"/>
          <w:b/>
          <w:bCs/>
          <w:sz w:val="24"/>
          <w:szCs w:val="24"/>
        </w:rPr>
        <w:t xml:space="preserve"> and MOPW</w:t>
      </w:r>
      <w:r>
        <w:rPr>
          <w:rFonts w:eastAsia="Times New Roman" w:cs="Calibri"/>
          <w:b/>
          <w:bCs/>
          <w:sz w:val="24"/>
          <w:szCs w:val="24"/>
        </w:rPr>
        <w:t xml:space="preserve">: </w:t>
      </w:r>
      <w:r w:rsidR="00E432E6" w:rsidRPr="004C4C85">
        <w:rPr>
          <w:sz w:val="24"/>
          <w:szCs w:val="24"/>
        </w:rPr>
        <w:t xml:space="preserve">Over the period of the project activities implementation as part of agreement enter into with </w:t>
      </w:r>
      <w:r w:rsidR="00C65FF2" w:rsidRPr="004C4C85">
        <w:rPr>
          <w:sz w:val="24"/>
          <w:szCs w:val="24"/>
        </w:rPr>
        <w:t xml:space="preserve">donors </w:t>
      </w:r>
      <w:r w:rsidR="00E242FD" w:rsidRPr="004C4C85">
        <w:rPr>
          <w:sz w:val="24"/>
          <w:szCs w:val="24"/>
        </w:rPr>
        <w:t>three</w:t>
      </w:r>
      <w:r w:rsidR="00C65FF2" w:rsidRPr="004C4C85">
        <w:rPr>
          <w:sz w:val="24"/>
          <w:szCs w:val="24"/>
        </w:rPr>
        <w:t xml:space="preserve"> Sit-In Action or </w:t>
      </w:r>
      <w:r w:rsidR="00E432E6" w:rsidRPr="004C4C85">
        <w:rPr>
          <w:sz w:val="24"/>
          <w:szCs w:val="24"/>
        </w:rPr>
        <w:t xml:space="preserve">Rally </w:t>
      </w:r>
      <w:r w:rsidR="00C65FF2" w:rsidRPr="004C4C85">
        <w:rPr>
          <w:sz w:val="24"/>
          <w:szCs w:val="24"/>
        </w:rPr>
        <w:t xml:space="preserve">for water and sanitation access </w:t>
      </w:r>
      <w:r w:rsidR="00E432E6" w:rsidRPr="004C4C85">
        <w:rPr>
          <w:sz w:val="24"/>
          <w:szCs w:val="24"/>
        </w:rPr>
        <w:t xml:space="preserve">was held on the grounds of </w:t>
      </w:r>
      <w:r w:rsidR="005D3DDC" w:rsidRPr="004C4C85">
        <w:rPr>
          <w:sz w:val="24"/>
          <w:szCs w:val="24"/>
        </w:rPr>
        <w:t>three</w:t>
      </w:r>
      <w:r w:rsidR="00E432E6" w:rsidRPr="004C4C85">
        <w:rPr>
          <w:sz w:val="24"/>
          <w:szCs w:val="24"/>
        </w:rPr>
        <w:t xml:space="preserve"> Ministries of the Government of Liberia including Ministry of Public Works, Ministry of Health, and </w:t>
      </w:r>
      <w:r w:rsidR="00C65FF2" w:rsidRPr="004C4C85">
        <w:rPr>
          <w:sz w:val="24"/>
          <w:szCs w:val="24"/>
        </w:rPr>
        <w:t>Ministry of Lands Mines and Energy</w:t>
      </w:r>
      <w:r w:rsidR="00E432E6" w:rsidRPr="004C4C85">
        <w:rPr>
          <w:sz w:val="24"/>
          <w:szCs w:val="24"/>
        </w:rPr>
        <w:t xml:space="preserve">. </w:t>
      </w:r>
    </w:p>
    <w:p w:rsidR="005D3DDC" w:rsidRPr="004C4C85" w:rsidRDefault="005D3DDC" w:rsidP="005D3DDC">
      <w:pPr>
        <w:pStyle w:val="NoSpacing"/>
        <w:spacing w:line="276" w:lineRule="auto"/>
        <w:jc w:val="both"/>
        <w:rPr>
          <w:sz w:val="8"/>
          <w:szCs w:val="8"/>
        </w:rPr>
      </w:pPr>
    </w:p>
    <w:p w:rsidR="005D3DDC" w:rsidRPr="004C4C85" w:rsidRDefault="00E432E6" w:rsidP="005D3DDC">
      <w:pPr>
        <w:pStyle w:val="NoSpacing"/>
        <w:spacing w:line="276" w:lineRule="auto"/>
        <w:jc w:val="both"/>
        <w:rPr>
          <w:sz w:val="24"/>
          <w:szCs w:val="24"/>
        </w:rPr>
      </w:pPr>
      <w:r w:rsidRPr="004C4C85">
        <w:rPr>
          <w:sz w:val="24"/>
          <w:szCs w:val="24"/>
        </w:rPr>
        <w:t xml:space="preserve">The purpose of the sit in action </w:t>
      </w:r>
      <w:r w:rsidR="005F1079" w:rsidRPr="004C4C85">
        <w:rPr>
          <w:sz w:val="24"/>
          <w:szCs w:val="24"/>
        </w:rPr>
        <w:t>was</w:t>
      </w:r>
      <w:r w:rsidRPr="004C4C85">
        <w:rPr>
          <w:sz w:val="24"/>
          <w:szCs w:val="24"/>
        </w:rPr>
        <w:t xml:space="preserve"> to demand public official to take concrete action on commitment made by them on WASH. The Objective was to put people at the center of advocacy with the aim to influence the operationalization of the </w:t>
      </w:r>
      <w:r w:rsidR="005F1079" w:rsidRPr="004C4C85">
        <w:rPr>
          <w:sz w:val="24"/>
          <w:szCs w:val="24"/>
        </w:rPr>
        <w:t xml:space="preserve">WASH </w:t>
      </w:r>
      <w:r w:rsidRPr="004C4C85">
        <w:rPr>
          <w:sz w:val="24"/>
          <w:szCs w:val="24"/>
        </w:rPr>
        <w:t xml:space="preserve">Board and establishment of </w:t>
      </w:r>
      <w:r w:rsidR="005F1079" w:rsidRPr="004C4C85">
        <w:rPr>
          <w:sz w:val="24"/>
          <w:szCs w:val="24"/>
        </w:rPr>
        <w:t>Water Sanitation and H</w:t>
      </w:r>
      <w:r w:rsidRPr="004C4C85">
        <w:rPr>
          <w:sz w:val="24"/>
          <w:szCs w:val="24"/>
        </w:rPr>
        <w:t xml:space="preserve">ygiene </w:t>
      </w:r>
      <w:r w:rsidR="005F1079" w:rsidRPr="004C4C85">
        <w:rPr>
          <w:sz w:val="24"/>
          <w:szCs w:val="24"/>
        </w:rPr>
        <w:t>C</w:t>
      </w:r>
      <w:r w:rsidRPr="004C4C85">
        <w:rPr>
          <w:sz w:val="24"/>
          <w:szCs w:val="24"/>
        </w:rPr>
        <w:t xml:space="preserve">ommission as the surest way of improving governance in the WASH Sector. </w:t>
      </w:r>
    </w:p>
    <w:p w:rsidR="005D3DDC" w:rsidRPr="004C4C85" w:rsidRDefault="005D3DDC" w:rsidP="005D3DDC">
      <w:pPr>
        <w:pStyle w:val="NoSpacing"/>
        <w:spacing w:line="276" w:lineRule="auto"/>
        <w:jc w:val="both"/>
        <w:rPr>
          <w:sz w:val="10"/>
          <w:szCs w:val="10"/>
        </w:rPr>
      </w:pPr>
    </w:p>
    <w:p w:rsidR="00E432E6" w:rsidRPr="004C4C85" w:rsidRDefault="00E432E6" w:rsidP="001A47EA">
      <w:pPr>
        <w:pStyle w:val="NoSpacing"/>
        <w:spacing w:line="276" w:lineRule="auto"/>
        <w:jc w:val="both"/>
        <w:rPr>
          <w:sz w:val="24"/>
          <w:szCs w:val="24"/>
        </w:rPr>
      </w:pPr>
      <w:r w:rsidRPr="004C4C85">
        <w:rPr>
          <w:sz w:val="24"/>
          <w:szCs w:val="24"/>
        </w:rPr>
        <w:t xml:space="preserve">In fulfillment of civil society civic responsibility </w:t>
      </w:r>
      <w:r w:rsidR="001A47EA" w:rsidRPr="004C4C85">
        <w:rPr>
          <w:sz w:val="24"/>
          <w:szCs w:val="24"/>
        </w:rPr>
        <w:t>the three</w:t>
      </w:r>
      <w:r w:rsidRPr="004C4C85">
        <w:rPr>
          <w:sz w:val="24"/>
          <w:szCs w:val="24"/>
        </w:rPr>
        <w:t xml:space="preserve"> Sit – In – Act</w:t>
      </w:r>
      <w:r w:rsidR="001A47EA" w:rsidRPr="004C4C85">
        <w:rPr>
          <w:sz w:val="24"/>
          <w:szCs w:val="24"/>
        </w:rPr>
        <w:t>ions</w:t>
      </w:r>
      <w:r w:rsidRPr="004C4C85">
        <w:rPr>
          <w:sz w:val="24"/>
          <w:szCs w:val="24"/>
        </w:rPr>
        <w:t xml:space="preserve"> were held at </w:t>
      </w:r>
      <w:r w:rsidR="001A47EA" w:rsidRPr="004C4C85">
        <w:rPr>
          <w:sz w:val="24"/>
          <w:szCs w:val="24"/>
        </w:rPr>
        <w:t>three</w:t>
      </w:r>
      <w:r w:rsidRPr="004C4C85">
        <w:rPr>
          <w:sz w:val="24"/>
          <w:szCs w:val="24"/>
        </w:rPr>
        <w:t xml:space="preserve"> different ministries named </w:t>
      </w:r>
      <w:r w:rsidR="001A47EA" w:rsidRPr="004C4C85">
        <w:rPr>
          <w:sz w:val="24"/>
          <w:szCs w:val="24"/>
        </w:rPr>
        <w:t>supra</w:t>
      </w:r>
      <w:r w:rsidRPr="004C4C85">
        <w:rPr>
          <w:sz w:val="24"/>
          <w:szCs w:val="24"/>
        </w:rPr>
        <w:t xml:space="preserve">. During each of the </w:t>
      </w:r>
      <w:r w:rsidR="005D3DDC" w:rsidRPr="004C4C85">
        <w:rPr>
          <w:sz w:val="24"/>
          <w:szCs w:val="24"/>
        </w:rPr>
        <w:t>three</w:t>
      </w:r>
      <w:r w:rsidRPr="004C4C85">
        <w:rPr>
          <w:sz w:val="24"/>
          <w:szCs w:val="24"/>
        </w:rPr>
        <w:t xml:space="preserve"> sit in action overview of the meeting was performed, petition statement were presented to the ministers in the midst of a crowd of 90-100 identified with flyers and wearing t-shirts marked pro water and sanitation messages. </w:t>
      </w:r>
    </w:p>
    <w:p w:rsidR="00E432E6" w:rsidRPr="004C4C85" w:rsidRDefault="00E432E6" w:rsidP="00B04F38">
      <w:pPr>
        <w:pStyle w:val="NoSpacing"/>
        <w:spacing w:line="276" w:lineRule="auto"/>
        <w:jc w:val="both"/>
        <w:rPr>
          <w:sz w:val="8"/>
          <w:szCs w:val="8"/>
        </w:rPr>
      </w:pPr>
    </w:p>
    <w:p w:rsidR="005F1079" w:rsidRPr="004C4C85" w:rsidRDefault="00341CA2" w:rsidP="00341CA2">
      <w:pPr>
        <w:pStyle w:val="NoSpacing"/>
        <w:spacing w:line="276" w:lineRule="auto"/>
        <w:jc w:val="both"/>
        <w:rPr>
          <w:b/>
          <w:bCs/>
          <w:i/>
          <w:iCs/>
          <w:sz w:val="24"/>
          <w:szCs w:val="24"/>
        </w:rPr>
      </w:pPr>
      <w:r w:rsidRPr="004C4C85">
        <w:rPr>
          <w:sz w:val="24"/>
          <w:szCs w:val="24"/>
        </w:rPr>
        <w:t>Each of the Sit-In-Action</w:t>
      </w:r>
      <w:r w:rsidR="00E432E6" w:rsidRPr="004C4C85">
        <w:rPr>
          <w:sz w:val="24"/>
          <w:szCs w:val="24"/>
        </w:rPr>
        <w:t xml:space="preserve"> was attended by over fifty (50) people including women, youth, community leaders, members of the </w:t>
      </w:r>
      <w:r w:rsidR="005D3DDC" w:rsidRPr="004C4C85">
        <w:rPr>
          <w:sz w:val="24"/>
          <w:szCs w:val="24"/>
        </w:rPr>
        <w:t>CUPPADL</w:t>
      </w:r>
      <w:r w:rsidR="00E432E6" w:rsidRPr="004C4C85">
        <w:rPr>
          <w:sz w:val="24"/>
          <w:szCs w:val="24"/>
        </w:rPr>
        <w:t xml:space="preserve"> and the media. </w:t>
      </w:r>
    </w:p>
    <w:p w:rsidR="008F223F" w:rsidRPr="004C4C85" w:rsidRDefault="008F223F" w:rsidP="00B04F38">
      <w:pPr>
        <w:pStyle w:val="NoSpacing"/>
        <w:jc w:val="center"/>
        <w:rPr>
          <w:b/>
          <w:bCs/>
          <w:i/>
          <w:iCs/>
          <w:sz w:val="18"/>
          <w:szCs w:val="18"/>
        </w:rPr>
      </w:pPr>
    </w:p>
    <w:p w:rsidR="00341CA2" w:rsidRPr="004C4C85" w:rsidRDefault="00E432E6" w:rsidP="00341CA2">
      <w:pPr>
        <w:pStyle w:val="NoSpacing"/>
        <w:spacing w:line="276" w:lineRule="auto"/>
        <w:jc w:val="both"/>
        <w:rPr>
          <w:sz w:val="24"/>
          <w:szCs w:val="24"/>
        </w:rPr>
      </w:pPr>
      <w:r w:rsidRPr="004C4C85">
        <w:rPr>
          <w:sz w:val="24"/>
          <w:szCs w:val="24"/>
        </w:rPr>
        <w:t xml:space="preserve">At the start of </w:t>
      </w:r>
      <w:r w:rsidR="00341CA2" w:rsidRPr="004C4C85">
        <w:rPr>
          <w:sz w:val="24"/>
          <w:szCs w:val="24"/>
        </w:rPr>
        <w:t>each of the action</w:t>
      </w:r>
      <w:r w:rsidRPr="004C4C85">
        <w:rPr>
          <w:sz w:val="24"/>
          <w:szCs w:val="24"/>
        </w:rPr>
        <w:t xml:space="preserve"> on the arrival of the </w:t>
      </w:r>
      <w:r w:rsidR="00341CA2" w:rsidRPr="004C4C85">
        <w:rPr>
          <w:sz w:val="24"/>
          <w:szCs w:val="24"/>
        </w:rPr>
        <w:t xml:space="preserve">designated government representative </w:t>
      </w:r>
      <w:r w:rsidRPr="004C4C85">
        <w:rPr>
          <w:sz w:val="24"/>
          <w:szCs w:val="24"/>
        </w:rPr>
        <w:t xml:space="preserve">an overview statement was presented on behalf of the </w:t>
      </w:r>
      <w:r w:rsidR="00341CA2" w:rsidRPr="004C4C85">
        <w:rPr>
          <w:sz w:val="24"/>
          <w:szCs w:val="24"/>
        </w:rPr>
        <w:t>CUPPADL by</w:t>
      </w:r>
      <w:r w:rsidRPr="004C4C85">
        <w:rPr>
          <w:sz w:val="24"/>
          <w:szCs w:val="24"/>
        </w:rPr>
        <w:t xml:space="preserve">   one of the resident of the va</w:t>
      </w:r>
      <w:r w:rsidR="00913D6E">
        <w:rPr>
          <w:sz w:val="24"/>
          <w:szCs w:val="24"/>
        </w:rPr>
        <w:t>rious communities that attended.</w:t>
      </w:r>
      <w:r w:rsidRPr="004C4C85">
        <w:rPr>
          <w:sz w:val="24"/>
          <w:szCs w:val="24"/>
        </w:rPr>
        <w:t xml:space="preserve"> </w:t>
      </w:r>
    </w:p>
    <w:p w:rsidR="00341CA2" w:rsidRPr="00913D6E" w:rsidRDefault="00341CA2" w:rsidP="00341CA2">
      <w:pPr>
        <w:pStyle w:val="NoSpacing"/>
        <w:spacing w:line="276" w:lineRule="auto"/>
        <w:jc w:val="both"/>
        <w:rPr>
          <w:sz w:val="12"/>
          <w:szCs w:val="12"/>
        </w:rPr>
      </w:pPr>
    </w:p>
    <w:p w:rsidR="00E432E6" w:rsidRPr="004C4C85" w:rsidRDefault="00341CA2" w:rsidP="00341CA2">
      <w:pPr>
        <w:pStyle w:val="NoSpacing"/>
        <w:spacing w:line="276" w:lineRule="auto"/>
        <w:jc w:val="both"/>
        <w:rPr>
          <w:sz w:val="24"/>
          <w:szCs w:val="24"/>
        </w:rPr>
      </w:pPr>
      <w:r w:rsidRPr="004C4C85">
        <w:rPr>
          <w:sz w:val="24"/>
          <w:szCs w:val="24"/>
        </w:rPr>
        <w:t>D</w:t>
      </w:r>
      <w:r w:rsidR="00E432E6" w:rsidRPr="004C4C85">
        <w:rPr>
          <w:sz w:val="24"/>
          <w:szCs w:val="24"/>
        </w:rPr>
        <w:t xml:space="preserve">uring </w:t>
      </w:r>
      <w:r w:rsidRPr="004C4C85">
        <w:rPr>
          <w:sz w:val="24"/>
          <w:szCs w:val="24"/>
        </w:rPr>
        <w:t>the</w:t>
      </w:r>
      <w:r w:rsidR="00E432E6" w:rsidRPr="004C4C85">
        <w:rPr>
          <w:sz w:val="24"/>
          <w:szCs w:val="24"/>
        </w:rPr>
        <w:t xml:space="preserve"> overview </w:t>
      </w:r>
      <w:r w:rsidRPr="004C4C85">
        <w:rPr>
          <w:sz w:val="24"/>
          <w:szCs w:val="24"/>
        </w:rPr>
        <w:t xml:space="preserve">the civil society campaigners designated representatives focus their comment on </w:t>
      </w:r>
      <w:r w:rsidR="00E432E6" w:rsidRPr="004C4C85">
        <w:rPr>
          <w:sz w:val="24"/>
          <w:szCs w:val="24"/>
        </w:rPr>
        <w:t>the following:</w:t>
      </w:r>
    </w:p>
    <w:p w:rsidR="009D4657" w:rsidRPr="004C4C85" w:rsidRDefault="009D4657" w:rsidP="00B04F38">
      <w:pPr>
        <w:pStyle w:val="NoSpacing"/>
        <w:spacing w:line="276" w:lineRule="auto"/>
        <w:jc w:val="both"/>
        <w:rPr>
          <w:sz w:val="14"/>
          <w:szCs w:val="14"/>
        </w:rPr>
      </w:pPr>
    </w:p>
    <w:p w:rsidR="00E432E6" w:rsidRPr="004C4C85" w:rsidRDefault="00341CA2" w:rsidP="00341CA2">
      <w:pPr>
        <w:pStyle w:val="NoSpacing"/>
        <w:numPr>
          <w:ilvl w:val="0"/>
          <w:numId w:val="29"/>
        </w:numPr>
        <w:spacing w:line="276" w:lineRule="auto"/>
        <w:jc w:val="both"/>
        <w:rPr>
          <w:sz w:val="24"/>
          <w:szCs w:val="24"/>
        </w:rPr>
      </w:pPr>
      <w:r w:rsidRPr="004C4C85">
        <w:rPr>
          <w:sz w:val="24"/>
          <w:szCs w:val="24"/>
        </w:rPr>
        <w:t xml:space="preserve">The problems for which the action was convened </w:t>
      </w:r>
    </w:p>
    <w:p w:rsidR="00E432E6" w:rsidRPr="004C4C85" w:rsidRDefault="00341CA2" w:rsidP="00B04F38">
      <w:pPr>
        <w:pStyle w:val="NoSpacing"/>
        <w:numPr>
          <w:ilvl w:val="0"/>
          <w:numId w:val="24"/>
        </w:numPr>
        <w:spacing w:line="276" w:lineRule="auto"/>
        <w:jc w:val="both"/>
        <w:rPr>
          <w:sz w:val="24"/>
          <w:szCs w:val="24"/>
        </w:rPr>
      </w:pPr>
      <w:r w:rsidRPr="004C4C85">
        <w:rPr>
          <w:sz w:val="24"/>
          <w:szCs w:val="24"/>
        </w:rPr>
        <w:t xml:space="preserve">What action government and the designated agent must take to address the situation </w:t>
      </w:r>
    </w:p>
    <w:p w:rsidR="00341CA2" w:rsidRPr="004C4C85" w:rsidRDefault="00341CA2" w:rsidP="00B04F38">
      <w:pPr>
        <w:pStyle w:val="NoSpacing"/>
        <w:numPr>
          <w:ilvl w:val="0"/>
          <w:numId w:val="24"/>
        </w:numPr>
        <w:spacing w:line="276" w:lineRule="auto"/>
        <w:jc w:val="both"/>
        <w:rPr>
          <w:sz w:val="24"/>
          <w:szCs w:val="24"/>
        </w:rPr>
      </w:pPr>
      <w:r w:rsidRPr="004C4C85">
        <w:rPr>
          <w:sz w:val="24"/>
          <w:szCs w:val="24"/>
        </w:rPr>
        <w:t xml:space="preserve">The potential benefit expected from the government action </w:t>
      </w:r>
    </w:p>
    <w:p w:rsidR="00E432E6" w:rsidRPr="004C4C85" w:rsidRDefault="00E432E6" w:rsidP="00B04F38">
      <w:pPr>
        <w:pStyle w:val="NoSpacing"/>
        <w:spacing w:line="276" w:lineRule="auto"/>
        <w:jc w:val="both"/>
        <w:rPr>
          <w:sz w:val="6"/>
          <w:szCs w:val="6"/>
        </w:rPr>
      </w:pPr>
    </w:p>
    <w:p w:rsidR="009D4657" w:rsidRPr="004C4C85" w:rsidRDefault="009D4657" w:rsidP="009D4657">
      <w:pPr>
        <w:pStyle w:val="NoSpacing"/>
        <w:spacing w:line="276" w:lineRule="auto"/>
        <w:jc w:val="both"/>
        <w:rPr>
          <w:b/>
          <w:sz w:val="8"/>
          <w:szCs w:val="8"/>
        </w:rPr>
      </w:pPr>
    </w:p>
    <w:p w:rsidR="00840048" w:rsidRPr="004C4C85" w:rsidRDefault="00840048" w:rsidP="004C4C85">
      <w:pPr>
        <w:pStyle w:val="NoSpacing"/>
        <w:spacing w:line="276" w:lineRule="auto"/>
        <w:jc w:val="both"/>
        <w:rPr>
          <w:sz w:val="24"/>
          <w:szCs w:val="24"/>
        </w:rPr>
      </w:pPr>
      <w:r w:rsidRPr="004C4C85">
        <w:rPr>
          <w:sz w:val="24"/>
          <w:szCs w:val="24"/>
        </w:rPr>
        <w:t xml:space="preserve">At </w:t>
      </w:r>
      <w:r w:rsidR="00341CA2" w:rsidRPr="004C4C85">
        <w:rPr>
          <w:sz w:val="24"/>
          <w:szCs w:val="24"/>
        </w:rPr>
        <w:t xml:space="preserve">each </w:t>
      </w:r>
      <w:r w:rsidRPr="004C4C85">
        <w:rPr>
          <w:sz w:val="24"/>
          <w:szCs w:val="24"/>
        </w:rPr>
        <w:t>Sit-In Action petitioner had the opportunities to display flyers with different messages in support of water, sanitation and hygiene. Petit</w:t>
      </w:r>
      <w:r w:rsidR="004C4C85" w:rsidRPr="004C4C85">
        <w:rPr>
          <w:sz w:val="24"/>
          <w:szCs w:val="24"/>
        </w:rPr>
        <w:t xml:space="preserve">ion also chanted slogan and sang </w:t>
      </w:r>
      <w:r w:rsidRPr="004C4C85">
        <w:rPr>
          <w:sz w:val="24"/>
          <w:szCs w:val="24"/>
        </w:rPr>
        <w:t>songs in support to WASH with the desire to draw WASH stakeholders attention. At the event as was the case of others, petition statement was delivered by petitioner to the Ministry leadership.</w:t>
      </w:r>
      <w:r w:rsidR="0084648B" w:rsidRPr="004C4C85">
        <w:rPr>
          <w:sz w:val="24"/>
          <w:szCs w:val="24"/>
        </w:rPr>
        <w:t xml:space="preserve"> </w:t>
      </w:r>
    </w:p>
    <w:p w:rsidR="00840048" w:rsidRDefault="00BF7709" w:rsidP="00B04F38">
      <w:pPr>
        <w:pStyle w:val="NoSpacing"/>
        <w:spacing w:line="276" w:lineRule="auto"/>
        <w:jc w:val="both"/>
        <w:rPr>
          <w:color w:val="FF0000"/>
          <w:sz w:val="24"/>
          <w:szCs w:val="24"/>
        </w:rPr>
      </w:pPr>
      <w:r w:rsidRPr="00BF7709">
        <w:rPr>
          <w:noProof/>
          <w:color w:val="FF0000"/>
          <w:sz w:val="24"/>
          <w:szCs w:val="24"/>
          <w:lang w:eastAsia="en-US"/>
        </w:rPr>
        <w:drawing>
          <wp:inline distT="0" distB="0" distL="0" distR="0">
            <wp:extent cx="5943600" cy="2809875"/>
            <wp:effectExtent l="0" t="0" r="0" b="9525"/>
            <wp:docPr id="18" name="Picture 18" descr="F:\Users\MR. KREPLAH\Desktop\Sit In Photo\DSC07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sers\MR. KREPLAH\Desktop\Sit In Photo\DSC0740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2809875"/>
                    </a:xfrm>
                    <a:prstGeom prst="rect">
                      <a:avLst/>
                    </a:prstGeom>
                    <a:noFill/>
                    <a:ln>
                      <a:noFill/>
                    </a:ln>
                  </pic:spPr>
                </pic:pic>
              </a:graphicData>
            </a:graphic>
          </wp:inline>
        </w:drawing>
      </w:r>
    </w:p>
    <w:p w:rsidR="00BF7709" w:rsidRPr="00BF7709" w:rsidRDefault="00BF7709" w:rsidP="00BF7709">
      <w:pPr>
        <w:pStyle w:val="NoSpacing"/>
        <w:spacing w:line="276" w:lineRule="auto"/>
        <w:jc w:val="center"/>
        <w:rPr>
          <w:b/>
          <w:bCs/>
          <w:i/>
          <w:iCs/>
          <w:sz w:val="24"/>
          <w:szCs w:val="24"/>
        </w:rPr>
      </w:pPr>
      <w:r w:rsidRPr="00BF7709">
        <w:rPr>
          <w:b/>
          <w:bCs/>
          <w:i/>
          <w:iCs/>
          <w:sz w:val="24"/>
          <w:szCs w:val="24"/>
        </w:rPr>
        <w:t>Campaigners posted at the Ministry of Lands Mines and Energy</w:t>
      </w:r>
    </w:p>
    <w:p w:rsidR="00BF7709" w:rsidRPr="006B3CA9" w:rsidRDefault="00BF7709" w:rsidP="00B04F38">
      <w:pPr>
        <w:pStyle w:val="NoSpacing"/>
        <w:spacing w:line="276" w:lineRule="auto"/>
        <w:jc w:val="both"/>
        <w:rPr>
          <w:color w:val="FF0000"/>
          <w:sz w:val="24"/>
          <w:szCs w:val="24"/>
        </w:rPr>
      </w:pPr>
    </w:p>
    <w:p w:rsidR="008D72B5" w:rsidRPr="006B3CA9" w:rsidRDefault="00D62810" w:rsidP="00D62810">
      <w:pPr>
        <w:pStyle w:val="NoSpacing"/>
        <w:spacing w:line="276" w:lineRule="auto"/>
        <w:jc w:val="both"/>
        <w:rPr>
          <w:color w:val="FF0000"/>
          <w:sz w:val="24"/>
          <w:szCs w:val="24"/>
        </w:rPr>
      </w:pPr>
      <w:r>
        <w:rPr>
          <w:b/>
          <w:sz w:val="24"/>
          <w:szCs w:val="24"/>
        </w:rPr>
        <w:t xml:space="preserve">5.8 </w:t>
      </w:r>
      <w:r w:rsidR="000A7C84" w:rsidRPr="00325774">
        <w:rPr>
          <w:b/>
          <w:sz w:val="24"/>
          <w:szCs w:val="24"/>
        </w:rPr>
        <w:t>Ten MCSS Schools</w:t>
      </w:r>
      <w:r w:rsidR="008D72B5" w:rsidRPr="00325774">
        <w:rPr>
          <w:b/>
          <w:sz w:val="24"/>
          <w:szCs w:val="24"/>
        </w:rPr>
        <w:t xml:space="preserve"> </w:t>
      </w:r>
      <w:r w:rsidR="000A7C84" w:rsidRPr="00325774">
        <w:rPr>
          <w:b/>
          <w:sz w:val="24"/>
          <w:szCs w:val="24"/>
        </w:rPr>
        <w:t xml:space="preserve">and Five </w:t>
      </w:r>
      <w:r w:rsidR="00D87CB3">
        <w:rPr>
          <w:b/>
          <w:sz w:val="24"/>
          <w:szCs w:val="24"/>
        </w:rPr>
        <w:t>U</w:t>
      </w:r>
      <w:r w:rsidR="000A7C84" w:rsidRPr="00325774">
        <w:rPr>
          <w:b/>
          <w:sz w:val="24"/>
          <w:szCs w:val="24"/>
        </w:rPr>
        <w:t xml:space="preserve">niversities </w:t>
      </w:r>
      <w:r w:rsidR="008D72B5" w:rsidRPr="00325774">
        <w:rPr>
          <w:b/>
          <w:sz w:val="24"/>
          <w:szCs w:val="24"/>
        </w:rPr>
        <w:t xml:space="preserve">WASH Assessment: </w:t>
      </w:r>
      <w:r w:rsidR="00E85EE5">
        <w:rPr>
          <w:sz w:val="24"/>
          <w:szCs w:val="24"/>
        </w:rPr>
        <w:t xml:space="preserve">Over the period of 2014 ten (10) Public Schools and five (5) Universities in Monrovia water, sanitation and hygiene conditions were assessed. Prior to the assessment, </w:t>
      </w:r>
      <w:r w:rsidR="008D72B5" w:rsidRPr="004200BC">
        <w:rPr>
          <w:sz w:val="24"/>
          <w:szCs w:val="24"/>
        </w:rPr>
        <w:t xml:space="preserve">one day orientation training was held with WASH CSOs assessment agents to enhance their capacity to conduct WASH Assessment in </w:t>
      </w:r>
      <w:r w:rsidR="004200BC" w:rsidRPr="004200BC">
        <w:rPr>
          <w:sz w:val="24"/>
          <w:szCs w:val="24"/>
        </w:rPr>
        <w:t xml:space="preserve">Public school </w:t>
      </w:r>
      <w:r w:rsidR="008D72B5" w:rsidRPr="004200BC">
        <w:rPr>
          <w:sz w:val="24"/>
          <w:szCs w:val="24"/>
        </w:rPr>
        <w:t>Facilities</w:t>
      </w:r>
      <w:r w:rsidR="004200BC" w:rsidRPr="004200BC">
        <w:rPr>
          <w:sz w:val="24"/>
          <w:szCs w:val="24"/>
        </w:rPr>
        <w:t xml:space="preserve">. The training took hands on approach 80% practical and 20% theory. </w:t>
      </w:r>
      <w:r w:rsidR="008D72B5" w:rsidRPr="004200BC">
        <w:rPr>
          <w:sz w:val="24"/>
          <w:szCs w:val="24"/>
        </w:rPr>
        <w:t xml:space="preserve"> </w:t>
      </w:r>
    </w:p>
    <w:p w:rsidR="008D72B5" w:rsidRPr="006B3CA9" w:rsidRDefault="008D72B5" w:rsidP="00B04F38">
      <w:pPr>
        <w:pStyle w:val="NoSpacing"/>
        <w:spacing w:line="276" w:lineRule="auto"/>
        <w:jc w:val="both"/>
        <w:rPr>
          <w:color w:val="FF0000"/>
          <w:sz w:val="24"/>
          <w:szCs w:val="24"/>
        </w:rPr>
      </w:pPr>
    </w:p>
    <w:p w:rsidR="008D72B5" w:rsidRPr="00137AEF" w:rsidRDefault="008D72B5" w:rsidP="00632185">
      <w:pPr>
        <w:pStyle w:val="NoSpacing"/>
        <w:spacing w:line="276" w:lineRule="auto"/>
        <w:jc w:val="both"/>
        <w:rPr>
          <w:sz w:val="24"/>
          <w:szCs w:val="24"/>
        </w:rPr>
      </w:pPr>
      <w:r w:rsidRPr="00137AEF">
        <w:rPr>
          <w:sz w:val="24"/>
          <w:szCs w:val="24"/>
        </w:rPr>
        <w:t xml:space="preserve">The </w:t>
      </w:r>
      <w:r w:rsidR="00632185" w:rsidRPr="00137AEF">
        <w:rPr>
          <w:sz w:val="24"/>
          <w:szCs w:val="24"/>
        </w:rPr>
        <w:t xml:space="preserve">data agents who received training and was deployed in the field to collect data </w:t>
      </w:r>
      <w:r w:rsidRPr="00137AEF">
        <w:rPr>
          <w:sz w:val="24"/>
          <w:szCs w:val="24"/>
        </w:rPr>
        <w:t xml:space="preserve">were drawn from </w:t>
      </w:r>
      <w:r w:rsidR="00632185" w:rsidRPr="00137AEF">
        <w:rPr>
          <w:sz w:val="24"/>
          <w:szCs w:val="24"/>
        </w:rPr>
        <w:t>four</w:t>
      </w:r>
      <w:r w:rsidRPr="00137AEF">
        <w:rPr>
          <w:sz w:val="24"/>
          <w:szCs w:val="24"/>
        </w:rPr>
        <w:t xml:space="preserve"> of the six WASH network member organization including the </w:t>
      </w:r>
      <w:r w:rsidR="00632185" w:rsidRPr="00137AEF">
        <w:rPr>
          <w:sz w:val="24"/>
          <w:szCs w:val="24"/>
        </w:rPr>
        <w:t xml:space="preserve">Association of Evangelicals of Liberia, </w:t>
      </w:r>
      <w:r w:rsidRPr="00137AEF">
        <w:rPr>
          <w:sz w:val="24"/>
          <w:szCs w:val="24"/>
        </w:rPr>
        <w:t xml:space="preserve">Concern Christian Community (CCC), Women NGOs Secretariat of Network, Citizens United to Promote Peace and Democracy in Liberia (CUPPADL). The total number of </w:t>
      </w:r>
      <w:r w:rsidR="00632185" w:rsidRPr="00137AEF">
        <w:rPr>
          <w:sz w:val="24"/>
          <w:szCs w:val="24"/>
        </w:rPr>
        <w:t>eight (8)</w:t>
      </w:r>
      <w:r w:rsidRPr="00137AEF">
        <w:rPr>
          <w:sz w:val="24"/>
          <w:szCs w:val="24"/>
        </w:rPr>
        <w:t xml:space="preserve"> people, two each from </w:t>
      </w:r>
      <w:r w:rsidR="00632185" w:rsidRPr="00137AEF">
        <w:rPr>
          <w:sz w:val="24"/>
          <w:szCs w:val="24"/>
        </w:rPr>
        <w:t>the four organizations</w:t>
      </w:r>
      <w:r w:rsidRPr="00137AEF">
        <w:rPr>
          <w:sz w:val="24"/>
          <w:szCs w:val="24"/>
        </w:rPr>
        <w:t xml:space="preserve"> of the WASH Network member’s. </w:t>
      </w:r>
    </w:p>
    <w:p w:rsidR="008D72B5" w:rsidRPr="006B3CA9" w:rsidRDefault="008D72B5" w:rsidP="00B04F38">
      <w:pPr>
        <w:pStyle w:val="NoSpacing"/>
        <w:spacing w:line="276" w:lineRule="auto"/>
        <w:jc w:val="both"/>
        <w:rPr>
          <w:b/>
          <w:color w:val="FF0000"/>
          <w:sz w:val="12"/>
          <w:szCs w:val="12"/>
        </w:rPr>
      </w:pPr>
      <w:r w:rsidRPr="006B3CA9">
        <w:rPr>
          <w:b/>
          <w:color w:val="FF0000"/>
          <w:sz w:val="24"/>
          <w:szCs w:val="24"/>
        </w:rPr>
        <w:t xml:space="preserve"> </w:t>
      </w:r>
    </w:p>
    <w:p w:rsidR="008D72B5" w:rsidRPr="00A2205E" w:rsidRDefault="00A2205E" w:rsidP="00B04F38">
      <w:pPr>
        <w:pStyle w:val="NoSpacing"/>
        <w:spacing w:line="276" w:lineRule="auto"/>
        <w:jc w:val="both"/>
        <w:rPr>
          <w:sz w:val="24"/>
          <w:szCs w:val="24"/>
        </w:rPr>
      </w:pPr>
      <w:r w:rsidRPr="00A2205E">
        <w:rPr>
          <w:sz w:val="24"/>
          <w:szCs w:val="24"/>
        </w:rPr>
        <w:t xml:space="preserve">Data collection agents who were deployed in the field were given various tools to facilitate their data collection including questioners, recommendation letter to be presented to the management of the school, camera, note pad and other essential materials. Prior to the data agents’ deployment in the field, communication seeking the cooperation of the school administration was served each school. </w:t>
      </w:r>
    </w:p>
    <w:p w:rsidR="008F0AD6" w:rsidRPr="006B3CA9" w:rsidRDefault="008F0AD6" w:rsidP="00B04F38">
      <w:pPr>
        <w:pStyle w:val="NoSpacing"/>
        <w:spacing w:line="276" w:lineRule="auto"/>
        <w:jc w:val="both"/>
        <w:rPr>
          <w:color w:val="FF0000"/>
          <w:sz w:val="24"/>
          <w:szCs w:val="24"/>
        </w:rPr>
      </w:pPr>
    </w:p>
    <w:p w:rsidR="008F0AD6" w:rsidRPr="00122E3A" w:rsidRDefault="00E85EE5" w:rsidP="00122E3A">
      <w:pPr>
        <w:pStyle w:val="NoSpacing"/>
        <w:spacing w:line="276" w:lineRule="auto"/>
        <w:jc w:val="both"/>
        <w:rPr>
          <w:sz w:val="24"/>
          <w:szCs w:val="24"/>
        </w:rPr>
      </w:pPr>
      <w:r>
        <w:rPr>
          <w:sz w:val="24"/>
          <w:szCs w:val="24"/>
        </w:rPr>
        <w:t xml:space="preserve">The </w:t>
      </w:r>
      <w:r w:rsidR="008F0AD6" w:rsidRPr="00122E3A">
        <w:rPr>
          <w:sz w:val="24"/>
          <w:szCs w:val="24"/>
        </w:rPr>
        <w:t xml:space="preserve">Ten </w:t>
      </w:r>
      <w:r w:rsidR="00122E3A" w:rsidRPr="00122E3A">
        <w:rPr>
          <w:sz w:val="24"/>
          <w:szCs w:val="24"/>
        </w:rPr>
        <w:t xml:space="preserve">School </w:t>
      </w:r>
      <w:r w:rsidR="008F0AD6" w:rsidRPr="00122E3A">
        <w:rPr>
          <w:sz w:val="24"/>
          <w:szCs w:val="24"/>
        </w:rPr>
        <w:t xml:space="preserve">facilities assessed </w:t>
      </w:r>
      <w:r w:rsidR="00122E3A" w:rsidRPr="00122E3A">
        <w:rPr>
          <w:sz w:val="24"/>
          <w:szCs w:val="24"/>
        </w:rPr>
        <w:t>were as</w:t>
      </w:r>
      <w:r w:rsidR="008F0AD6" w:rsidRPr="00122E3A">
        <w:rPr>
          <w:sz w:val="24"/>
          <w:szCs w:val="24"/>
        </w:rPr>
        <w:t xml:space="preserve"> follow:</w:t>
      </w:r>
    </w:p>
    <w:p w:rsidR="00E1644D" w:rsidRPr="00122E3A" w:rsidRDefault="00E35942" w:rsidP="00B04F38">
      <w:pPr>
        <w:pStyle w:val="NoSpacing"/>
        <w:numPr>
          <w:ilvl w:val="0"/>
          <w:numId w:val="21"/>
        </w:numPr>
        <w:spacing w:line="276" w:lineRule="auto"/>
        <w:jc w:val="both"/>
        <w:rPr>
          <w:sz w:val="24"/>
          <w:szCs w:val="24"/>
        </w:rPr>
      </w:pPr>
      <w:r w:rsidRPr="00122E3A">
        <w:rPr>
          <w:sz w:val="24"/>
          <w:szCs w:val="24"/>
        </w:rPr>
        <w:t>G W Gibson High School</w:t>
      </w:r>
    </w:p>
    <w:p w:rsidR="00E35942" w:rsidRPr="00122E3A" w:rsidRDefault="00E35942" w:rsidP="00B04F38">
      <w:pPr>
        <w:pStyle w:val="NoSpacing"/>
        <w:numPr>
          <w:ilvl w:val="0"/>
          <w:numId w:val="21"/>
        </w:numPr>
        <w:spacing w:line="276" w:lineRule="auto"/>
        <w:jc w:val="both"/>
        <w:rPr>
          <w:sz w:val="24"/>
          <w:szCs w:val="24"/>
        </w:rPr>
      </w:pPr>
      <w:r w:rsidRPr="00122E3A">
        <w:rPr>
          <w:sz w:val="24"/>
          <w:szCs w:val="24"/>
        </w:rPr>
        <w:t xml:space="preserve">Gray D. Allison School </w:t>
      </w:r>
    </w:p>
    <w:p w:rsidR="00E35942" w:rsidRPr="00122E3A" w:rsidRDefault="00E35942" w:rsidP="00B04F38">
      <w:pPr>
        <w:pStyle w:val="NoSpacing"/>
        <w:numPr>
          <w:ilvl w:val="0"/>
          <w:numId w:val="21"/>
        </w:numPr>
        <w:spacing w:line="276" w:lineRule="auto"/>
        <w:jc w:val="both"/>
        <w:rPr>
          <w:sz w:val="24"/>
          <w:szCs w:val="24"/>
        </w:rPr>
      </w:pPr>
      <w:r w:rsidRPr="00122E3A">
        <w:rPr>
          <w:sz w:val="24"/>
          <w:szCs w:val="24"/>
        </w:rPr>
        <w:t>New Port High School</w:t>
      </w:r>
    </w:p>
    <w:p w:rsidR="00E35942" w:rsidRPr="00122E3A" w:rsidRDefault="00E35942" w:rsidP="00B04F38">
      <w:pPr>
        <w:pStyle w:val="NoSpacing"/>
        <w:numPr>
          <w:ilvl w:val="0"/>
          <w:numId w:val="21"/>
        </w:numPr>
        <w:spacing w:line="276" w:lineRule="auto"/>
        <w:jc w:val="both"/>
        <w:rPr>
          <w:sz w:val="24"/>
          <w:szCs w:val="24"/>
        </w:rPr>
      </w:pPr>
      <w:r w:rsidRPr="00122E3A">
        <w:rPr>
          <w:sz w:val="24"/>
          <w:szCs w:val="24"/>
        </w:rPr>
        <w:t>William Gabriel Kpolleh High School</w:t>
      </w:r>
    </w:p>
    <w:p w:rsidR="00E35942" w:rsidRPr="00122E3A" w:rsidRDefault="00E35942" w:rsidP="00B04F38">
      <w:pPr>
        <w:pStyle w:val="NoSpacing"/>
        <w:numPr>
          <w:ilvl w:val="0"/>
          <w:numId w:val="21"/>
        </w:numPr>
        <w:spacing w:line="276" w:lineRule="auto"/>
        <w:jc w:val="both"/>
        <w:rPr>
          <w:sz w:val="24"/>
          <w:szCs w:val="24"/>
        </w:rPr>
      </w:pPr>
      <w:r w:rsidRPr="00122E3A">
        <w:rPr>
          <w:sz w:val="24"/>
          <w:szCs w:val="24"/>
        </w:rPr>
        <w:t xml:space="preserve">Botswan High School </w:t>
      </w:r>
    </w:p>
    <w:p w:rsidR="00E35942" w:rsidRPr="00122E3A" w:rsidRDefault="00E35942" w:rsidP="00B04F38">
      <w:pPr>
        <w:pStyle w:val="NoSpacing"/>
        <w:numPr>
          <w:ilvl w:val="0"/>
          <w:numId w:val="21"/>
        </w:numPr>
        <w:spacing w:line="276" w:lineRule="auto"/>
        <w:jc w:val="both"/>
        <w:rPr>
          <w:sz w:val="24"/>
          <w:szCs w:val="24"/>
        </w:rPr>
      </w:pPr>
      <w:r w:rsidRPr="00122E3A">
        <w:rPr>
          <w:sz w:val="24"/>
          <w:szCs w:val="24"/>
        </w:rPr>
        <w:t xml:space="preserve">Slip Way Elementary School </w:t>
      </w:r>
    </w:p>
    <w:p w:rsidR="00E35942" w:rsidRPr="00122E3A" w:rsidRDefault="00E35942" w:rsidP="00B04F38">
      <w:pPr>
        <w:pStyle w:val="NoSpacing"/>
        <w:numPr>
          <w:ilvl w:val="0"/>
          <w:numId w:val="21"/>
        </w:numPr>
        <w:spacing w:line="276" w:lineRule="auto"/>
        <w:jc w:val="both"/>
        <w:rPr>
          <w:sz w:val="24"/>
          <w:szCs w:val="24"/>
        </w:rPr>
      </w:pPr>
      <w:r w:rsidRPr="00122E3A">
        <w:rPr>
          <w:sz w:val="24"/>
          <w:szCs w:val="24"/>
        </w:rPr>
        <w:t xml:space="preserve">D-Twe Memorial High School </w:t>
      </w:r>
    </w:p>
    <w:p w:rsidR="00E35942" w:rsidRDefault="00E35942" w:rsidP="00B04F38">
      <w:pPr>
        <w:pStyle w:val="NoSpacing"/>
        <w:numPr>
          <w:ilvl w:val="0"/>
          <w:numId w:val="21"/>
        </w:numPr>
        <w:spacing w:line="276" w:lineRule="auto"/>
        <w:jc w:val="both"/>
        <w:rPr>
          <w:sz w:val="24"/>
          <w:szCs w:val="24"/>
        </w:rPr>
      </w:pPr>
      <w:r w:rsidRPr="00122E3A">
        <w:rPr>
          <w:sz w:val="24"/>
          <w:szCs w:val="24"/>
        </w:rPr>
        <w:t xml:space="preserve">Marvi Sonii Public School </w:t>
      </w:r>
    </w:p>
    <w:p w:rsidR="00E85EE5" w:rsidRDefault="00E85EE5" w:rsidP="00E85EE5">
      <w:pPr>
        <w:pStyle w:val="NoSpacing"/>
        <w:spacing w:line="276" w:lineRule="auto"/>
        <w:jc w:val="both"/>
        <w:rPr>
          <w:sz w:val="24"/>
          <w:szCs w:val="24"/>
        </w:rPr>
      </w:pPr>
    </w:p>
    <w:p w:rsidR="00E85EE5" w:rsidRDefault="00E85EE5" w:rsidP="00E85EE5">
      <w:pPr>
        <w:pStyle w:val="NoSpacing"/>
        <w:spacing w:line="276" w:lineRule="auto"/>
        <w:jc w:val="both"/>
        <w:rPr>
          <w:sz w:val="24"/>
          <w:szCs w:val="24"/>
        </w:rPr>
      </w:pPr>
      <w:r>
        <w:rPr>
          <w:sz w:val="24"/>
          <w:szCs w:val="24"/>
        </w:rPr>
        <w:t>The Five Universities Assessed are as follow:</w:t>
      </w:r>
    </w:p>
    <w:p w:rsidR="00E85EE5" w:rsidRDefault="00E85EE5" w:rsidP="00E85EE5">
      <w:pPr>
        <w:pStyle w:val="NoSpacing"/>
        <w:numPr>
          <w:ilvl w:val="0"/>
          <w:numId w:val="30"/>
        </w:numPr>
        <w:spacing w:line="276" w:lineRule="auto"/>
        <w:jc w:val="both"/>
        <w:rPr>
          <w:sz w:val="24"/>
          <w:szCs w:val="24"/>
        </w:rPr>
      </w:pPr>
      <w:r>
        <w:rPr>
          <w:sz w:val="24"/>
          <w:szCs w:val="24"/>
        </w:rPr>
        <w:t xml:space="preserve">AME Zion University </w:t>
      </w:r>
    </w:p>
    <w:p w:rsidR="00E85EE5" w:rsidRDefault="00E85EE5" w:rsidP="00E85EE5">
      <w:pPr>
        <w:pStyle w:val="NoSpacing"/>
        <w:numPr>
          <w:ilvl w:val="0"/>
          <w:numId w:val="30"/>
        </w:numPr>
        <w:spacing w:line="276" w:lineRule="auto"/>
        <w:jc w:val="both"/>
        <w:rPr>
          <w:sz w:val="24"/>
          <w:szCs w:val="24"/>
        </w:rPr>
      </w:pPr>
      <w:r>
        <w:rPr>
          <w:sz w:val="24"/>
          <w:szCs w:val="24"/>
        </w:rPr>
        <w:t xml:space="preserve">AME University </w:t>
      </w:r>
    </w:p>
    <w:p w:rsidR="00E85EE5" w:rsidRDefault="00E85EE5" w:rsidP="00E85EE5">
      <w:pPr>
        <w:pStyle w:val="NoSpacing"/>
        <w:numPr>
          <w:ilvl w:val="0"/>
          <w:numId w:val="30"/>
        </w:numPr>
        <w:spacing w:line="276" w:lineRule="auto"/>
        <w:jc w:val="both"/>
        <w:rPr>
          <w:sz w:val="24"/>
          <w:szCs w:val="24"/>
        </w:rPr>
      </w:pPr>
      <w:r>
        <w:rPr>
          <w:sz w:val="24"/>
          <w:szCs w:val="24"/>
        </w:rPr>
        <w:t xml:space="preserve">Stella Maris Polytechnic </w:t>
      </w:r>
    </w:p>
    <w:p w:rsidR="00E85EE5" w:rsidRDefault="00E85EE5" w:rsidP="00E85EE5">
      <w:pPr>
        <w:pStyle w:val="NoSpacing"/>
        <w:numPr>
          <w:ilvl w:val="0"/>
          <w:numId w:val="30"/>
        </w:numPr>
        <w:spacing w:line="276" w:lineRule="auto"/>
        <w:jc w:val="both"/>
        <w:rPr>
          <w:sz w:val="24"/>
          <w:szCs w:val="24"/>
        </w:rPr>
      </w:pPr>
      <w:r>
        <w:rPr>
          <w:sz w:val="24"/>
          <w:szCs w:val="24"/>
        </w:rPr>
        <w:t xml:space="preserve">United Methodist University </w:t>
      </w:r>
    </w:p>
    <w:p w:rsidR="0050208C" w:rsidRDefault="0050208C" w:rsidP="00E85EE5">
      <w:pPr>
        <w:pStyle w:val="NoSpacing"/>
        <w:numPr>
          <w:ilvl w:val="0"/>
          <w:numId w:val="30"/>
        </w:numPr>
        <w:spacing w:line="276" w:lineRule="auto"/>
        <w:jc w:val="both"/>
        <w:rPr>
          <w:sz w:val="24"/>
          <w:szCs w:val="24"/>
        </w:rPr>
      </w:pPr>
      <w:r>
        <w:rPr>
          <w:sz w:val="24"/>
          <w:szCs w:val="24"/>
        </w:rPr>
        <w:t xml:space="preserve">Smythe Institute of Management </w:t>
      </w:r>
    </w:p>
    <w:p w:rsidR="00A577D1" w:rsidRDefault="00A577D1" w:rsidP="00A577D1">
      <w:pPr>
        <w:pStyle w:val="NoSpacing"/>
        <w:spacing w:line="276" w:lineRule="auto"/>
        <w:jc w:val="both"/>
        <w:rPr>
          <w:sz w:val="24"/>
          <w:szCs w:val="24"/>
        </w:rPr>
      </w:pPr>
    </w:p>
    <w:p w:rsidR="00A577D1" w:rsidRPr="00122E3A" w:rsidRDefault="00A577D1" w:rsidP="00A577D1">
      <w:pPr>
        <w:pStyle w:val="NoSpacing"/>
        <w:spacing w:line="276" w:lineRule="auto"/>
        <w:jc w:val="both"/>
        <w:rPr>
          <w:sz w:val="24"/>
          <w:szCs w:val="24"/>
        </w:rPr>
      </w:pPr>
      <w:r>
        <w:rPr>
          <w:sz w:val="24"/>
          <w:szCs w:val="24"/>
        </w:rPr>
        <w:t xml:space="preserve">Following data gathering selected few of the data collection agents team-up with the lead researcher to summarize the data from each form into a report. Several working session and validation meetings were arranged with the general data collection agents, sector stakeholders and school authorities to facilitate their reaction to the aspect of the report related to them in an effort to ensure the issues raised by the report are nothing but the truth. </w:t>
      </w:r>
    </w:p>
    <w:p w:rsidR="00396960" w:rsidRPr="006B3CA9" w:rsidRDefault="00396960" w:rsidP="00122E3A">
      <w:pPr>
        <w:pStyle w:val="NoSpacing"/>
        <w:spacing w:line="276" w:lineRule="auto"/>
        <w:ind w:left="720"/>
        <w:jc w:val="both"/>
        <w:rPr>
          <w:color w:val="FF0000"/>
          <w:sz w:val="24"/>
          <w:szCs w:val="24"/>
        </w:rPr>
      </w:pPr>
    </w:p>
    <w:p w:rsidR="00832D6A" w:rsidRPr="00AA6C3F" w:rsidRDefault="00D62810" w:rsidP="00D62810">
      <w:pPr>
        <w:pStyle w:val="NoSpacing"/>
        <w:spacing w:line="276" w:lineRule="auto"/>
        <w:jc w:val="both"/>
        <w:rPr>
          <w:rFonts w:cstheme="minorHAnsi"/>
          <w:sz w:val="24"/>
          <w:szCs w:val="24"/>
        </w:rPr>
      </w:pPr>
      <w:r>
        <w:rPr>
          <w:rFonts w:cstheme="minorHAnsi"/>
          <w:b/>
          <w:iCs/>
          <w:sz w:val="24"/>
          <w:szCs w:val="24"/>
        </w:rPr>
        <w:t xml:space="preserve">5.9 </w:t>
      </w:r>
      <w:r w:rsidR="00832D6A" w:rsidRPr="005473A3">
        <w:rPr>
          <w:rFonts w:cstheme="minorHAnsi"/>
          <w:b/>
          <w:iCs/>
          <w:sz w:val="24"/>
          <w:szCs w:val="24"/>
        </w:rPr>
        <w:t xml:space="preserve">Hold </w:t>
      </w:r>
      <w:r w:rsidR="0020347C" w:rsidRPr="005473A3">
        <w:rPr>
          <w:rFonts w:cstheme="minorHAnsi"/>
          <w:b/>
          <w:iCs/>
          <w:sz w:val="24"/>
          <w:szCs w:val="24"/>
        </w:rPr>
        <w:t xml:space="preserve">Three </w:t>
      </w:r>
      <w:r w:rsidR="00832D6A" w:rsidRPr="005473A3">
        <w:rPr>
          <w:rFonts w:cstheme="minorHAnsi"/>
          <w:b/>
          <w:iCs/>
          <w:sz w:val="24"/>
          <w:szCs w:val="24"/>
        </w:rPr>
        <w:t>Counties Investigative Mission:</w:t>
      </w:r>
      <w:r>
        <w:rPr>
          <w:rFonts w:cstheme="minorHAnsi"/>
          <w:b/>
          <w:iCs/>
          <w:sz w:val="24"/>
          <w:szCs w:val="24"/>
        </w:rPr>
        <w:t xml:space="preserve"> </w:t>
      </w:r>
      <w:r w:rsidR="00832D6A" w:rsidRPr="00AA6C3F">
        <w:rPr>
          <w:rFonts w:cstheme="minorHAnsi"/>
          <w:sz w:val="24"/>
          <w:szCs w:val="24"/>
        </w:rPr>
        <w:t xml:space="preserve">Investigative missions </w:t>
      </w:r>
      <w:r w:rsidR="00974FFF" w:rsidRPr="00AA6C3F">
        <w:rPr>
          <w:rFonts w:cstheme="minorHAnsi"/>
          <w:sz w:val="24"/>
          <w:szCs w:val="24"/>
        </w:rPr>
        <w:t xml:space="preserve">was </w:t>
      </w:r>
      <w:r w:rsidR="00832D6A" w:rsidRPr="00AA6C3F">
        <w:rPr>
          <w:rFonts w:cstheme="minorHAnsi"/>
          <w:sz w:val="24"/>
          <w:szCs w:val="24"/>
        </w:rPr>
        <w:t xml:space="preserve">held in </w:t>
      </w:r>
      <w:r w:rsidR="00704E15" w:rsidRPr="00AA6C3F">
        <w:rPr>
          <w:rFonts w:cstheme="minorHAnsi"/>
          <w:sz w:val="24"/>
          <w:szCs w:val="24"/>
        </w:rPr>
        <w:t>three</w:t>
      </w:r>
      <w:r w:rsidR="00832D6A" w:rsidRPr="00AA6C3F">
        <w:rPr>
          <w:rFonts w:cstheme="minorHAnsi"/>
          <w:sz w:val="24"/>
          <w:szCs w:val="24"/>
        </w:rPr>
        <w:t xml:space="preserve"> counties: </w:t>
      </w:r>
      <w:r w:rsidR="00704E15" w:rsidRPr="00AA6C3F">
        <w:rPr>
          <w:rFonts w:cstheme="minorHAnsi"/>
          <w:sz w:val="24"/>
          <w:szCs w:val="24"/>
        </w:rPr>
        <w:t>Montserrado, Margibi and Nimba</w:t>
      </w:r>
      <w:r w:rsidR="00832D6A" w:rsidRPr="00AA6C3F">
        <w:rPr>
          <w:rFonts w:cstheme="minorHAnsi"/>
          <w:sz w:val="24"/>
          <w:szCs w:val="24"/>
        </w:rPr>
        <w:t xml:space="preserve">. During each mission, the county legislators, local governments, </w:t>
      </w:r>
      <w:r w:rsidR="007066B6" w:rsidRPr="00AA6C3F">
        <w:rPr>
          <w:rFonts w:cstheme="minorHAnsi"/>
          <w:sz w:val="24"/>
          <w:szCs w:val="24"/>
        </w:rPr>
        <w:t>CUPPADL</w:t>
      </w:r>
      <w:r w:rsidR="00832D6A" w:rsidRPr="00AA6C3F">
        <w:rPr>
          <w:rFonts w:cstheme="minorHAnsi"/>
          <w:sz w:val="24"/>
          <w:szCs w:val="24"/>
        </w:rPr>
        <w:t xml:space="preserve"> and media form part of the team which tour several communities and facilities and appraise their WASH condition. The </w:t>
      </w:r>
      <w:r w:rsidR="003A6BDC" w:rsidRPr="00AA6C3F">
        <w:rPr>
          <w:rFonts w:cstheme="minorHAnsi"/>
          <w:sz w:val="24"/>
          <w:szCs w:val="24"/>
        </w:rPr>
        <w:t>CUPPADL</w:t>
      </w:r>
      <w:r w:rsidR="00832D6A" w:rsidRPr="00AA6C3F">
        <w:rPr>
          <w:rFonts w:cstheme="minorHAnsi"/>
          <w:sz w:val="24"/>
          <w:szCs w:val="24"/>
        </w:rPr>
        <w:t xml:space="preserve"> develop</w:t>
      </w:r>
      <w:r w:rsidR="00974FFF" w:rsidRPr="00AA6C3F">
        <w:rPr>
          <w:rFonts w:cstheme="minorHAnsi"/>
          <w:sz w:val="24"/>
          <w:szCs w:val="24"/>
        </w:rPr>
        <w:t>ed</w:t>
      </w:r>
      <w:r w:rsidR="00832D6A" w:rsidRPr="00AA6C3F">
        <w:rPr>
          <w:rFonts w:cstheme="minorHAnsi"/>
          <w:sz w:val="24"/>
          <w:szCs w:val="24"/>
        </w:rPr>
        <w:t xml:space="preserve"> comprehensive report narrating the WASH condition in t</w:t>
      </w:r>
      <w:r w:rsidR="00704E15" w:rsidRPr="00AA6C3F">
        <w:rPr>
          <w:rFonts w:cstheme="minorHAnsi"/>
          <w:sz w:val="24"/>
          <w:szCs w:val="24"/>
        </w:rPr>
        <w:t>he counties as seen by the team</w:t>
      </w:r>
      <w:r w:rsidR="00832D6A" w:rsidRPr="00AA6C3F">
        <w:rPr>
          <w:rFonts w:cstheme="minorHAnsi"/>
          <w:sz w:val="24"/>
          <w:szCs w:val="24"/>
        </w:rPr>
        <w:t xml:space="preserve">. </w:t>
      </w:r>
    </w:p>
    <w:p w:rsidR="00832D6A" w:rsidRPr="006B3CA9" w:rsidRDefault="00832D6A" w:rsidP="00974FFF">
      <w:pPr>
        <w:pStyle w:val="NoSpacing"/>
        <w:spacing w:line="276" w:lineRule="auto"/>
        <w:jc w:val="both"/>
        <w:rPr>
          <w:rFonts w:cstheme="minorHAnsi"/>
          <w:color w:val="FF0000"/>
          <w:sz w:val="12"/>
          <w:szCs w:val="12"/>
        </w:rPr>
      </w:pPr>
    </w:p>
    <w:p w:rsidR="00FA6D2B" w:rsidRPr="0097315D" w:rsidRDefault="00832D6A" w:rsidP="00FA6D2B">
      <w:pPr>
        <w:pStyle w:val="NoSpacing"/>
        <w:spacing w:line="276" w:lineRule="auto"/>
        <w:jc w:val="both"/>
        <w:rPr>
          <w:rFonts w:cstheme="minorHAnsi"/>
          <w:sz w:val="24"/>
          <w:szCs w:val="24"/>
        </w:rPr>
      </w:pPr>
      <w:r w:rsidRPr="0097315D">
        <w:rPr>
          <w:rFonts w:cstheme="minorHAnsi"/>
          <w:sz w:val="24"/>
          <w:szCs w:val="24"/>
        </w:rPr>
        <w:t>Prior to going on the field tour, mini meeting</w:t>
      </w:r>
      <w:r w:rsidR="00C31E10" w:rsidRPr="0097315D">
        <w:rPr>
          <w:rFonts w:cstheme="minorHAnsi"/>
          <w:sz w:val="24"/>
          <w:szCs w:val="24"/>
        </w:rPr>
        <w:t xml:space="preserve">s were </w:t>
      </w:r>
      <w:r w:rsidRPr="0097315D">
        <w:rPr>
          <w:rFonts w:cstheme="minorHAnsi"/>
          <w:sz w:val="24"/>
          <w:szCs w:val="24"/>
        </w:rPr>
        <w:t xml:space="preserve">held at a designated location of each community and facility to be tour during which briefing on the purpose of the mission </w:t>
      </w:r>
      <w:r w:rsidR="00C31E10" w:rsidRPr="0097315D">
        <w:rPr>
          <w:rFonts w:cstheme="minorHAnsi"/>
          <w:sz w:val="24"/>
          <w:szCs w:val="24"/>
        </w:rPr>
        <w:t>were</w:t>
      </w:r>
      <w:r w:rsidRPr="0097315D">
        <w:rPr>
          <w:rFonts w:cstheme="minorHAnsi"/>
          <w:sz w:val="24"/>
          <w:szCs w:val="24"/>
        </w:rPr>
        <w:t xml:space="preserve"> </w:t>
      </w:r>
      <w:r w:rsidR="00FA6D2B" w:rsidRPr="0097315D">
        <w:rPr>
          <w:rFonts w:cstheme="minorHAnsi"/>
          <w:sz w:val="24"/>
          <w:szCs w:val="24"/>
        </w:rPr>
        <w:t>made</w:t>
      </w:r>
      <w:r w:rsidRPr="0097315D">
        <w:rPr>
          <w:rFonts w:cstheme="minorHAnsi"/>
          <w:sz w:val="24"/>
          <w:szCs w:val="24"/>
        </w:rPr>
        <w:t xml:space="preserve"> to the officer in charge of the facility or community. The </w:t>
      </w:r>
      <w:r w:rsidR="00FA6D2B" w:rsidRPr="0097315D">
        <w:rPr>
          <w:rFonts w:cstheme="minorHAnsi"/>
          <w:sz w:val="24"/>
          <w:szCs w:val="24"/>
        </w:rPr>
        <w:t>key ask,</w:t>
      </w:r>
      <w:r w:rsidRPr="0097315D">
        <w:rPr>
          <w:rFonts w:cstheme="minorHAnsi"/>
          <w:sz w:val="24"/>
          <w:szCs w:val="24"/>
        </w:rPr>
        <w:t xml:space="preserve"> </w:t>
      </w:r>
      <w:r w:rsidR="00FA6D2B" w:rsidRPr="0097315D">
        <w:rPr>
          <w:rFonts w:cstheme="minorHAnsi"/>
          <w:sz w:val="24"/>
          <w:szCs w:val="24"/>
        </w:rPr>
        <w:t>newsletters</w:t>
      </w:r>
      <w:r w:rsidRPr="0097315D">
        <w:rPr>
          <w:rFonts w:cstheme="minorHAnsi"/>
          <w:sz w:val="24"/>
          <w:szCs w:val="24"/>
        </w:rPr>
        <w:t xml:space="preserve"> and other facts sheets previously developed and updated about the said county </w:t>
      </w:r>
      <w:r w:rsidR="00C31E10" w:rsidRPr="0097315D">
        <w:rPr>
          <w:rFonts w:cstheme="minorHAnsi"/>
          <w:sz w:val="24"/>
          <w:szCs w:val="24"/>
        </w:rPr>
        <w:t>were</w:t>
      </w:r>
      <w:r w:rsidRPr="0097315D">
        <w:rPr>
          <w:rFonts w:cstheme="minorHAnsi"/>
          <w:sz w:val="24"/>
          <w:szCs w:val="24"/>
        </w:rPr>
        <w:t xml:space="preserve"> distributed to participants of the meeting.  </w:t>
      </w:r>
    </w:p>
    <w:p w:rsidR="00FA6D2B" w:rsidRPr="0097315D" w:rsidRDefault="00FA6D2B" w:rsidP="00FA6D2B">
      <w:pPr>
        <w:pStyle w:val="NoSpacing"/>
        <w:spacing w:line="276" w:lineRule="auto"/>
        <w:jc w:val="both"/>
        <w:rPr>
          <w:rFonts w:cstheme="minorHAnsi"/>
          <w:sz w:val="14"/>
          <w:szCs w:val="14"/>
        </w:rPr>
      </w:pPr>
    </w:p>
    <w:p w:rsidR="00832D6A" w:rsidRPr="0097315D" w:rsidRDefault="00832D6A" w:rsidP="00FA6D2B">
      <w:pPr>
        <w:pStyle w:val="NoSpacing"/>
        <w:spacing w:line="276" w:lineRule="auto"/>
        <w:jc w:val="both"/>
        <w:rPr>
          <w:rFonts w:cstheme="minorHAnsi"/>
          <w:sz w:val="24"/>
          <w:szCs w:val="24"/>
        </w:rPr>
      </w:pPr>
      <w:r w:rsidRPr="0097315D">
        <w:rPr>
          <w:rFonts w:cstheme="minorHAnsi"/>
          <w:sz w:val="24"/>
          <w:szCs w:val="24"/>
        </w:rPr>
        <w:t xml:space="preserve">The fact sheet </w:t>
      </w:r>
      <w:r w:rsidR="00C31E10" w:rsidRPr="0097315D">
        <w:rPr>
          <w:rFonts w:cstheme="minorHAnsi"/>
          <w:sz w:val="24"/>
          <w:szCs w:val="24"/>
        </w:rPr>
        <w:t>was</w:t>
      </w:r>
      <w:r w:rsidRPr="0097315D">
        <w:rPr>
          <w:rFonts w:cstheme="minorHAnsi"/>
          <w:sz w:val="24"/>
          <w:szCs w:val="24"/>
        </w:rPr>
        <w:t xml:space="preserve"> developed </w:t>
      </w:r>
      <w:r w:rsidR="00C31E10" w:rsidRPr="0097315D">
        <w:rPr>
          <w:rFonts w:cstheme="minorHAnsi"/>
          <w:sz w:val="24"/>
          <w:szCs w:val="24"/>
        </w:rPr>
        <w:t xml:space="preserve">into </w:t>
      </w:r>
      <w:r w:rsidRPr="0097315D">
        <w:rPr>
          <w:rFonts w:cstheme="minorHAnsi"/>
          <w:sz w:val="24"/>
          <w:szCs w:val="24"/>
        </w:rPr>
        <w:t xml:space="preserve">one page per county. </w:t>
      </w:r>
    </w:p>
    <w:p w:rsidR="00832D6A" w:rsidRPr="006B3CA9" w:rsidRDefault="00832D6A" w:rsidP="00974FFF">
      <w:pPr>
        <w:pStyle w:val="NoSpacing"/>
        <w:spacing w:line="276" w:lineRule="auto"/>
        <w:jc w:val="both"/>
        <w:rPr>
          <w:rFonts w:cstheme="minorHAnsi"/>
          <w:color w:val="FF0000"/>
          <w:sz w:val="12"/>
          <w:szCs w:val="12"/>
        </w:rPr>
      </w:pPr>
    </w:p>
    <w:p w:rsidR="00832D6A" w:rsidRPr="001134D8" w:rsidRDefault="00832D6A" w:rsidP="00974FFF">
      <w:pPr>
        <w:pStyle w:val="NoSpacing"/>
        <w:spacing w:line="276" w:lineRule="auto"/>
        <w:jc w:val="both"/>
        <w:rPr>
          <w:rFonts w:cstheme="minorHAnsi"/>
          <w:sz w:val="24"/>
          <w:szCs w:val="24"/>
        </w:rPr>
      </w:pPr>
      <w:r w:rsidRPr="001134D8">
        <w:rPr>
          <w:rFonts w:cstheme="minorHAnsi"/>
          <w:sz w:val="24"/>
          <w:szCs w:val="24"/>
        </w:rPr>
        <w:t xml:space="preserve">Output </w:t>
      </w:r>
    </w:p>
    <w:p w:rsidR="00832D6A" w:rsidRPr="001134D8" w:rsidRDefault="00832D6A" w:rsidP="00974FFF">
      <w:pPr>
        <w:pStyle w:val="NoSpacing"/>
        <w:numPr>
          <w:ilvl w:val="0"/>
          <w:numId w:val="23"/>
        </w:numPr>
        <w:spacing w:line="276" w:lineRule="auto"/>
        <w:jc w:val="both"/>
        <w:rPr>
          <w:rFonts w:cstheme="minorHAnsi"/>
          <w:sz w:val="24"/>
          <w:szCs w:val="24"/>
        </w:rPr>
      </w:pPr>
      <w:r w:rsidRPr="001134D8">
        <w:rPr>
          <w:rFonts w:cstheme="minorHAnsi"/>
          <w:sz w:val="24"/>
          <w:szCs w:val="24"/>
        </w:rPr>
        <w:t>7-10 people attend</w:t>
      </w:r>
      <w:r w:rsidR="00C31E10" w:rsidRPr="001134D8">
        <w:rPr>
          <w:rFonts w:cstheme="minorHAnsi"/>
          <w:sz w:val="24"/>
          <w:szCs w:val="24"/>
        </w:rPr>
        <w:t>ed</w:t>
      </w:r>
      <w:r w:rsidRPr="001134D8">
        <w:rPr>
          <w:rFonts w:cstheme="minorHAnsi"/>
          <w:sz w:val="24"/>
          <w:szCs w:val="24"/>
        </w:rPr>
        <w:t xml:space="preserve"> each mission. </w:t>
      </w:r>
    </w:p>
    <w:p w:rsidR="00832D6A" w:rsidRPr="001134D8" w:rsidRDefault="00896BB5" w:rsidP="00745D7D">
      <w:pPr>
        <w:pStyle w:val="NoSpacing"/>
        <w:numPr>
          <w:ilvl w:val="0"/>
          <w:numId w:val="23"/>
        </w:numPr>
        <w:spacing w:line="276" w:lineRule="auto"/>
        <w:jc w:val="both"/>
        <w:rPr>
          <w:rFonts w:cstheme="minorHAnsi"/>
          <w:sz w:val="24"/>
          <w:szCs w:val="24"/>
        </w:rPr>
      </w:pPr>
      <w:r w:rsidRPr="001134D8">
        <w:rPr>
          <w:rFonts w:cstheme="minorHAnsi"/>
          <w:sz w:val="24"/>
          <w:szCs w:val="24"/>
        </w:rPr>
        <w:t>9</w:t>
      </w:r>
      <w:r w:rsidR="00832D6A" w:rsidRPr="001134D8">
        <w:rPr>
          <w:rFonts w:cstheme="minorHAnsi"/>
          <w:sz w:val="24"/>
          <w:szCs w:val="24"/>
        </w:rPr>
        <w:t xml:space="preserve"> civil society attend</w:t>
      </w:r>
      <w:r w:rsidR="00C31E10" w:rsidRPr="001134D8">
        <w:rPr>
          <w:rFonts w:cstheme="minorHAnsi"/>
          <w:sz w:val="24"/>
          <w:szCs w:val="24"/>
        </w:rPr>
        <w:t>ed</w:t>
      </w:r>
      <w:r w:rsidR="00832D6A" w:rsidRPr="001134D8">
        <w:rPr>
          <w:rFonts w:cstheme="minorHAnsi"/>
          <w:sz w:val="24"/>
          <w:szCs w:val="24"/>
        </w:rPr>
        <w:t xml:space="preserve"> all mission, three at each mission. </w:t>
      </w:r>
    </w:p>
    <w:p w:rsidR="00832D6A" w:rsidRPr="001134D8" w:rsidRDefault="00832D6A" w:rsidP="00896BB5">
      <w:pPr>
        <w:pStyle w:val="NoSpacing"/>
        <w:numPr>
          <w:ilvl w:val="0"/>
          <w:numId w:val="23"/>
        </w:numPr>
        <w:spacing w:line="276" w:lineRule="auto"/>
        <w:jc w:val="both"/>
        <w:rPr>
          <w:rFonts w:cstheme="minorHAnsi"/>
          <w:sz w:val="24"/>
          <w:szCs w:val="24"/>
        </w:rPr>
      </w:pPr>
      <w:r w:rsidRPr="001134D8">
        <w:rPr>
          <w:rFonts w:cstheme="minorHAnsi"/>
          <w:sz w:val="24"/>
          <w:szCs w:val="24"/>
        </w:rPr>
        <w:t xml:space="preserve">2 media reporters attend each mission, </w:t>
      </w:r>
      <w:r w:rsidR="00896BB5" w:rsidRPr="001134D8">
        <w:rPr>
          <w:rFonts w:cstheme="minorHAnsi"/>
          <w:sz w:val="24"/>
          <w:szCs w:val="24"/>
        </w:rPr>
        <w:t>6</w:t>
      </w:r>
      <w:r w:rsidRPr="001134D8">
        <w:rPr>
          <w:rFonts w:cstheme="minorHAnsi"/>
          <w:sz w:val="24"/>
          <w:szCs w:val="24"/>
        </w:rPr>
        <w:t xml:space="preserve"> in total. </w:t>
      </w:r>
    </w:p>
    <w:p w:rsidR="00832D6A" w:rsidRPr="001134D8" w:rsidRDefault="00832D6A" w:rsidP="00745D7D">
      <w:pPr>
        <w:pStyle w:val="NoSpacing"/>
        <w:numPr>
          <w:ilvl w:val="0"/>
          <w:numId w:val="23"/>
        </w:numPr>
        <w:spacing w:line="276" w:lineRule="auto"/>
        <w:jc w:val="both"/>
        <w:rPr>
          <w:rFonts w:cstheme="minorHAnsi"/>
          <w:sz w:val="24"/>
          <w:szCs w:val="24"/>
        </w:rPr>
      </w:pPr>
      <w:r w:rsidRPr="001134D8">
        <w:rPr>
          <w:rFonts w:cstheme="minorHAnsi"/>
          <w:sz w:val="24"/>
          <w:szCs w:val="24"/>
        </w:rPr>
        <w:t>At least 2 legislator</w:t>
      </w:r>
      <w:r w:rsidR="00896BB5" w:rsidRPr="001134D8">
        <w:rPr>
          <w:rFonts w:cstheme="minorHAnsi"/>
          <w:sz w:val="24"/>
          <w:szCs w:val="24"/>
        </w:rPr>
        <w:t>s</w:t>
      </w:r>
      <w:r w:rsidRPr="001134D8">
        <w:rPr>
          <w:rFonts w:cstheme="minorHAnsi"/>
          <w:sz w:val="24"/>
          <w:szCs w:val="24"/>
        </w:rPr>
        <w:t xml:space="preserve"> attend each mission, at least </w:t>
      </w:r>
      <w:r w:rsidR="00C31E10" w:rsidRPr="001134D8">
        <w:rPr>
          <w:rFonts w:cstheme="minorHAnsi"/>
          <w:sz w:val="24"/>
          <w:szCs w:val="24"/>
        </w:rPr>
        <w:t>1</w:t>
      </w:r>
      <w:r w:rsidR="00745D7D" w:rsidRPr="001134D8">
        <w:rPr>
          <w:rFonts w:cstheme="minorHAnsi"/>
          <w:sz w:val="24"/>
          <w:szCs w:val="24"/>
        </w:rPr>
        <w:t>0</w:t>
      </w:r>
      <w:r w:rsidRPr="001134D8">
        <w:rPr>
          <w:rFonts w:cstheme="minorHAnsi"/>
          <w:sz w:val="24"/>
          <w:szCs w:val="24"/>
        </w:rPr>
        <w:t xml:space="preserve"> legislators in total.</w:t>
      </w:r>
    </w:p>
    <w:p w:rsidR="00832D6A" w:rsidRPr="001134D8" w:rsidRDefault="00832D6A" w:rsidP="00974FFF">
      <w:pPr>
        <w:pStyle w:val="NoSpacing"/>
        <w:numPr>
          <w:ilvl w:val="0"/>
          <w:numId w:val="23"/>
        </w:numPr>
        <w:spacing w:line="276" w:lineRule="auto"/>
        <w:jc w:val="both"/>
        <w:rPr>
          <w:rFonts w:cstheme="minorHAnsi"/>
          <w:sz w:val="24"/>
          <w:szCs w:val="24"/>
        </w:rPr>
      </w:pPr>
      <w:r w:rsidRPr="001134D8">
        <w:rPr>
          <w:rFonts w:cstheme="minorHAnsi"/>
          <w:sz w:val="24"/>
          <w:szCs w:val="24"/>
        </w:rPr>
        <w:t xml:space="preserve">At least 25 people attend each briefing meetings. </w:t>
      </w:r>
    </w:p>
    <w:p w:rsidR="00832D6A" w:rsidRPr="001134D8" w:rsidRDefault="00832D6A" w:rsidP="00896BB5">
      <w:pPr>
        <w:pStyle w:val="NoSpacing"/>
        <w:numPr>
          <w:ilvl w:val="0"/>
          <w:numId w:val="23"/>
        </w:numPr>
        <w:spacing w:line="276" w:lineRule="auto"/>
        <w:jc w:val="both"/>
        <w:rPr>
          <w:rFonts w:cstheme="minorHAnsi"/>
          <w:sz w:val="24"/>
          <w:szCs w:val="24"/>
        </w:rPr>
      </w:pPr>
      <w:r w:rsidRPr="001134D8">
        <w:rPr>
          <w:rFonts w:cstheme="minorHAnsi"/>
          <w:sz w:val="24"/>
          <w:szCs w:val="24"/>
        </w:rPr>
        <w:t xml:space="preserve">At least </w:t>
      </w:r>
      <w:r w:rsidR="00896BB5" w:rsidRPr="001134D8">
        <w:rPr>
          <w:rFonts w:cstheme="minorHAnsi"/>
          <w:sz w:val="24"/>
          <w:szCs w:val="24"/>
        </w:rPr>
        <w:t>6</w:t>
      </w:r>
      <w:r w:rsidRPr="001134D8">
        <w:rPr>
          <w:rFonts w:cstheme="minorHAnsi"/>
          <w:sz w:val="24"/>
          <w:szCs w:val="24"/>
        </w:rPr>
        <w:t xml:space="preserve"> briefing meetings held in all </w:t>
      </w:r>
      <w:r w:rsidR="00896BB5" w:rsidRPr="001134D8">
        <w:rPr>
          <w:rFonts w:cstheme="minorHAnsi"/>
          <w:sz w:val="24"/>
          <w:szCs w:val="24"/>
        </w:rPr>
        <w:t>three</w:t>
      </w:r>
      <w:r w:rsidRPr="001134D8">
        <w:rPr>
          <w:rFonts w:cstheme="minorHAnsi"/>
          <w:sz w:val="24"/>
          <w:szCs w:val="24"/>
        </w:rPr>
        <w:t xml:space="preserve"> counties and at least 2 in each county. </w:t>
      </w:r>
    </w:p>
    <w:p w:rsidR="00832D6A" w:rsidRPr="001134D8" w:rsidRDefault="00832D6A" w:rsidP="00896BB5">
      <w:pPr>
        <w:pStyle w:val="NoSpacing"/>
        <w:numPr>
          <w:ilvl w:val="0"/>
          <w:numId w:val="23"/>
        </w:numPr>
        <w:spacing w:line="276" w:lineRule="auto"/>
        <w:jc w:val="both"/>
        <w:rPr>
          <w:rFonts w:cstheme="minorHAnsi"/>
          <w:sz w:val="24"/>
          <w:szCs w:val="24"/>
        </w:rPr>
      </w:pPr>
      <w:r w:rsidRPr="001134D8">
        <w:rPr>
          <w:rFonts w:cstheme="minorHAnsi"/>
          <w:sz w:val="24"/>
          <w:szCs w:val="24"/>
        </w:rPr>
        <w:t xml:space="preserve">One comprehensive report of at least 2-3 pages derived from each meeting, </w:t>
      </w:r>
      <w:r w:rsidR="00C31E10" w:rsidRPr="001134D8">
        <w:rPr>
          <w:rFonts w:cstheme="minorHAnsi"/>
          <w:sz w:val="24"/>
          <w:szCs w:val="24"/>
        </w:rPr>
        <w:t xml:space="preserve">six </w:t>
      </w:r>
      <w:r w:rsidRPr="001134D8">
        <w:rPr>
          <w:rFonts w:cstheme="minorHAnsi"/>
          <w:sz w:val="24"/>
          <w:szCs w:val="24"/>
        </w:rPr>
        <w:t xml:space="preserve">from all </w:t>
      </w:r>
      <w:r w:rsidR="00896BB5" w:rsidRPr="001134D8">
        <w:rPr>
          <w:rFonts w:cstheme="minorHAnsi"/>
          <w:sz w:val="24"/>
          <w:szCs w:val="24"/>
        </w:rPr>
        <w:t>three</w:t>
      </w:r>
      <w:r w:rsidR="00C31E10" w:rsidRPr="001134D8">
        <w:rPr>
          <w:rFonts w:cstheme="minorHAnsi"/>
          <w:sz w:val="24"/>
          <w:szCs w:val="24"/>
        </w:rPr>
        <w:t xml:space="preserve"> meetings</w:t>
      </w:r>
      <w:r w:rsidRPr="001134D8">
        <w:rPr>
          <w:rFonts w:cstheme="minorHAnsi"/>
          <w:sz w:val="24"/>
          <w:szCs w:val="24"/>
        </w:rPr>
        <w:t xml:space="preserve"> and findings published and distributed to stakeholders. </w:t>
      </w:r>
    </w:p>
    <w:p w:rsidR="00832D6A" w:rsidRPr="006B3CA9" w:rsidRDefault="00832D6A" w:rsidP="00974FFF">
      <w:pPr>
        <w:pStyle w:val="NoSpacing"/>
        <w:spacing w:line="276" w:lineRule="auto"/>
        <w:jc w:val="both"/>
        <w:rPr>
          <w:rFonts w:cstheme="minorHAnsi"/>
          <w:color w:val="FF0000"/>
          <w:sz w:val="24"/>
          <w:szCs w:val="24"/>
        </w:rPr>
      </w:pPr>
    </w:p>
    <w:p w:rsidR="00832D6A" w:rsidRDefault="00832D6A" w:rsidP="00AF5F33">
      <w:pPr>
        <w:pStyle w:val="NoSpacing"/>
        <w:spacing w:line="276" w:lineRule="auto"/>
        <w:jc w:val="both"/>
        <w:rPr>
          <w:rFonts w:cstheme="minorHAnsi"/>
          <w:sz w:val="24"/>
          <w:szCs w:val="24"/>
        </w:rPr>
      </w:pPr>
      <w:r w:rsidRPr="00AF5F33">
        <w:rPr>
          <w:rFonts w:cstheme="minorHAnsi"/>
          <w:sz w:val="24"/>
          <w:szCs w:val="24"/>
        </w:rPr>
        <w:t xml:space="preserve">Legislature </w:t>
      </w:r>
      <w:r w:rsidR="00AF5F33" w:rsidRPr="00AF5F33">
        <w:rPr>
          <w:rFonts w:cstheme="minorHAnsi"/>
          <w:sz w:val="24"/>
          <w:szCs w:val="24"/>
        </w:rPr>
        <w:t xml:space="preserve">acquired firsthand information about the situation on the ground relative to water, sanitation and hygiene service, facility in the three counties. Through these information legislators, local government planning and civil society and the media advocacy were informed.  </w:t>
      </w:r>
    </w:p>
    <w:p w:rsidR="000C03C0" w:rsidRDefault="000C03C0" w:rsidP="00AF5F33">
      <w:pPr>
        <w:pStyle w:val="NoSpacing"/>
        <w:spacing w:line="276" w:lineRule="auto"/>
        <w:jc w:val="both"/>
        <w:rPr>
          <w:rFonts w:cstheme="minorHAnsi"/>
          <w:sz w:val="24"/>
          <w:szCs w:val="24"/>
        </w:rPr>
      </w:pPr>
    </w:p>
    <w:p w:rsidR="000C03C0" w:rsidRPr="00FB4E42" w:rsidRDefault="00D62810" w:rsidP="00D62810">
      <w:pPr>
        <w:pStyle w:val="NoSpacing"/>
        <w:jc w:val="both"/>
        <w:rPr>
          <w:sz w:val="24"/>
          <w:szCs w:val="24"/>
        </w:rPr>
      </w:pPr>
      <w:r>
        <w:rPr>
          <w:b/>
          <w:sz w:val="24"/>
          <w:szCs w:val="24"/>
        </w:rPr>
        <w:t xml:space="preserve">6.0 </w:t>
      </w:r>
      <w:r w:rsidR="00810297">
        <w:rPr>
          <w:b/>
          <w:sz w:val="24"/>
          <w:szCs w:val="24"/>
        </w:rPr>
        <w:t xml:space="preserve">Support </w:t>
      </w:r>
      <w:r w:rsidR="000C03C0" w:rsidRPr="00FB4E42">
        <w:rPr>
          <w:b/>
          <w:sz w:val="24"/>
          <w:szCs w:val="24"/>
        </w:rPr>
        <w:t>Senate Public Hearing on WASH</w:t>
      </w:r>
      <w:r>
        <w:rPr>
          <w:b/>
          <w:sz w:val="24"/>
          <w:szCs w:val="24"/>
        </w:rPr>
        <w:t xml:space="preserve">: </w:t>
      </w:r>
      <w:r w:rsidR="000C03C0" w:rsidRPr="00FB4E42">
        <w:rPr>
          <w:sz w:val="24"/>
          <w:szCs w:val="24"/>
        </w:rPr>
        <w:t>The Liberia Civil Society Water, Sanitation and Hygiene (WASH) Network hosted</w:t>
      </w:r>
      <w:r w:rsidR="00806F5E">
        <w:rPr>
          <w:sz w:val="24"/>
          <w:szCs w:val="24"/>
        </w:rPr>
        <w:t xml:space="preserve"> and coordinated</w:t>
      </w:r>
      <w:r w:rsidR="000C03C0" w:rsidRPr="00FB4E42">
        <w:rPr>
          <w:sz w:val="24"/>
          <w:szCs w:val="24"/>
        </w:rPr>
        <w:t xml:space="preserve"> by the Citizens United to Promote Peace &amp; Democracy in Liberia (CUPPADL) with funding and technical support from the Swedish Embassy through the National Democracy Institute (NDI) for International Affairs co-hosted alone with the NDI an investigation mission focus on establishing Water and Sanitation situation in Montserrado County.</w:t>
      </w:r>
    </w:p>
    <w:p w:rsidR="000C03C0" w:rsidRPr="00FB4E42" w:rsidRDefault="000C03C0" w:rsidP="00D62810">
      <w:pPr>
        <w:pStyle w:val="NoSpacing"/>
        <w:jc w:val="both"/>
        <w:rPr>
          <w:sz w:val="24"/>
          <w:szCs w:val="24"/>
        </w:rPr>
      </w:pPr>
    </w:p>
    <w:p w:rsidR="000C03C0" w:rsidRPr="00FB4E42" w:rsidRDefault="000C03C0" w:rsidP="00806F5E">
      <w:pPr>
        <w:pStyle w:val="NoSpacing"/>
        <w:jc w:val="both"/>
        <w:rPr>
          <w:sz w:val="24"/>
          <w:szCs w:val="24"/>
        </w:rPr>
      </w:pPr>
      <w:r w:rsidRPr="00FB4E42">
        <w:rPr>
          <w:sz w:val="24"/>
          <w:szCs w:val="24"/>
        </w:rPr>
        <w:t>One of Montserrado County two Senators, Musu Freeman along with West</w:t>
      </w:r>
      <w:r w:rsidR="00806F5E">
        <w:rPr>
          <w:sz w:val="24"/>
          <w:szCs w:val="24"/>
        </w:rPr>
        <w:t xml:space="preserve"> </w:t>
      </w:r>
      <w:r w:rsidRPr="00FB4E42">
        <w:rPr>
          <w:sz w:val="24"/>
          <w:szCs w:val="24"/>
        </w:rPr>
        <w:t xml:space="preserve">Point and Clara Town Townships Commissioners were taken on a guided tour of several water, toilets and the White Plain Water Treatment facilities in Montserrado County. Five days after the investigation mission, </w:t>
      </w:r>
      <w:r w:rsidR="00806F5E">
        <w:rPr>
          <w:sz w:val="24"/>
          <w:szCs w:val="24"/>
        </w:rPr>
        <w:t xml:space="preserve">CUPPADL supported </w:t>
      </w:r>
      <w:r w:rsidRPr="00FB4E42">
        <w:rPr>
          <w:sz w:val="24"/>
          <w:szCs w:val="24"/>
        </w:rPr>
        <w:t xml:space="preserve">Senator Sumo </w:t>
      </w:r>
      <w:r w:rsidR="00806F5E">
        <w:rPr>
          <w:sz w:val="24"/>
          <w:szCs w:val="24"/>
        </w:rPr>
        <w:t xml:space="preserve">to </w:t>
      </w:r>
      <w:r w:rsidRPr="00FB4E42">
        <w:rPr>
          <w:sz w:val="24"/>
          <w:szCs w:val="24"/>
        </w:rPr>
        <w:t>present a letter to the Liberian Senate Plenary seeking investigation that will lead to concrete Senate action to improved conditions established during the investigation.</w:t>
      </w:r>
    </w:p>
    <w:p w:rsidR="000C03C0" w:rsidRPr="00FB4E42" w:rsidRDefault="000C03C0" w:rsidP="000C03C0">
      <w:pPr>
        <w:pStyle w:val="NoSpacing"/>
        <w:jc w:val="both"/>
        <w:rPr>
          <w:sz w:val="24"/>
          <w:szCs w:val="24"/>
        </w:rPr>
      </w:pPr>
    </w:p>
    <w:p w:rsidR="000C03C0" w:rsidRPr="006A66BA" w:rsidRDefault="000C03C0" w:rsidP="006A66BA">
      <w:pPr>
        <w:pStyle w:val="NoSpacing"/>
        <w:jc w:val="both"/>
        <w:rPr>
          <w:sz w:val="24"/>
          <w:szCs w:val="24"/>
        </w:rPr>
      </w:pPr>
      <w:r w:rsidRPr="00FB4E42">
        <w:rPr>
          <w:sz w:val="24"/>
          <w:szCs w:val="24"/>
        </w:rPr>
        <w:t>Based on the letter presented by the Senator, and the robust civil society engagement through lobby advocacy, with f</w:t>
      </w:r>
      <w:r w:rsidR="00806F5E">
        <w:rPr>
          <w:sz w:val="24"/>
          <w:szCs w:val="24"/>
        </w:rPr>
        <w:t>und</w:t>
      </w:r>
      <w:r w:rsidRPr="00FB4E42">
        <w:rPr>
          <w:sz w:val="24"/>
          <w:szCs w:val="24"/>
        </w:rPr>
        <w:t xml:space="preserve">ing support from the Swedish Embassy through the National Democracy Institute for International Affairs, the Senate arranged public hearings and set same for May 5, 2014. The line Water, Sanitation public ministries and agencies along with five civil society groups </w:t>
      </w:r>
      <w:r w:rsidR="00806F5E">
        <w:rPr>
          <w:sz w:val="24"/>
          <w:szCs w:val="24"/>
        </w:rPr>
        <w:t>were</w:t>
      </w:r>
      <w:r w:rsidRPr="00FB4E42">
        <w:rPr>
          <w:sz w:val="24"/>
          <w:szCs w:val="24"/>
        </w:rPr>
        <w:t xml:space="preserve"> invited to share their expert views to inform the Senate Plenary action.</w:t>
      </w:r>
    </w:p>
    <w:p w:rsidR="000C03C0" w:rsidRPr="00FB4E42" w:rsidRDefault="000C03C0" w:rsidP="00806F5E">
      <w:pPr>
        <w:pStyle w:val="NoSpacing"/>
        <w:jc w:val="both"/>
        <w:rPr>
          <w:sz w:val="24"/>
          <w:szCs w:val="24"/>
        </w:rPr>
      </w:pPr>
      <w:r w:rsidRPr="00FB4E42">
        <w:rPr>
          <w:sz w:val="24"/>
          <w:szCs w:val="24"/>
        </w:rPr>
        <w:t xml:space="preserve">The Liberian Senate committees on public corporations and Public Works, conducted a one day </w:t>
      </w:r>
      <w:r w:rsidRPr="00FB4E42">
        <w:rPr>
          <w:b/>
          <w:sz w:val="24"/>
          <w:szCs w:val="24"/>
        </w:rPr>
        <w:t>Investigative Hearing</w:t>
      </w:r>
      <w:r w:rsidRPr="00FB4E42">
        <w:rPr>
          <w:sz w:val="24"/>
          <w:szCs w:val="24"/>
        </w:rPr>
        <w:t xml:space="preserve"> to examine the Water Sanitation, and Hygiene (WASH) conditions and issues in Montserrado and the country an</w:t>
      </w:r>
      <w:r w:rsidRPr="00FB4E42">
        <w:rPr>
          <w:b/>
          <w:sz w:val="24"/>
          <w:szCs w:val="24"/>
        </w:rPr>
        <w:t>d recommend</w:t>
      </w:r>
      <w:r w:rsidRPr="00FB4E42">
        <w:rPr>
          <w:sz w:val="24"/>
          <w:szCs w:val="24"/>
        </w:rPr>
        <w:t xml:space="preserve"> appropriate Legislative action(s) to improve the situation of WASH. The meeting was live broadcast </w:t>
      </w:r>
      <w:r w:rsidR="00806F5E">
        <w:rPr>
          <w:sz w:val="24"/>
          <w:szCs w:val="24"/>
        </w:rPr>
        <w:t>with support from the</w:t>
      </w:r>
      <w:r w:rsidRPr="00FB4E42">
        <w:rPr>
          <w:sz w:val="24"/>
          <w:szCs w:val="24"/>
        </w:rPr>
        <w:t xml:space="preserve"> CSOs WASH Network with funding support from Water Aid-Liberia</w:t>
      </w:r>
      <w:r w:rsidR="00806F5E">
        <w:rPr>
          <w:sz w:val="24"/>
          <w:szCs w:val="24"/>
        </w:rPr>
        <w:t>.</w:t>
      </w:r>
    </w:p>
    <w:p w:rsidR="000C03C0" w:rsidRPr="00FB4E42" w:rsidRDefault="000C03C0" w:rsidP="000C03C0">
      <w:pPr>
        <w:pStyle w:val="NoSpacing"/>
        <w:jc w:val="both"/>
        <w:rPr>
          <w:sz w:val="24"/>
          <w:szCs w:val="24"/>
        </w:rPr>
      </w:pPr>
    </w:p>
    <w:p w:rsidR="000C03C0" w:rsidRPr="00FB4E42" w:rsidRDefault="000C03C0" w:rsidP="000C03C0">
      <w:pPr>
        <w:pStyle w:val="NoSpacing"/>
        <w:jc w:val="both"/>
        <w:rPr>
          <w:sz w:val="24"/>
          <w:szCs w:val="24"/>
        </w:rPr>
      </w:pPr>
      <w:r w:rsidRPr="00FB4E42">
        <w:rPr>
          <w:sz w:val="24"/>
          <w:szCs w:val="24"/>
        </w:rPr>
        <w:t xml:space="preserve">The hearing was attended on invitation by several segments of civil society including the disables, students, women &amp; children and International NGOs partners. All of the invited civil society organizations presented their expert knowledge on issues and challenges within the </w:t>
      </w:r>
      <w:r w:rsidRPr="00FB4E42">
        <w:rPr>
          <w:b/>
          <w:sz w:val="24"/>
          <w:szCs w:val="24"/>
        </w:rPr>
        <w:t xml:space="preserve">WASH sector, </w:t>
      </w:r>
      <w:r w:rsidRPr="00FB4E42">
        <w:rPr>
          <w:sz w:val="24"/>
          <w:szCs w:val="24"/>
        </w:rPr>
        <w:t xml:space="preserve">the Liberia CSOs WASH Network </w:t>
      </w:r>
      <w:r w:rsidR="00806F5E">
        <w:rPr>
          <w:sz w:val="24"/>
          <w:szCs w:val="24"/>
        </w:rPr>
        <w:t xml:space="preserve">and CUPPADL </w:t>
      </w:r>
      <w:r w:rsidRPr="00FB4E42">
        <w:rPr>
          <w:sz w:val="24"/>
          <w:szCs w:val="24"/>
        </w:rPr>
        <w:t>supported the national civil society stakeholders in the development and presen</w:t>
      </w:r>
      <w:r w:rsidR="00806F5E">
        <w:rPr>
          <w:sz w:val="24"/>
          <w:szCs w:val="24"/>
        </w:rPr>
        <w:t xml:space="preserve">tation of their expert opinions through the holding of a preparatory meeting and facilitation of rural civil society participation. </w:t>
      </w:r>
    </w:p>
    <w:p w:rsidR="000C03C0" w:rsidRDefault="00D536AF" w:rsidP="000C03C0">
      <w:pPr>
        <w:pStyle w:val="NoSpacing"/>
        <w:jc w:val="both"/>
        <w:rPr>
          <w:sz w:val="24"/>
          <w:szCs w:val="24"/>
        </w:rPr>
      </w:pPr>
      <w:r w:rsidRPr="00D536AF">
        <w:rPr>
          <w:noProof/>
          <w:sz w:val="24"/>
          <w:szCs w:val="24"/>
          <w:lang w:eastAsia="en-US"/>
        </w:rPr>
        <w:drawing>
          <wp:inline distT="0" distB="0" distL="0" distR="0">
            <wp:extent cx="5942965" cy="2495550"/>
            <wp:effectExtent l="0" t="0" r="635" b="0"/>
            <wp:docPr id="10" name="Picture 10" descr="F:\Users\MR. KREPLAH\Documents\Real Doc\NDI\Workshop photos\DSCN2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sers\MR. KREPLAH\Documents\Real Doc\NDI\Workshop photos\DSCN283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4216" cy="2496075"/>
                    </a:xfrm>
                    <a:prstGeom prst="rect">
                      <a:avLst/>
                    </a:prstGeom>
                    <a:noFill/>
                    <a:ln>
                      <a:noFill/>
                    </a:ln>
                  </pic:spPr>
                </pic:pic>
              </a:graphicData>
            </a:graphic>
          </wp:inline>
        </w:drawing>
      </w:r>
    </w:p>
    <w:p w:rsidR="00D536AF" w:rsidRPr="00D536AF" w:rsidRDefault="00D536AF" w:rsidP="000C03C0">
      <w:pPr>
        <w:pStyle w:val="NoSpacing"/>
        <w:jc w:val="both"/>
        <w:rPr>
          <w:b/>
          <w:bCs/>
          <w:i/>
          <w:iCs/>
          <w:sz w:val="20"/>
          <w:szCs w:val="20"/>
        </w:rPr>
      </w:pPr>
      <w:r w:rsidRPr="00D536AF">
        <w:rPr>
          <w:b/>
          <w:bCs/>
          <w:i/>
          <w:iCs/>
          <w:sz w:val="20"/>
          <w:szCs w:val="20"/>
        </w:rPr>
        <w:t xml:space="preserve">                                             Public Hearing CSOs Prep Meeting Participants </w:t>
      </w:r>
    </w:p>
    <w:p w:rsidR="00D536AF" w:rsidRPr="00D536AF" w:rsidRDefault="00D536AF" w:rsidP="00D62810">
      <w:pPr>
        <w:pStyle w:val="NoSpacing"/>
        <w:spacing w:line="276" w:lineRule="auto"/>
        <w:jc w:val="both"/>
        <w:rPr>
          <w:b/>
          <w:sz w:val="8"/>
          <w:szCs w:val="8"/>
        </w:rPr>
      </w:pPr>
    </w:p>
    <w:p w:rsidR="005B0AF7" w:rsidRPr="00B32B5E" w:rsidRDefault="008A1894" w:rsidP="00D62810">
      <w:pPr>
        <w:pStyle w:val="NoSpacing"/>
        <w:spacing w:line="276" w:lineRule="auto"/>
        <w:jc w:val="both"/>
        <w:rPr>
          <w:b/>
          <w:sz w:val="24"/>
          <w:szCs w:val="24"/>
        </w:rPr>
      </w:pPr>
      <w:r>
        <w:rPr>
          <w:b/>
          <w:sz w:val="24"/>
          <w:szCs w:val="24"/>
        </w:rPr>
        <w:t>6.</w:t>
      </w:r>
      <w:r w:rsidR="00D62810">
        <w:rPr>
          <w:b/>
          <w:sz w:val="24"/>
          <w:szCs w:val="24"/>
        </w:rPr>
        <w:t>1</w:t>
      </w:r>
      <w:r w:rsidR="005B0AF7" w:rsidRPr="00B32B5E">
        <w:rPr>
          <w:b/>
          <w:sz w:val="24"/>
          <w:szCs w:val="24"/>
        </w:rPr>
        <w:t xml:space="preserve"> Media Campaign</w:t>
      </w:r>
    </w:p>
    <w:p w:rsidR="005B0AF7" w:rsidRPr="00B32B5E" w:rsidRDefault="005B0AF7" w:rsidP="006B3CA9">
      <w:pPr>
        <w:pStyle w:val="NoSpacing"/>
        <w:spacing w:line="276" w:lineRule="auto"/>
        <w:jc w:val="both"/>
        <w:rPr>
          <w:sz w:val="24"/>
          <w:szCs w:val="24"/>
        </w:rPr>
      </w:pPr>
      <w:r w:rsidRPr="00B32B5E">
        <w:rPr>
          <w:sz w:val="24"/>
          <w:szCs w:val="24"/>
        </w:rPr>
        <w:t xml:space="preserve">During the </w:t>
      </w:r>
      <w:r w:rsidR="00B32B5E" w:rsidRPr="00B32B5E">
        <w:rPr>
          <w:sz w:val="24"/>
          <w:szCs w:val="24"/>
        </w:rPr>
        <w:t>year 201</w:t>
      </w:r>
      <w:r w:rsidR="006B3CA9">
        <w:rPr>
          <w:sz w:val="24"/>
          <w:szCs w:val="24"/>
        </w:rPr>
        <w:t>4</w:t>
      </w:r>
      <w:r w:rsidRPr="00B32B5E">
        <w:rPr>
          <w:sz w:val="24"/>
          <w:szCs w:val="24"/>
        </w:rPr>
        <w:t xml:space="preserve"> under reviewed the </w:t>
      </w:r>
      <w:r w:rsidR="00745D7D">
        <w:rPr>
          <w:sz w:val="24"/>
          <w:szCs w:val="24"/>
        </w:rPr>
        <w:t>CUPPADL</w:t>
      </w:r>
      <w:r w:rsidR="00B32B5E" w:rsidRPr="00B32B5E">
        <w:rPr>
          <w:sz w:val="24"/>
          <w:szCs w:val="24"/>
        </w:rPr>
        <w:t xml:space="preserve"> held several media action</w:t>
      </w:r>
      <w:r w:rsidR="00745D7D">
        <w:rPr>
          <w:sz w:val="24"/>
          <w:szCs w:val="24"/>
        </w:rPr>
        <w:t>s</w:t>
      </w:r>
      <w:r w:rsidR="00B32B5E" w:rsidRPr="00B32B5E">
        <w:rPr>
          <w:sz w:val="24"/>
          <w:szCs w:val="24"/>
        </w:rPr>
        <w:t xml:space="preserve"> aim at informing the public, government officials and development partners about project economic, social and political benefits to the beneficiaries. The desire behind this was to generate the public support to the </w:t>
      </w:r>
      <w:r w:rsidR="00745D7D">
        <w:rPr>
          <w:sz w:val="24"/>
          <w:szCs w:val="24"/>
        </w:rPr>
        <w:t xml:space="preserve">organization </w:t>
      </w:r>
      <w:r w:rsidR="00B32B5E" w:rsidRPr="00B32B5E">
        <w:rPr>
          <w:sz w:val="24"/>
          <w:szCs w:val="24"/>
        </w:rPr>
        <w:t xml:space="preserve">and influence government and its official’s action at meeting project goals and objectives. </w:t>
      </w:r>
      <w:r w:rsidRPr="00B32B5E">
        <w:rPr>
          <w:sz w:val="24"/>
          <w:szCs w:val="24"/>
        </w:rPr>
        <w:t xml:space="preserve"> </w:t>
      </w:r>
    </w:p>
    <w:p w:rsidR="005B0AF7" w:rsidRPr="00B32B5E" w:rsidRDefault="005B0AF7" w:rsidP="00F06178">
      <w:pPr>
        <w:pStyle w:val="NoSpacing"/>
        <w:spacing w:line="276" w:lineRule="auto"/>
        <w:jc w:val="both"/>
        <w:rPr>
          <w:sz w:val="24"/>
          <w:szCs w:val="24"/>
        </w:rPr>
      </w:pPr>
    </w:p>
    <w:p w:rsidR="005B0AF7" w:rsidRPr="00B32B5E" w:rsidRDefault="005B0AF7" w:rsidP="00745D7D">
      <w:pPr>
        <w:pStyle w:val="NoSpacing"/>
        <w:spacing w:line="276" w:lineRule="auto"/>
        <w:jc w:val="both"/>
        <w:rPr>
          <w:sz w:val="24"/>
          <w:szCs w:val="24"/>
        </w:rPr>
      </w:pPr>
      <w:r w:rsidRPr="00B32B5E">
        <w:rPr>
          <w:sz w:val="24"/>
          <w:szCs w:val="24"/>
        </w:rPr>
        <w:t xml:space="preserve">Over the period the </w:t>
      </w:r>
      <w:r w:rsidR="00745D7D">
        <w:rPr>
          <w:sz w:val="24"/>
          <w:szCs w:val="24"/>
        </w:rPr>
        <w:t>CUPPADL</w:t>
      </w:r>
      <w:r w:rsidRPr="00B32B5E">
        <w:rPr>
          <w:sz w:val="24"/>
          <w:szCs w:val="24"/>
        </w:rPr>
        <w:t xml:space="preserve"> activities implementation </w:t>
      </w:r>
      <w:r w:rsidR="00B32B5E" w:rsidRPr="00B32B5E">
        <w:rPr>
          <w:sz w:val="24"/>
          <w:szCs w:val="24"/>
        </w:rPr>
        <w:t>several</w:t>
      </w:r>
      <w:r w:rsidRPr="00B32B5E">
        <w:rPr>
          <w:sz w:val="24"/>
          <w:szCs w:val="24"/>
        </w:rPr>
        <w:t xml:space="preserve"> reporters </w:t>
      </w:r>
      <w:r w:rsidR="00745D7D">
        <w:rPr>
          <w:sz w:val="24"/>
          <w:szCs w:val="24"/>
        </w:rPr>
        <w:t xml:space="preserve">were deployed </w:t>
      </w:r>
      <w:r w:rsidRPr="00B32B5E">
        <w:rPr>
          <w:sz w:val="24"/>
          <w:szCs w:val="24"/>
        </w:rPr>
        <w:t xml:space="preserve">to each of the </w:t>
      </w:r>
      <w:r w:rsidR="00B32B5E" w:rsidRPr="00B32B5E">
        <w:rPr>
          <w:sz w:val="24"/>
          <w:szCs w:val="24"/>
        </w:rPr>
        <w:t xml:space="preserve">activities implemented </w:t>
      </w:r>
      <w:r w:rsidRPr="00B32B5E">
        <w:rPr>
          <w:sz w:val="24"/>
          <w:szCs w:val="24"/>
        </w:rPr>
        <w:t xml:space="preserve">due to which several National Radio, Television and News Papers published in their news and public affairs programs </w:t>
      </w:r>
      <w:r w:rsidR="00B32B5E" w:rsidRPr="00B32B5E">
        <w:rPr>
          <w:sz w:val="24"/>
          <w:szCs w:val="24"/>
        </w:rPr>
        <w:t>accepts of those activities</w:t>
      </w:r>
      <w:r w:rsidRPr="00B32B5E">
        <w:rPr>
          <w:sz w:val="24"/>
          <w:szCs w:val="24"/>
        </w:rPr>
        <w:t xml:space="preserve">; the </w:t>
      </w:r>
      <w:r w:rsidR="00745D7D">
        <w:rPr>
          <w:sz w:val="24"/>
          <w:szCs w:val="24"/>
        </w:rPr>
        <w:t>CUPPADL</w:t>
      </w:r>
      <w:r w:rsidR="00B32B5E" w:rsidRPr="00B32B5E">
        <w:rPr>
          <w:sz w:val="24"/>
          <w:szCs w:val="24"/>
        </w:rPr>
        <w:t xml:space="preserve"> </w:t>
      </w:r>
      <w:r w:rsidRPr="00B32B5E">
        <w:rPr>
          <w:sz w:val="24"/>
          <w:szCs w:val="24"/>
        </w:rPr>
        <w:t xml:space="preserve">additionally sent a media specialist to the dialogues in </w:t>
      </w:r>
      <w:r w:rsidR="00B32B5E" w:rsidRPr="00B32B5E">
        <w:rPr>
          <w:sz w:val="24"/>
          <w:szCs w:val="24"/>
        </w:rPr>
        <w:t xml:space="preserve">the </w:t>
      </w:r>
      <w:r w:rsidR="00745D7D">
        <w:rPr>
          <w:sz w:val="24"/>
          <w:szCs w:val="24"/>
        </w:rPr>
        <w:t xml:space="preserve">selected </w:t>
      </w:r>
      <w:r w:rsidR="00B32B5E" w:rsidRPr="00B32B5E">
        <w:rPr>
          <w:sz w:val="24"/>
          <w:szCs w:val="24"/>
        </w:rPr>
        <w:t>counties</w:t>
      </w:r>
      <w:r w:rsidRPr="00B32B5E">
        <w:rPr>
          <w:sz w:val="24"/>
          <w:szCs w:val="24"/>
        </w:rPr>
        <w:t xml:space="preserve"> </w:t>
      </w:r>
      <w:r w:rsidR="00745D7D">
        <w:rPr>
          <w:sz w:val="24"/>
          <w:szCs w:val="24"/>
        </w:rPr>
        <w:t xml:space="preserve">where dialogue took place </w:t>
      </w:r>
      <w:r w:rsidRPr="00B32B5E">
        <w:rPr>
          <w:sz w:val="24"/>
          <w:szCs w:val="24"/>
        </w:rPr>
        <w:t>to gather information to inform the development of the quarter newsletter</w:t>
      </w:r>
      <w:r w:rsidR="00B32B5E" w:rsidRPr="00B32B5E">
        <w:rPr>
          <w:sz w:val="24"/>
          <w:szCs w:val="24"/>
        </w:rPr>
        <w:t>s</w:t>
      </w:r>
      <w:r w:rsidRPr="00B32B5E">
        <w:rPr>
          <w:sz w:val="24"/>
          <w:szCs w:val="24"/>
        </w:rPr>
        <w:t>.</w:t>
      </w:r>
    </w:p>
    <w:p w:rsidR="005B0AF7" w:rsidRPr="00B32B5E" w:rsidRDefault="005B0AF7" w:rsidP="00F06178">
      <w:pPr>
        <w:pStyle w:val="NoSpacing"/>
        <w:spacing w:line="276" w:lineRule="auto"/>
        <w:jc w:val="both"/>
        <w:rPr>
          <w:sz w:val="24"/>
          <w:szCs w:val="24"/>
        </w:rPr>
      </w:pPr>
    </w:p>
    <w:p w:rsidR="005B0AF7" w:rsidRPr="00B32B5E" w:rsidRDefault="005B0AF7" w:rsidP="00745D7D">
      <w:pPr>
        <w:pStyle w:val="NoSpacing"/>
        <w:spacing w:line="276" w:lineRule="auto"/>
        <w:jc w:val="both"/>
        <w:rPr>
          <w:sz w:val="24"/>
          <w:szCs w:val="24"/>
        </w:rPr>
      </w:pPr>
      <w:r w:rsidRPr="00B32B5E">
        <w:rPr>
          <w:sz w:val="24"/>
          <w:szCs w:val="24"/>
        </w:rPr>
        <w:t xml:space="preserve">Also as part of creating inform public about the </w:t>
      </w:r>
      <w:r w:rsidR="00B32B5E" w:rsidRPr="00B32B5E">
        <w:rPr>
          <w:sz w:val="24"/>
          <w:szCs w:val="24"/>
        </w:rPr>
        <w:t>projects activitie</w:t>
      </w:r>
      <w:r w:rsidRPr="00B32B5E">
        <w:rPr>
          <w:sz w:val="24"/>
          <w:szCs w:val="24"/>
        </w:rPr>
        <w:t xml:space="preserve">s and </w:t>
      </w:r>
      <w:r w:rsidR="00B32B5E" w:rsidRPr="00B32B5E">
        <w:rPr>
          <w:sz w:val="24"/>
          <w:szCs w:val="24"/>
        </w:rPr>
        <w:t>their</w:t>
      </w:r>
      <w:r w:rsidRPr="00B32B5E">
        <w:rPr>
          <w:sz w:val="24"/>
          <w:szCs w:val="24"/>
        </w:rPr>
        <w:t xml:space="preserve"> outcomes and to raise the profile of the project activities, the media network deployed </w:t>
      </w:r>
      <w:r w:rsidR="00B32B5E" w:rsidRPr="00B32B5E">
        <w:rPr>
          <w:sz w:val="24"/>
          <w:szCs w:val="24"/>
        </w:rPr>
        <w:t>several</w:t>
      </w:r>
      <w:r w:rsidRPr="00B32B5E">
        <w:rPr>
          <w:sz w:val="24"/>
          <w:szCs w:val="24"/>
        </w:rPr>
        <w:t xml:space="preserve"> on the ground local radio reporters to ensure the news and public affairs programs of the local stations publish the </w:t>
      </w:r>
      <w:r w:rsidR="00B32B5E" w:rsidRPr="00B32B5E">
        <w:rPr>
          <w:sz w:val="24"/>
          <w:szCs w:val="24"/>
        </w:rPr>
        <w:t xml:space="preserve">issues that emerged at each activity. Several </w:t>
      </w:r>
      <w:r w:rsidRPr="00B32B5E">
        <w:rPr>
          <w:sz w:val="24"/>
          <w:szCs w:val="24"/>
        </w:rPr>
        <w:t xml:space="preserve">radio </w:t>
      </w:r>
      <w:r w:rsidR="00B32B5E" w:rsidRPr="00B32B5E">
        <w:rPr>
          <w:sz w:val="24"/>
          <w:szCs w:val="24"/>
        </w:rPr>
        <w:t xml:space="preserve">and television </w:t>
      </w:r>
      <w:r w:rsidRPr="00B32B5E">
        <w:rPr>
          <w:sz w:val="24"/>
          <w:szCs w:val="24"/>
        </w:rPr>
        <w:t>talk show</w:t>
      </w:r>
      <w:r w:rsidR="00B32B5E" w:rsidRPr="00B32B5E">
        <w:rPr>
          <w:sz w:val="24"/>
          <w:szCs w:val="24"/>
        </w:rPr>
        <w:t>s</w:t>
      </w:r>
      <w:r w:rsidRPr="00B32B5E">
        <w:rPr>
          <w:sz w:val="24"/>
          <w:szCs w:val="24"/>
        </w:rPr>
        <w:t xml:space="preserve"> program</w:t>
      </w:r>
      <w:r w:rsidR="00B32B5E" w:rsidRPr="00B32B5E">
        <w:rPr>
          <w:sz w:val="24"/>
          <w:szCs w:val="24"/>
        </w:rPr>
        <w:t xml:space="preserve">s were </w:t>
      </w:r>
      <w:r w:rsidRPr="00B32B5E">
        <w:rPr>
          <w:sz w:val="24"/>
          <w:szCs w:val="24"/>
        </w:rPr>
        <w:t xml:space="preserve">held </w:t>
      </w:r>
      <w:r w:rsidR="00B32B5E" w:rsidRPr="00B32B5E">
        <w:rPr>
          <w:sz w:val="24"/>
          <w:szCs w:val="24"/>
        </w:rPr>
        <w:t>at designated times in all the project counties</w:t>
      </w:r>
      <w:r w:rsidRPr="00B32B5E">
        <w:rPr>
          <w:sz w:val="24"/>
          <w:szCs w:val="24"/>
        </w:rPr>
        <w:t xml:space="preserve">. Two persons, one from </w:t>
      </w:r>
      <w:r w:rsidR="00745D7D">
        <w:rPr>
          <w:sz w:val="24"/>
          <w:szCs w:val="24"/>
        </w:rPr>
        <w:t>CUPPADL</w:t>
      </w:r>
      <w:r w:rsidRPr="00B32B5E">
        <w:rPr>
          <w:sz w:val="24"/>
          <w:szCs w:val="24"/>
        </w:rPr>
        <w:t xml:space="preserve"> and local government appeared and discussed water, sanitation and hygiene. </w:t>
      </w:r>
    </w:p>
    <w:p w:rsidR="005B0AF7" w:rsidRPr="00B32B5E" w:rsidRDefault="005B0AF7" w:rsidP="00F06178">
      <w:pPr>
        <w:pStyle w:val="NoSpacing"/>
        <w:spacing w:line="276" w:lineRule="auto"/>
        <w:jc w:val="both"/>
        <w:rPr>
          <w:sz w:val="24"/>
          <w:szCs w:val="24"/>
        </w:rPr>
      </w:pPr>
    </w:p>
    <w:p w:rsidR="005B0AF7" w:rsidRDefault="005B0AF7" w:rsidP="00F06178">
      <w:pPr>
        <w:pStyle w:val="NoSpacing"/>
        <w:spacing w:line="276" w:lineRule="auto"/>
        <w:jc w:val="both"/>
        <w:rPr>
          <w:sz w:val="24"/>
          <w:szCs w:val="24"/>
        </w:rPr>
      </w:pPr>
      <w:r w:rsidRPr="00B32B5E">
        <w:rPr>
          <w:sz w:val="24"/>
          <w:szCs w:val="24"/>
        </w:rPr>
        <w:t xml:space="preserve">The </w:t>
      </w:r>
      <w:r w:rsidR="00B32B5E" w:rsidRPr="00B32B5E">
        <w:rPr>
          <w:sz w:val="24"/>
          <w:szCs w:val="24"/>
        </w:rPr>
        <w:t>audience</w:t>
      </w:r>
      <w:r w:rsidRPr="00B32B5E">
        <w:rPr>
          <w:sz w:val="24"/>
          <w:szCs w:val="24"/>
        </w:rPr>
        <w:t xml:space="preserve"> had the opportunity to phone-in during the radio </w:t>
      </w:r>
      <w:r w:rsidR="00B32B5E" w:rsidRPr="00B32B5E">
        <w:rPr>
          <w:sz w:val="24"/>
          <w:szCs w:val="24"/>
        </w:rPr>
        <w:t xml:space="preserve">and television </w:t>
      </w:r>
      <w:r w:rsidRPr="00B32B5E">
        <w:rPr>
          <w:sz w:val="24"/>
          <w:szCs w:val="24"/>
        </w:rPr>
        <w:t>talk show their opinion on the topics that were under discussion, talk show host was given brief of their opening presentation of the shows to ensure the discussions are program focus and done in a manner that enhances the attainment of project objectives related to media activities.</w:t>
      </w:r>
      <w:r w:rsidR="00034C8C">
        <w:rPr>
          <w:sz w:val="24"/>
          <w:szCs w:val="24"/>
        </w:rPr>
        <w:t xml:space="preserve"> </w:t>
      </w:r>
    </w:p>
    <w:p w:rsidR="003F002A" w:rsidRDefault="003F002A" w:rsidP="00F06178">
      <w:pPr>
        <w:pStyle w:val="NoSpacing"/>
        <w:spacing w:line="276" w:lineRule="auto"/>
        <w:jc w:val="both"/>
        <w:rPr>
          <w:sz w:val="24"/>
          <w:szCs w:val="24"/>
        </w:rPr>
      </w:pPr>
    </w:p>
    <w:p w:rsidR="003F002A" w:rsidRPr="003F002A" w:rsidRDefault="003F002A" w:rsidP="003F002A">
      <w:pPr>
        <w:pStyle w:val="NoSpacing"/>
        <w:shd w:val="clear" w:color="auto" w:fill="92D050"/>
        <w:spacing w:line="276" w:lineRule="auto"/>
        <w:jc w:val="both"/>
        <w:rPr>
          <w:b/>
          <w:bCs/>
          <w:color w:val="FFFFFF" w:themeColor="background1"/>
          <w:sz w:val="24"/>
          <w:szCs w:val="24"/>
        </w:rPr>
      </w:pPr>
      <w:r w:rsidRPr="003F002A">
        <w:rPr>
          <w:b/>
          <w:bCs/>
          <w:color w:val="FFFFFF" w:themeColor="background1"/>
          <w:sz w:val="24"/>
          <w:szCs w:val="24"/>
        </w:rPr>
        <w:t xml:space="preserve">7.0 International Travels </w:t>
      </w:r>
    </w:p>
    <w:p w:rsidR="005B0AF7" w:rsidRPr="000014EF" w:rsidRDefault="003F002A" w:rsidP="00F06178">
      <w:pPr>
        <w:spacing w:after="0" w:line="276" w:lineRule="auto"/>
        <w:ind w:right="-283"/>
        <w:jc w:val="both"/>
        <w:rPr>
          <w:rFonts w:cstheme="majorBidi"/>
          <w:sz w:val="24"/>
          <w:szCs w:val="24"/>
        </w:rPr>
      </w:pPr>
      <w:r w:rsidRPr="000014EF">
        <w:rPr>
          <w:rFonts w:cstheme="majorBidi"/>
          <w:sz w:val="24"/>
          <w:szCs w:val="24"/>
        </w:rPr>
        <w:t>Over the period of 2014 under review, several international travels were made by senior staffers of the Citizens United to Promote Peace &amp; Democracy in Liberia (CUPPADL) amongst which included but not limited to the following:</w:t>
      </w:r>
    </w:p>
    <w:p w:rsidR="003F002A" w:rsidRPr="000014EF" w:rsidRDefault="003F002A" w:rsidP="00F06178">
      <w:pPr>
        <w:spacing w:after="0" w:line="276" w:lineRule="auto"/>
        <w:ind w:right="-283"/>
        <w:jc w:val="both"/>
        <w:rPr>
          <w:rFonts w:cstheme="majorBidi"/>
          <w:sz w:val="24"/>
          <w:szCs w:val="24"/>
        </w:rPr>
      </w:pPr>
    </w:p>
    <w:p w:rsidR="003F002A" w:rsidRPr="000014EF" w:rsidRDefault="003F002A" w:rsidP="003054CD">
      <w:pPr>
        <w:numPr>
          <w:ilvl w:val="0"/>
          <w:numId w:val="40"/>
        </w:numPr>
        <w:spacing w:after="0" w:line="276" w:lineRule="auto"/>
        <w:jc w:val="both"/>
        <w:rPr>
          <w:u w:val="single"/>
        </w:rPr>
      </w:pPr>
      <w:r w:rsidRPr="000014EF">
        <w:t xml:space="preserve">The National Executive Director of CUPPADL representing Liberia civil society attended as Member of Liberia Delegation Representing the Africa Water Week, May 26-31, held in Dakar, Senegal </w:t>
      </w:r>
    </w:p>
    <w:p w:rsidR="000014EF" w:rsidRPr="000014EF" w:rsidRDefault="003F002A" w:rsidP="003F002A">
      <w:pPr>
        <w:pStyle w:val="ListParagraph"/>
        <w:numPr>
          <w:ilvl w:val="0"/>
          <w:numId w:val="40"/>
        </w:numPr>
        <w:spacing w:after="0"/>
        <w:ind w:right="-283"/>
        <w:jc w:val="both"/>
        <w:rPr>
          <w:rFonts w:cstheme="majorBidi"/>
          <w:sz w:val="24"/>
          <w:szCs w:val="24"/>
        </w:rPr>
      </w:pPr>
      <w:r w:rsidRPr="000014EF">
        <w:rPr>
          <w:rFonts w:cstheme="majorBidi"/>
          <w:sz w:val="24"/>
          <w:szCs w:val="24"/>
        </w:rPr>
        <w:t>In April the National</w:t>
      </w:r>
      <w:r w:rsidRPr="000014EF">
        <w:t xml:space="preserve"> Executive Director of CUPPADL attended and presented civil society statement to the Africa Human Rights Council in Gambia, Banjul at the Sene-Gambia Hotel. The event marked the gathering of AU Human Rights Commissioners, member governments, civil society and the media</w:t>
      </w:r>
    </w:p>
    <w:p w:rsidR="003F002A" w:rsidRPr="000014EF" w:rsidRDefault="000014EF" w:rsidP="003F002A">
      <w:pPr>
        <w:pStyle w:val="ListParagraph"/>
        <w:numPr>
          <w:ilvl w:val="0"/>
          <w:numId w:val="40"/>
        </w:numPr>
        <w:spacing w:after="0"/>
        <w:ind w:right="-283"/>
        <w:jc w:val="both"/>
        <w:rPr>
          <w:rFonts w:cstheme="majorBidi"/>
          <w:sz w:val="24"/>
          <w:szCs w:val="24"/>
        </w:rPr>
      </w:pPr>
      <w:r w:rsidRPr="000014EF">
        <w:rPr>
          <w:rFonts w:cstheme="majorBidi"/>
          <w:sz w:val="24"/>
          <w:szCs w:val="24"/>
        </w:rPr>
        <w:t>In March of the same year prior to the 1</w:t>
      </w:r>
      <w:r w:rsidRPr="000014EF">
        <w:rPr>
          <w:rFonts w:cstheme="majorBidi"/>
          <w:sz w:val="24"/>
          <w:szCs w:val="24"/>
          <w:vertAlign w:val="superscript"/>
        </w:rPr>
        <w:t>st</w:t>
      </w:r>
      <w:r w:rsidRPr="000014EF">
        <w:rPr>
          <w:rFonts w:cstheme="majorBidi"/>
          <w:sz w:val="24"/>
          <w:szCs w:val="24"/>
        </w:rPr>
        <w:t xml:space="preserve"> Ebola Outbreak in Liberia the </w:t>
      </w:r>
      <w:r w:rsidRPr="000014EF">
        <w:t xml:space="preserve">National Executive Director of CUPPADL attended continental civil society conference in Senegal, Dakar on Universal Access to Health Coverage </w:t>
      </w:r>
      <w:r w:rsidR="003F002A" w:rsidRPr="000014EF">
        <w:t xml:space="preserve"> </w:t>
      </w:r>
    </w:p>
    <w:p w:rsidR="000014EF" w:rsidRPr="004C6A34" w:rsidRDefault="000014EF" w:rsidP="000014EF">
      <w:pPr>
        <w:spacing w:after="0"/>
        <w:ind w:right="-283"/>
        <w:jc w:val="both"/>
        <w:rPr>
          <w:rFonts w:cstheme="majorBidi"/>
          <w:sz w:val="18"/>
          <w:szCs w:val="18"/>
        </w:rPr>
      </w:pPr>
    </w:p>
    <w:p w:rsidR="00261111" w:rsidRPr="00261111" w:rsidRDefault="00452BA5" w:rsidP="00C6526A">
      <w:pPr>
        <w:shd w:val="clear" w:color="auto" w:fill="92D050"/>
        <w:autoSpaceDE w:val="0"/>
        <w:autoSpaceDN w:val="0"/>
        <w:adjustRightInd w:val="0"/>
        <w:spacing w:after="0" w:line="240" w:lineRule="auto"/>
        <w:rPr>
          <w:rFonts w:ascii="Calibri" w:eastAsiaTheme="minorEastAsia" w:hAnsi="Calibri" w:cs="Calibri"/>
          <w:b/>
          <w:bCs/>
          <w:color w:val="FFFFFF" w:themeColor="background1"/>
          <w:sz w:val="24"/>
          <w:szCs w:val="24"/>
          <w:lang w:eastAsia="zh-TW"/>
        </w:rPr>
      </w:pPr>
      <w:r>
        <w:rPr>
          <w:rFonts w:ascii="Calibri" w:eastAsiaTheme="minorEastAsia" w:hAnsi="Calibri" w:cs="Calibri"/>
          <w:b/>
          <w:bCs/>
          <w:color w:val="FFFFFF" w:themeColor="background1"/>
          <w:sz w:val="24"/>
          <w:szCs w:val="24"/>
          <w:lang w:eastAsia="zh-TW"/>
        </w:rPr>
        <w:t>8</w:t>
      </w:r>
      <w:r w:rsidR="008A1894">
        <w:rPr>
          <w:rFonts w:ascii="Calibri" w:eastAsiaTheme="minorEastAsia" w:hAnsi="Calibri" w:cs="Calibri"/>
          <w:b/>
          <w:bCs/>
          <w:color w:val="FFFFFF" w:themeColor="background1"/>
          <w:sz w:val="24"/>
          <w:szCs w:val="24"/>
          <w:lang w:eastAsia="zh-TW"/>
        </w:rPr>
        <w:t xml:space="preserve">.0 </w:t>
      </w:r>
      <w:r w:rsidR="00261111" w:rsidRPr="00261111">
        <w:rPr>
          <w:rFonts w:ascii="Calibri" w:eastAsiaTheme="minorEastAsia" w:hAnsi="Calibri" w:cs="Calibri"/>
          <w:b/>
          <w:bCs/>
          <w:color w:val="FFFFFF" w:themeColor="background1"/>
          <w:sz w:val="24"/>
          <w:szCs w:val="24"/>
          <w:lang w:eastAsia="zh-TW"/>
        </w:rPr>
        <w:t>Summary of Financial Report</w:t>
      </w:r>
    </w:p>
    <w:p w:rsidR="00261111" w:rsidRPr="004C6A34" w:rsidRDefault="00261111" w:rsidP="00261111">
      <w:pPr>
        <w:autoSpaceDE w:val="0"/>
        <w:autoSpaceDN w:val="0"/>
        <w:adjustRightInd w:val="0"/>
        <w:spacing w:after="0" w:line="240" w:lineRule="auto"/>
        <w:rPr>
          <w:rFonts w:ascii="Calibri" w:eastAsiaTheme="minorEastAsia" w:hAnsi="Calibri" w:cs="Calibri"/>
          <w:color w:val="000000"/>
          <w:sz w:val="8"/>
          <w:szCs w:val="8"/>
          <w:lang w:eastAsia="zh-TW"/>
        </w:rPr>
      </w:pPr>
    </w:p>
    <w:p w:rsidR="00261111" w:rsidRPr="00261111" w:rsidRDefault="00261111" w:rsidP="004443D1">
      <w:pPr>
        <w:autoSpaceDE w:val="0"/>
        <w:autoSpaceDN w:val="0"/>
        <w:adjustRightInd w:val="0"/>
        <w:spacing w:after="0" w:line="276" w:lineRule="auto"/>
        <w:jc w:val="both"/>
        <w:rPr>
          <w:rFonts w:eastAsiaTheme="minorEastAsia" w:cs="Calibri"/>
          <w:color w:val="000000"/>
          <w:sz w:val="24"/>
          <w:szCs w:val="24"/>
          <w:lang w:eastAsia="zh-TW"/>
        </w:rPr>
      </w:pPr>
      <w:r w:rsidRPr="00261111">
        <w:rPr>
          <w:rFonts w:eastAsiaTheme="minorEastAsia" w:cs="Calibri"/>
          <w:color w:val="000000"/>
          <w:sz w:val="24"/>
          <w:szCs w:val="24"/>
          <w:lang w:eastAsia="zh-TW"/>
        </w:rPr>
        <w:t xml:space="preserve">Over the 12 months (January – December) period of the operations of the </w:t>
      </w:r>
      <w:r w:rsidR="00C6526A">
        <w:rPr>
          <w:rFonts w:eastAsiaTheme="minorEastAsia" w:cs="Calibri"/>
          <w:color w:val="000000"/>
          <w:sz w:val="24"/>
          <w:szCs w:val="24"/>
          <w:lang w:eastAsia="zh-TW"/>
        </w:rPr>
        <w:t>CUPPADL</w:t>
      </w:r>
      <w:r w:rsidR="00BA4EB2">
        <w:rPr>
          <w:rFonts w:eastAsiaTheme="minorEastAsia" w:cs="Calibri"/>
          <w:color w:val="000000"/>
          <w:sz w:val="24"/>
          <w:szCs w:val="24"/>
          <w:lang w:eastAsia="zh-TW"/>
        </w:rPr>
        <w:t xml:space="preserve"> in 201</w:t>
      </w:r>
      <w:r w:rsidR="005A641C">
        <w:rPr>
          <w:rFonts w:eastAsiaTheme="minorEastAsia" w:cs="Calibri"/>
          <w:color w:val="000000"/>
          <w:sz w:val="24"/>
          <w:szCs w:val="24"/>
          <w:lang w:eastAsia="zh-TW"/>
        </w:rPr>
        <w:t>4</w:t>
      </w:r>
      <w:r w:rsidRPr="00261111">
        <w:rPr>
          <w:rFonts w:eastAsiaTheme="minorEastAsia" w:cs="Calibri"/>
          <w:color w:val="000000"/>
          <w:sz w:val="24"/>
          <w:szCs w:val="24"/>
          <w:lang w:eastAsia="zh-TW"/>
        </w:rPr>
        <w:t>, the organization mobilized funding in the amount of U</w:t>
      </w:r>
      <w:r w:rsidR="0085741F">
        <w:rPr>
          <w:rFonts w:eastAsiaTheme="minorEastAsia" w:cs="Calibri"/>
          <w:color w:val="000000"/>
          <w:sz w:val="24"/>
          <w:szCs w:val="24"/>
          <w:lang w:eastAsia="zh-TW"/>
        </w:rPr>
        <w:t xml:space="preserve">nited </w:t>
      </w:r>
      <w:r w:rsidRPr="00261111">
        <w:rPr>
          <w:rFonts w:eastAsiaTheme="minorEastAsia" w:cs="Calibri"/>
          <w:color w:val="000000"/>
          <w:sz w:val="24"/>
          <w:szCs w:val="24"/>
          <w:lang w:eastAsia="zh-TW"/>
        </w:rPr>
        <w:t>S</w:t>
      </w:r>
      <w:r w:rsidR="0085741F">
        <w:rPr>
          <w:rFonts w:eastAsiaTheme="minorEastAsia" w:cs="Calibri"/>
          <w:color w:val="000000"/>
          <w:sz w:val="24"/>
          <w:szCs w:val="24"/>
          <w:lang w:eastAsia="zh-TW"/>
        </w:rPr>
        <w:t xml:space="preserve">tates dollars One Hundred and </w:t>
      </w:r>
      <w:r w:rsidR="004443D1">
        <w:rPr>
          <w:rFonts w:eastAsiaTheme="minorEastAsia" w:cs="Calibri"/>
          <w:color w:val="000000"/>
          <w:sz w:val="24"/>
          <w:szCs w:val="24"/>
          <w:lang w:eastAsia="zh-TW"/>
        </w:rPr>
        <w:t>Thirty Six T</w:t>
      </w:r>
      <w:r w:rsidR="0085741F">
        <w:rPr>
          <w:rFonts w:eastAsiaTheme="minorEastAsia" w:cs="Calibri"/>
          <w:color w:val="000000"/>
          <w:sz w:val="24"/>
          <w:szCs w:val="24"/>
          <w:lang w:eastAsia="zh-TW"/>
        </w:rPr>
        <w:t xml:space="preserve">housands </w:t>
      </w:r>
      <w:r w:rsidR="004443D1">
        <w:rPr>
          <w:rFonts w:eastAsiaTheme="minorEastAsia" w:cs="Calibri"/>
          <w:color w:val="000000"/>
          <w:sz w:val="24"/>
          <w:szCs w:val="24"/>
          <w:lang w:eastAsia="zh-TW"/>
        </w:rPr>
        <w:t>Eight H</w:t>
      </w:r>
      <w:r w:rsidR="0085741F">
        <w:rPr>
          <w:rFonts w:eastAsiaTheme="minorEastAsia" w:cs="Calibri"/>
          <w:color w:val="000000"/>
          <w:sz w:val="24"/>
          <w:szCs w:val="24"/>
          <w:lang w:eastAsia="zh-TW"/>
        </w:rPr>
        <w:t xml:space="preserve">undred and </w:t>
      </w:r>
      <w:r w:rsidR="004443D1">
        <w:rPr>
          <w:rFonts w:eastAsiaTheme="minorEastAsia" w:cs="Calibri"/>
          <w:color w:val="000000"/>
          <w:sz w:val="24"/>
          <w:szCs w:val="24"/>
          <w:lang w:eastAsia="zh-TW"/>
        </w:rPr>
        <w:t xml:space="preserve">Forty </w:t>
      </w:r>
      <w:r w:rsidR="0085741F">
        <w:rPr>
          <w:rFonts w:eastAsiaTheme="minorEastAsia" w:cs="Calibri"/>
          <w:color w:val="000000"/>
          <w:sz w:val="24"/>
          <w:szCs w:val="24"/>
          <w:lang w:eastAsia="zh-TW"/>
        </w:rPr>
        <w:t>Five (</w:t>
      </w:r>
      <w:r w:rsidR="004443D1">
        <w:rPr>
          <w:rFonts w:eastAsiaTheme="minorEastAsia" w:cs="Calibri"/>
          <w:color w:val="000000"/>
          <w:sz w:val="24"/>
          <w:szCs w:val="24"/>
          <w:lang w:eastAsia="zh-TW"/>
        </w:rPr>
        <w:t>US</w:t>
      </w:r>
      <w:r w:rsidR="0085741F">
        <w:rPr>
          <w:rFonts w:eastAsiaTheme="minorEastAsia" w:cs="Calibri"/>
          <w:color w:val="000000"/>
          <w:sz w:val="24"/>
          <w:szCs w:val="24"/>
          <w:lang w:eastAsia="zh-TW"/>
        </w:rPr>
        <w:t>$</w:t>
      </w:r>
      <w:r w:rsidR="009C029A" w:rsidRPr="00097A0F">
        <w:rPr>
          <w:rFonts w:eastAsiaTheme="minorEastAsia" w:cs="Calibri"/>
          <w:b/>
          <w:bCs/>
          <w:color w:val="000000"/>
          <w:sz w:val="24"/>
          <w:szCs w:val="24"/>
          <w:lang w:eastAsia="zh-TW"/>
        </w:rPr>
        <w:t>1</w:t>
      </w:r>
      <w:r w:rsidR="009C029A">
        <w:rPr>
          <w:rFonts w:eastAsiaTheme="minorEastAsia" w:cs="Calibri"/>
          <w:b/>
          <w:bCs/>
          <w:color w:val="000000"/>
          <w:sz w:val="24"/>
          <w:szCs w:val="24"/>
          <w:lang w:eastAsia="zh-TW"/>
        </w:rPr>
        <w:t>36</w:t>
      </w:r>
      <w:r w:rsidR="009C029A" w:rsidRPr="00097A0F">
        <w:rPr>
          <w:rFonts w:eastAsiaTheme="minorEastAsia" w:cs="Calibri"/>
          <w:b/>
          <w:bCs/>
          <w:color w:val="000000"/>
          <w:sz w:val="24"/>
          <w:szCs w:val="24"/>
          <w:lang w:eastAsia="zh-TW"/>
        </w:rPr>
        <w:t>,</w:t>
      </w:r>
      <w:r w:rsidR="009C029A">
        <w:rPr>
          <w:rFonts w:eastAsiaTheme="minorEastAsia" w:cs="Calibri"/>
          <w:b/>
          <w:bCs/>
          <w:color w:val="000000"/>
          <w:sz w:val="24"/>
          <w:szCs w:val="24"/>
          <w:lang w:eastAsia="zh-TW"/>
        </w:rPr>
        <w:t>84</w:t>
      </w:r>
      <w:r w:rsidR="009C029A" w:rsidRPr="00097A0F">
        <w:rPr>
          <w:rFonts w:eastAsiaTheme="minorEastAsia" w:cs="Calibri"/>
          <w:b/>
          <w:bCs/>
          <w:color w:val="000000"/>
          <w:sz w:val="24"/>
          <w:szCs w:val="24"/>
          <w:lang w:eastAsia="zh-TW"/>
        </w:rPr>
        <w:t>5.00</w:t>
      </w:r>
      <w:r w:rsidR="0085741F" w:rsidRPr="00173000">
        <w:rPr>
          <w:rFonts w:eastAsiaTheme="minorEastAsia" w:cs="Calibri"/>
          <w:color w:val="000000"/>
          <w:sz w:val="24"/>
          <w:szCs w:val="24"/>
          <w:lang w:eastAsia="zh-TW"/>
        </w:rPr>
        <w:t>)</w:t>
      </w:r>
      <w:r w:rsidRPr="00261111">
        <w:rPr>
          <w:rFonts w:eastAsiaTheme="minorEastAsia" w:cs="Calibri"/>
          <w:color w:val="000000"/>
          <w:sz w:val="24"/>
          <w:szCs w:val="24"/>
          <w:lang w:eastAsia="zh-TW"/>
        </w:rPr>
        <w:t>. This amount was mobilized through proposals requesting support for specific programs as mentioned in the narrative report. In some cases, CUPPADL fronted for networks and managed finances, activities, programs and actions for the group</w:t>
      </w:r>
      <w:r w:rsidR="00C6526A">
        <w:rPr>
          <w:rFonts w:eastAsiaTheme="minorEastAsia" w:cs="Calibri"/>
          <w:color w:val="000000"/>
          <w:sz w:val="24"/>
          <w:szCs w:val="24"/>
          <w:lang w:eastAsia="zh-TW"/>
        </w:rPr>
        <w:t>s</w:t>
      </w:r>
      <w:r w:rsidRPr="00261111">
        <w:rPr>
          <w:rFonts w:eastAsiaTheme="minorEastAsia" w:cs="Calibri"/>
          <w:color w:val="000000"/>
          <w:sz w:val="24"/>
          <w:szCs w:val="24"/>
          <w:lang w:eastAsia="zh-TW"/>
        </w:rPr>
        <w:t xml:space="preserve"> and in addition CUPPADL herself had some of the finances, activities, program and actions allotted to her separately for her exclusive implementation.</w:t>
      </w:r>
    </w:p>
    <w:p w:rsidR="00261111" w:rsidRPr="004C6A34" w:rsidRDefault="00261111" w:rsidP="00261111">
      <w:pPr>
        <w:autoSpaceDE w:val="0"/>
        <w:autoSpaceDN w:val="0"/>
        <w:adjustRightInd w:val="0"/>
        <w:spacing w:after="0" w:line="276" w:lineRule="auto"/>
        <w:jc w:val="both"/>
        <w:rPr>
          <w:rFonts w:eastAsiaTheme="minorEastAsia" w:cs="Calibri"/>
          <w:color w:val="000000"/>
          <w:sz w:val="8"/>
          <w:szCs w:val="8"/>
          <w:lang w:eastAsia="zh-TW"/>
        </w:rPr>
      </w:pPr>
    </w:p>
    <w:p w:rsidR="00261111" w:rsidRDefault="00261111" w:rsidP="004443D1">
      <w:pPr>
        <w:autoSpaceDE w:val="0"/>
        <w:autoSpaceDN w:val="0"/>
        <w:adjustRightInd w:val="0"/>
        <w:spacing w:after="0" w:line="276" w:lineRule="auto"/>
        <w:jc w:val="both"/>
        <w:rPr>
          <w:rFonts w:eastAsiaTheme="minorEastAsia" w:cs="Calibri"/>
          <w:color w:val="000000"/>
          <w:sz w:val="24"/>
          <w:szCs w:val="24"/>
          <w:lang w:eastAsia="zh-TW"/>
        </w:rPr>
      </w:pPr>
      <w:r w:rsidRPr="00261111">
        <w:rPr>
          <w:rFonts w:eastAsiaTheme="minorEastAsia" w:cs="Calibri"/>
          <w:color w:val="000000"/>
          <w:sz w:val="24"/>
          <w:szCs w:val="24"/>
          <w:lang w:eastAsia="zh-TW"/>
        </w:rPr>
        <w:t xml:space="preserve">Over the year, </w:t>
      </w:r>
      <w:r w:rsidR="004443D1">
        <w:rPr>
          <w:rFonts w:eastAsiaTheme="minorEastAsia" w:cs="Calibri"/>
          <w:color w:val="000000"/>
          <w:sz w:val="24"/>
          <w:szCs w:val="24"/>
          <w:lang w:eastAsia="zh-TW"/>
        </w:rPr>
        <w:t>over five</w:t>
      </w:r>
      <w:r w:rsidRPr="00261111">
        <w:rPr>
          <w:rFonts w:eastAsiaTheme="minorEastAsia" w:cs="Calibri"/>
          <w:color w:val="000000"/>
          <w:sz w:val="24"/>
          <w:szCs w:val="24"/>
          <w:lang w:eastAsia="zh-TW"/>
        </w:rPr>
        <w:t xml:space="preserve"> international organizations supported separate projects and programs and operational cost of the organization as you will see below:</w:t>
      </w:r>
    </w:p>
    <w:p w:rsidR="008C52AF" w:rsidRPr="004C6A34" w:rsidRDefault="008C52AF" w:rsidP="00261111">
      <w:pPr>
        <w:autoSpaceDE w:val="0"/>
        <w:autoSpaceDN w:val="0"/>
        <w:adjustRightInd w:val="0"/>
        <w:spacing w:after="0" w:line="276" w:lineRule="auto"/>
        <w:jc w:val="both"/>
        <w:rPr>
          <w:rFonts w:eastAsiaTheme="minorEastAsia" w:cs="Calibri"/>
          <w:color w:val="000000"/>
          <w:sz w:val="14"/>
          <w:szCs w:val="14"/>
          <w:lang w:eastAsia="zh-TW"/>
        </w:rPr>
      </w:pPr>
    </w:p>
    <w:p w:rsidR="00F30128" w:rsidRDefault="001269DC" w:rsidP="001269DC">
      <w:pPr>
        <w:autoSpaceDE w:val="0"/>
        <w:autoSpaceDN w:val="0"/>
        <w:adjustRightInd w:val="0"/>
        <w:spacing w:after="0" w:line="276" w:lineRule="auto"/>
        <w:jc w:val="both"/>
        <w:rPr>
          <w:rFonts w:eastAsiaTheme="minorEastAsia" w:cs="Calibri"/>
          <w:color w:val="000000"/>
          <w:sz w:val="24"/>
          <w:szCs w:val="24"/>
          <w:lang w:eastAsia="zh-TW"/>
        </w:rPr>
      </w:pPr>
      <w:r>
        <w:rPr>
          <w:rFonts w:eastAsiaTheme="minorEastAsia" w:cs="Calibri"/>
          <w:color w:val="000000"/>
          <w:sz w:val="24"/>
          <w:szCs w:val="24"/>
          <w:lang w:eastAsia="zh-TW"/>
        </w:rPr>
        <w:t xml:space="preserve">Revenue </w:t>
      </w:r>
    </w:p>
    <w:tbl>
      <w:tblPr>
        <w:tblStyle w:val="TableGrid"/>
        <w:tblW w:w="0" w:type="auto"/>
        <w:tblLook w:val="04A0" w:firstRow="1" w:lastRow="0" w:firstColumn="1" w:lastColumn="0" w:noHBand="0" w:noVBand="1"/>
      </w:tblPr>
      <w:tblGrid>
        <w:gridCol w:w="1870"/>
        <w:gridCol w:w="2265"/>
        <w:gridCol w:w="1890"/>
        <w:gridCol w:w="1800"/>
        <w:gridCol w:w="1525"/>
      </w:tblGrid>
      <w:tr w:rsidR="00C579CD" w:rsidRPr="00C579CD" w:rsidTr="00AB59D4">
        <w:tc>
          <w:tcPr>
            <w:tcW w:w="1870" w:type="dxa"/>
            <w:shd w:val="clear" w:color="auto" w:fill="92D050"/>
          </w:tcPr>
          <w:p w:rsidR="008C52AF" w:rsidRPr="00C579CD" w:rsidRDefault="008C52AF" w:rsidP="00261111">
            <w:pPr>
              <w:autoSpaceDE w:val="0"/>
              <w:autoSpaceDN w:val="0"/>
              <w:adjustRightInd w:val="0"/>
              <w:spacing w:line="276" w:lineRule="auto"/>
              <w:jc w:val="both"/>
              <w:rPr>
                <w:rFonts w:eastAsiaTheme="minorEastAsia" w:cs="Calibri"/>
                <w:b/>
                <w:bCs/>
                <w:color w:val="FFFFFF" w:themeColor="background1"/>
                <w:sz w:val="24"/>
                <w:szCs w:val="24"/>
                <w:lang w:eastAsia="zh-TW"/>
              </w:rPr>
            </w:pPr>
            <w:r w:rsidRPr="00C579CD">
              <w:rPr>
                <w:rFonts w:eastAsiaTheme="minorEastAsia" w:cs="Calibri"/>
                <w:b/>
                <w:bCs/>
                <w:color w:val="FFFFFF" w:themeColor="background1"/>
                <w:sz w:val="24"/>
                <w:szCs w:val="24"/>
                <w:lang w:eastAsia="zh-TW"/>
              </w:rPr>
              <w:t xml:space="preserve">Donor </w:t>
            </w:r>
          </w:p>
        </w:tc>
        <w:tc>
          <w:tcPr>
            <w:tcW w:w="2265" w:type="dxa"/>
            <w:shd w:val="clear" w:color="auto" w:fill="92D050"/>
          </w:tcPr>
          <w:p w:rsidR="008C52AF" w:rsidRPr="00C579CD" w:rsidRDefault="008C52AF" w:rsidP="0034228E">
            <w:pPr>
              <w:autoSpaceDE w:val="0"/>
              <w:autoSpaceDN w:val="0"/>
              <w:adjustRightInd w:val="0"/>
              <w:spacing w:line="276" w:lineRule="auto"/>
              <w:jc w:val="both"/>
              <w:rPr>
                <w:rFonts w:eastAsiaTheme="minorEastAsia" w:cs="Calibri"/>
                <w:b/>
                <w:bCs/>
                <w:color w:val="FFFFFF" w:themeColor="background1"/>
                <w:sz w:val="24"/>
                <w:szCs w:val="24"/>
                <w:lang w:eastAsia="zh-TW"/>
              </w:rPr>
            </w:pPr>
            <w:r w:rsidRPr="00C579CD">
              <w:rPr>
                <w:rFonts w:eastAsiaTheme="minorEastAsia" w:cs="Calibri"/>
                <w:b/>
                <w:bCs/>
                <w:color w:val="FFFFFF" w:themeColor="background1"/>
                <w:sz w:val="24"/>
                <w:szCs w:val="24"/>
                <w:lang w:eastAsia="zh-TW"/>
              </w:rPr>
              <w:t xml:space="preserve">Project </w:t>
            </w:r>
          </w:p>
        </w:tc>
        <w:tc>
          <w:tcPr>
            <w:tcW w:w="1890" w:type="dxa"/>
            <w:shd w:val="clear" w:color="auto" w:fill="92D050"/>
          </w:tcPr>
          <w:p w:rsidR="008C52AF" w:rsidRPr="00C579CD" w:rsidRDefault="008C52AF" w:rsidP="00261111">
            <w:pPr>
              <w:autoSpaceDE w:val="0"/>
              <w:autoSpaceDN w:val="0"/>
              <w:adjustRightInd w:val="0"/>
              <w:spacing w:line="276" w:lineRule="auto"/>
              <w:jc w:val="both"/>
              <w:rPr>
                <w:rFonts w:eastAsiaTheme="minorEastAsia" w:cs="Calibri"/>
                <w:b/>
                <w:bCs/>
                <w:color w:val="FFFFFF" w:themeColor="background1"/>
                <w:sz w:val="24"/>
                <w:szCs w:val="24"/>
                <w:lang w:eastAsia="zh-TW"/>
              </w:rPr>
            </w:pPr>
            <w:r w:rsidRPr="00C579CD">
              <w:rPr>
                <w:rFonts w:eastAsiaTheme="minorEastAsia" w:cs="Calibri"/>
                <w:b/>
                <w:bCs/>
                <w:color w:val="FFFFFF" w:themeColor="background1"/>
                <w:sz w:val="24"/>
                <w:szCs w:val="24"/>
                <w:lang w:eastAsia="zh-TW"/>
              </w:rPr>
              <w:t xml:space="preserve">Project Duration </w:t>
            </w:r>
          </w:p>
        </w:tc>
        <w:tc>
          <w:tcPr>
            <w:tcW w:w="1800" w:type="dxa"/>
            <w:shd w:val="clear" w:color="auto" w:fill="92D050"/>
          </w:tcPr>
          <w:p w:rsidR="008C52AF" w:rsidRPr="00C579CD" w:rsidRDefault="008C52AF" w:rsidP="00261111">
            <w:pPr>
              <w:autoSpaceDE w:val="0"/>
              <w:autoSpaceDN w:val="0"/>
              <w:adjustRightInd w:val="0"/>
              <w:spacing w:line="276" w:lineRule="auto"/>
              <w:jc w:val="both"/>
              <w:rPr>
                <w:rFonts w:eastAsiaTheme="minorEastAsia" w:cs="Calibri"/>
                <w:b/>
                <w:bCs/>
                <w:color w:val="FFFFFF" w:themeColor="background1"/>
                <w:sz w:val="24"/>
                <w:szCs w:val="24"/>
                <w:lang w:eastAsia="zh-TW"/>
              </w:rPr>
            </w:pPr>
            <w:r w:rsidRPr="00C579CD">
              <w:rPr>
                <w:rFonts w:eastAsiaTheme="minorEastAsia" w:cs="Calibri"/>
                <w:b/>
                <w:bCs/>
                <w:color w:val="FFFFFF" w:themeColor="background1"/>
                <w:sz w:val="24"/>
                <w:szCs w:val="24"/>
                <w:lang w:eastAsia="zh-TW"/>
              </w:rPr>
              <w:t xml:space="preserve">Amount </w:t>
            </w:r>
          </w:p>
        </w:tc>
        <w:tc>
          <w:tcPr>
            <w:tcW w:w="1525" w:type="dxa"/>
            <w:shd w:val="clear" w:color="auto" w:fill="92D050"/>
          </w:tcPr>
          <w:p w:rsidR="008C52AF" w:rsidRPr="00C579CD" w:rsidRDefault="008C52AF" w:rsidP="00261111">
            <w:pPr>
              <w:autoSpaceDE w:val="0"/>
              <w:autoSpaceDN w:val="0"/>
              <w:adjustRightInd w:val="0"/>
              <w:spacing w:line="276" w:lineRule="auto"/>
              <w:jc w:val="both"/>
              <w:rPr>
                <w:rFonts w:eastAsiaTheme="minorEastAsia" w:cs="Calibri"/>
                <w:b/>
                <w:bCs/>
                <w:color w:val="FFFFFF" w:themeColor="background1"/>
                <w:sz w:val="24"/>
                <w:szCs w:val="24"/>
                <w:lang w:eastAsia="zh-TW"/>
              </w:rPr>
            </w:pPr>
            <w:r w:rsidRPr="00C579CD">
              <w:rPr>
                <w:rFonts w:eastAsiaTheme="minorEastAsia" w:cs="Calibri"/>
                <w:b/>
                <w:bCs/>
                <w:color w:val="FFFFFF" w:themeColor="background1"/>
                <w:sz w:val="24"/>
                <w:szCs w:val="24"/>
                <w:lang w:eastAsia="zh-TW"/>
              </w:rPr>
              <w:t>Project Year</w:t>
            </w:r>
          </w:p>
        </w:tc>
      </w:tr>
      <w:tr w:rsidR="008C52AF" w:rsidTr="00AB59D4">
        <w:tc>
          <w:tcPr>
            <w:tcW w:w="1870" w:type="dxa"/>
          </w:tcPr>
          <w:p w:rsidR="0034228E" w:rsidRDefault="0034228E" w:rsidP="0034228E">
            <w:pPr>
              <w:autoSpaceDE w:val="0"/>
              <w:autoSpaceDN w:val="0"/>
              <w:adjustRightInd w:val="0"/>
              <w:rPr>
                <w:rFonts w:ascii="Calibri" w:eastAsiaTheme="minorEastAsia" w:hAnsi="Calibri" w:cs="Calibri"/>
                <w:sz w:val="23"/>
                <w:szCs w:val="23"/>
                <w:lang w:eastAsia="zh-TW"/>
              </w:rPr>
            </w:pPr>
            <w:r>
              <w:rPr>
                <w:rFonts w:ascii="Calibri" w:eastAsiaTheme="minorEastAsia" w:hAnsi="Calibri" w:cs="Calibri"/>
                <w:sz w:val="23"/>
                <w:szCs w:val="23"/>
                <w:lang w:eastAsia="zh-TW"/>
              </w:rPr>
              <w:t>WaterAid-Liberia</w:t>
            </w:r>
          </w:p>
          <w:p w:rsidR="008C52AF" w:rsidRDefault="0034228E" w:rsidP="0034228E">
            <w:pPr>
              <w:autoSpaceDE w:val="0"/>
              <w:autoSpaceDN w:val="0"/>
              <w:adjustRightInd w:val="0"/>
              <w:spacing w:line="276" w:lineRule="auto"/>
              <w:jc w:val="both"/>
              <w:rPr>
                <w:rFonts w:eastAsiaTheme="minorEastAsia" w:cs="Calibri"/>
                <w:color w:val="000000"/>
                <w:sz w:val="24"/>
                <w:szCs w:val="24"/>
                <w:lang w:eastAsia="zh-TW"/>
              </w:rPr>
            </w:pPr>
            <w:r>
              <w:rPr>
                <w:rFonts w:ascii="Calibri" w:eastAsiaTheme="minorEastAsia" w:hAnsi="Calibri" w:cs="Calibri"/>
                <w:sz w:val="23"/>
                <w:szCs w:val="23"/>
                <w:lang w:eastAsia="zh-TW"/>
              </w:rPr>
              <w:t>and Sierra Leone</w:t>
            </w:r>
          </w:p>
        </w:tc>
        <w:tc>
          <w:tcPr>
            <w:tcW w:w="2265" w:type="dxa"/>
          </w:tcPr>
          <w:p w:rsidR="008C52AF" w:rsidRDefault="0034228E" w:rsidP="00261111">
            <w:pPr>
              <w:autoSpaceDE w:val="0"/>
              <w:autoSpaceDN w:val="0"/>
              <w:adjustRightInd w:val="0"/>
              <w:spacing w:line="276" w:lineRule="auto"/>
              <w:jc w:val="both"/>
              <w:rPr>
                <w:rFonts w:eastAsiaTheme="minorEastAsia" w:cs="Calibri"/>
                <w:color w:val="000000"/>
                <w:sz w:val="24"/>
                <w:szCs w:val="24"/>
                <w:lang w:eastAsia="zh-TW"/>
              </w:rPr>
            </w:pPr>
            <w:r>
              <w:rPr>
                <w:rFonts w:eastAsiaTheme="minorEastAsia" w:cs="Calibri"/>
                <w:color w:val="000000"/>
                <w:sz w:val="24"/>
                <w:szCs w:val="24"/>
                <w:lang w:eastAsia="zh-TW"/>
              </w:rPr>
              <w:t>WASH Policy and Service Access Advocacy</w:t>
            </w:r>
          </w:p>
        </w:tc>
        <w:tc>
          <w:tcPr>
            <w:tcW w:w="1890" w:type="dxa"/>
          </w:tcPr>
          <w:p w:rsidR="008C52AF" w:rsidRDefault="0034228E" w:rsidP="00261111">
            <w:pPr>
              <w:autoSpaceDE w:val="0"/>
              <w:autoSpaceDN w:val="0"/>
              <w:adjustRightInd w:val="0"/>
              <w:spacing w:line="276" w:lineRule="auto"/>
              <w:jc w:val="both"/>
              <w:rPr>
                <w:rFonts w:eastAsiaTheme="minorEastAsia" w:cs="Calibri"/>
                <w:color w:val="000000"/>
                <w:sz w:val="24"/>
                <w:szCs w:val="24"/>
                <w:lang w:eastAsia="zh-TW"/>
              </w:rPr>
            </w:pPr>
            <w:r>
              <w:rPr>
                <w:rFonts w:eastAsiaTheme="minorEastAsia" w:cs="Calibri"/>
                <w:color w:val="000000"/>
                <w:sz w:val="24"/>
                <w:szCs w:val="24"/>
                <w:lang w:eastAsia="zh-TW"/>
              </w:rPr>
              <w:t xml:space="preserve">1 year </w:t>
            </w:r>
          </w:p>
        </w:tc>
        <w:tc>
          <w:tcPr>
            <w:tcW w:w="1800" w:type="dxa"/>
          </w:tcPr>
          <w:p w:rsidR="008C52AF" w:rsidRDefault="007B16BD" w:rsidP="00261111">
            <w:pPr>
              <w:autoSpaceDE w:val="0"/>
              <w:autoSpaceDN w:val="0"/>
              <w:adjustRightInd w:val="0"/>
              <w:spacing w:line="276" w:lineRule="auto"/>
              <w:jc w:val="both"/>
              <w:rPr>
                <w:rFonts w:eastAsiaTheme="minorEastAsia" w:cs="Calibri"/>
                <w:color w:val="000000"/>
                <w:sz w:val="24"/>
                <w:szCs w:val="24"/>
                <w:lang w:eastAsia="zh-TW"/>
              </w:rPr>
            </w:pPr>
            <w:r>
              <w:rPr>
                <w:rFonts w:eastAsiaTheme="minorEastAsia" w:cs="Calibri"/>
                <w:color w:val="000000"/>
                <w:sz w:val="24"/>
                <w:szCs w:val="24"/>
                <w:lang w:eastAsia="zh-TW"/>
              </w:rPr>
              <w:t>35</w:t>
            </w:r>
            <w:r w:rsidR="0034228E">
              <w:rPr>
                <w:rFonts w:eastAsiaTheme="minorEastAsia" w:cs="Calibri"/>
                <w:color w:val="000000"/>
                <w:sz w:val="24"/>
                <w:szCs w:val="24"/>
                <w:lang w:eastAsia="zh-TW"/>
              </w:rPr>
              <w:t>,000.00</w:t>
            </w:r>
          </w:p>
        </w:tc>
        <w:tc>
          <w:tcPr>
            <w:tcW w:w="1525" w:type="dxa"/>
          </w:tcPr>
          <w:p w:rsidR="008C52AF" w:rsidRDefault="0034228E" w:rsidP="007B16BD">
            <w:pPr>
              <w:autoSpaceDE w:val="0"/>
              <w:autoSpaceDN w:val="0"/>
              <w:adjustRightInd w:val="0"/>
              <w:spacing w:line="276" w:lineRule="auto"/>
              <w:jc w:val="both"/>
              <w:rPr>
                <w:rFonts w:eastAsiaTheme="minorEastAsia" w:cs="Calibri"/>
                <w:color w:val="000000"/>
                <w:sz w:val="24"/>
                <w:szCs w:val="24"/>
                <w:lang w:eastAsia="zh-TW"/>
              </w:rPr>
            </w:pPr>
            <w:r>
              <w:rPr>
                <w:rFonts w:eastAsiaTheme="minorEastAsia" w:cs="Calibri"/>
                <w:color w:val="000000"/>
                <w:sz w:val="24"/>
                <w:szCs w:val="24"/>
                <w:lang w:eastAsia="zh-TW"/>
              </w:rPr>
              <w:t>201</w:t>
            </w:r>
            <w:r w:rsidR="007B16BD">
              <w:rPr>
                <w:rFonts w:eastAsiaTheme="minorEastAsia" w:cs="Calibri"/>
                <w:color w:val="000000"/>
                <w:sz w:val="24"/>
                <w:szCs w:val="24"/>
                <w:lang w:eastAsia="zh-TW"/>
              </w:rPr>
              <w:t>4</w:t>
            </w:r>
          </w:p>
        </w:tc>
      </w:tr>
      <w:tr w:rsidR="0046332E" w:rsidRPr="0046332E" w:rsidTr="00AB59D4">
        <w:tc>
          <w:tcPr>
            <w:tcW w:w="1870" w:type="dxa"/>
          </w:tcPr>
          <w:p w:rsidR="008C52AF" w:rsidRPr="0046332E" w:rsidRDefault="0046332E" w:rsidP="00673084">
            <w:pPr>
              <w:autoSpaceDE w:val="0"/>
              <w:autoSpaceDN w:val="0"/>
              <w:adjustRightInd w:val="0"/>
              <w:spacing w:line="276" w:lineRule="auto"/>
              <w:jc w:val="both"/>
              <w:rPr>
                <w:rFonts w:eastAsiaTheme="minorEastAsia" w:cs="Calibri"/>
                <w:sz w:val="24"/>
                <w:szCs w:val="24"/>
                <w:lang w:eastAsia="zh-TW"/>
              </w:rPr>
            </w:pPr>
            <w:r w:rsidRPr="0046332E">
              <w:rPr>
                <w:rFonts w:eastAsiaTheme="minorEastAsia" w:cs="Calibri"/>
                <w:sz w:val="24"/>
                <w:szCs w:val="24"/>
                <w:lang w:eastAsia="zh-TW"/>
              </w:rPr>
              <w:t xml:space="preserve">Save the Children </w:t>
            </w:r>
            <w:r w:rsidR="00673084">
              <w:rPr>
                <w:rFonts w:eastAsiaTheme="minorEastAsia" w:cs="Calibri"/>
                <w:sz w:val="24"/>
                <w:szCs w:val="24"/>
                <w:lang w:eastAsia="zh-TW"/>
              </w:rPr>
              <w:t>I</w:t>
            </w:r>
            <w:r w:rsidRPr="0046332E">
              <w:rPr>
                <w:rFonts w:eastAsiaTheme="minorEastAsia" w:cs="Calibri"/>
                <w:sz w:val="24"/>
                <w:szCs w:val="24"/>
                <w:lang w:eastAsia="zh-TW"/>
              </w:rPr>
              <w:t xml:space="preserve">nternational </w:t>
            </w:r>
            <w:r w:rsidR="00965E6B" w:rsidRPr="0046332E">
              <w:rPr>
                <w:rFonts w:eastAsiaTheme="minorEastAsia" w:cs="Calibri"/>
                <w:sz w:val="24"/>
                <w:szCs w:val="24"/>
                <w:lang w:eastAsia="zh-TW"/>
              </w:rPr>
              <w:t xml:space="preserve"> </w:t>
            </w:r>
          </w:p>
        </w:tc>
        <w:tc>
          <w:tcPr>
            <w:tcW w:w="2265" w:type="dxa"/>
          </w:tcPr>
          <w:p w:rsidR="008C52AF" w:rsidRPr="0046332E" w:rsidRDefault="0046332E" w:rsidP="00261111">
            <w:pPr>
              <w:autoSpaceDE w:val="0"/>
              <w:autoSpaceDN w:val="0"/>
              <w:adjustRightInd w:val="0"/>
              <w:spacing w:line="276" w:lineRule="auto"/>
              <w:jc w:val="both"/>
              <w:rPr>
                <w:rFonts w:eastAsiaTheme="minorEastAsia" w:cs="Calibri"/>
                <w:sz w:val="24"/>
                <w:szCs w:val="24"/>
                <w:lang w:eastAsia="zh-TW"/>
              </w:rPr>
            </w:pPr>
            <w:r w:rsidRPr="0046332E">
              <w:rPr>
                <w:rFonts w:eastAsiaTheme="minorEastAsia" w:cs="Calibri"/>
                <w:sz w:val="24"/>
                <w:szCs w:val="24"/>
                <w:lang w:eastAsia="zh-TW"/>
              </w:rPr>
              <w:t xml:space="preserve">Maternal, Sexual, Reproductive, newborn health policy, budget tracking and service access and rights advocacy and awareness creation </w:t>
            </w:r>
            <w:r w:rsidR="0034228E" w:rsidRPr="0046332E">
              <w:rPr>
                <w:rFonts w:eastAsiaTheme="minorEastAsia" w:cs="Calibri"/>
                <w:sz w:val="24"/>
                <w:szCs w:val="24"/>
                <w:lang w:eastAsia="zh-TW"/>
              </w:rPr>
              <w:t xml:space="preserve"> </w:t>
            </w:r>
          </w:p>
        </w:tc>
        <w:tc>
          <w:tcPr>
            <w:tcW w:w="1890" w:type="dxa"/>
          </w:tcPr>
          <w:p w:rsidR="008C52AF" w:rsidRPr="0046332E" w:rsidRDefault="0034228E" w:rsidP="00261111">
            <w:pPr>
              <w:autoSpaceDE w:val="0"/>
              <w:autoSpaceDN w:val="0"/>
              <w:adjustRightInd w:val="0"/>
              <w:spacing w:line="276" w:lineRule="auto"/>
              <w:jc w:val="both"/>
              <w:rPr>
                <w:rFonts w:eastAsiaTheme="minorEastAsia" w:cs="Calibri"/>
                <w:sz w:val="24"/>
                <w:szCs w:val="24"/>
                <w:lang w:eastAsia="zh-TW"/>
              </w:rPr>
            </w:pPr>
            <w:r w:rsidRPr="0046332E">
              <w:rPr>
                <w:rFonts w:eastAsiaTheme="minorEastAsia" w:cs="Calibri"/>
                <w:sz w:val="24"/>
                <w:szCs w:val="24"/>
                <w:lang w:eastAsia="zh-TW"/>
              </w:rPr>
              <w:t xml:space="preserve">1 year </w:t>
            </w:r>
          </w:p>
        </w:tc>
        <w:tc>
          <w:tcPr>
            <w:tcW w:w="1800" w:type="dxa"/>
          </w:tcPr>
          <w:p w:rsidR="008C52AF" w:rsidRPr="0046332E" w:rsidRDefault="0046332E" w:rsidP="0046332E">
            <w:pPr>
              <w:autoSpaceDE w:val="0"/>
              <w:autoSpaceDN w:val="0"/>
              <w:adjustRightInd w:val="0"/>
              <w:spacing w:line="276" w:lineRule="auto"/>
              <w:jc w:val="both"/>
              <w:rPr>
                <w:rFonts w:eastAsiaTheme="minorEastAsia" w:cs="Calibri"/>
                <w:sz w:val="24"/>
                <w:szCs w:val="24"/>
                <w:lang w:eastAsia="zh-TW"/>
              </w:rPr>
            </w:pPr>
            <w:r w:rsidRPr="0046332E">
              <w:rPr>
                <w:rFonts w:eastAsiaTheme="minorEastAsia" w:cs="Calibri"/>
                <w:sz w:val="24"/>
                <w:szCs w:val="24"/>
                <w:lang w:eastAsia="zh-TW"/>
              </w:rPr>
              <w:t>35</w:t>
            </w:r>
            <w:r w:rsidR="00854026" w:rsidRPr="0046332E">
              <w:rPr>
                <w:rFonts w:eastAsiaTheme="minorEastAsia" w:cs="Calibri"/>
                <w:sz w:val="24"/>
                <w:szCs w:val="24"/>
                <w:lang w:eastAsia="zh-TW"/>
              </w:rPr>
              <w:t>,</w:t>
            </w:r>
            <w:r w:rsidRPr="0046332E">
              <w:rPr>
                <w:rFonts w:eastAsiaTheme="minorEastAsia" w:cs="Calibri"/>
                <w:sz w:val="24"/>
                <w:szCs w:val="24"/>
                <w:lang w:eastAsia="zh-TW"/>
              </w:rPr>
              <w:t>130</w:t>
            </w:r>
            <w:r w:rsidR="00753714" w:rsidRPr="0046332E">
              <w:rPr>
                <w:rFonts w:eastAsiaTheme="minorEastAsia" w:cs="Calibri"/>
                <w:sz w:val="24"/>
                <w:szCs w:val="24"/>
                <w:lang w:eastAsia="zh-TW"/>
              </w:rPr>
              <w:t>.00</w:t>
            </w:r>
          </w:p>
        </w:tc>
        <w:tc>
          <w:tcPr>
            <w:tcW w:w="1525" w:type="dxa"/>
          </w:tcPr>
          <w:p w:rsidR="008C52AF" w:rsidRPr="0046332E" w:rsidRDefault="00753714" w:rsidP="0046332E">
            <w:pPr>
              <w:autoSpaceDE w:val="0"/>
              <w:autoSpaceDN w:val="0"/>
              <w:adjustRightInd w:val="0"/>
              <w:spacing w:line="276" w:lineRule="auto"/>
              <w:jc w:val="both"/>
              <w:rPr>
                <w:rFonts w:eastAsiaTheme="minorEastAsia" w:cs="Calibri"/>
                <w:sz w:val="24"/>
                <w:szCs w:val="24"/>
                <w:lang w:eastAsia="zh-TW"/>
              </w:rPr>
            </w:pPr>
            <w:r w:rsidRPr="0046332E">
              <w:rPr>
                <w:rFonts w:eastAsiaTheme="minorEastAsia" w:cs="Calibri"/>
                <w:sz w:val="24"/>
                <w:szCs w:val="24"/>
                <w:lang w:eastAsia="zh-TW"/>
              </w:rPr>
              <w:t>201</w:t>
            </w:r>
            <w:r w:rsidR="0046332E" w:rsidRPr="0046332E">
              <w:rPr>
                <w:rFonts w:eastAsiaTheme="minorEastAsia" w:cs="Calibri"/>
                <w:sz w:val="24"/>
                <w:szCs w:val="24"/>
                <w:lang w:eastAsia="zh-TW"/>
              </w:rPr>
              <w:t>4</w:t>
            </w:r>
          </w:p>
        </w:tc>
      </w:tr>
      <w:tr w:rsidR="00E8089B" w:rsidRPr="00E8089B" w:rsidTr="00AB59D4">
        <w:tc>
          <w:tcPr>
            <w:tcW w:w="1870" w:type="dxa"/>
          </w:tcPr>
          <w:p w:rsidR="008C52AF" w:rsidRPr="00E8089B" w:rsidRDefault="00E8089B" w:rsidP="00261111">
            <w:pPr>
              <w:autoSpaceDE w:val="0"/>
              <w:autoSpaceDN w:val="0"/>
              <w:adjustRightInd w:val="0"/>
              <w:spacing w:line="276" w:lineRule="auto"/>
              <w:jc w:val="both"/>
              <w:rPr>
                <w:rFonts w:eastAsiaTheme="minorEastAsia" w:cs="Calibri"/>
                <w:sz w:val="24"/>
                <w:szCs w:val="24"/>
                <w:lang w:eastAsia="zh-TW"/>
              </w:rPr>
            </w:pPr>
            <w:r w:rsidRPr="00E8089B">
              <w:rPr>
                <w:rFonts w:eastAsiaTheme="minorEastAsia" w:cs="Calibri"/>
                <w:sz w:val="24"/>
                <w:szCs w:val="24"/>
                <w:lang w:eastAsia="zh-TW"/>
              </w:rPr>
              <w:t xml:space="preserve">Plan International </w:t>
            </w:r>
          </w:p>
        </w:tc>
        <w:tc>
          <w:tcPr>
            <w:tcW w:w="2265" w:type="dxa"/>
          </w:tcPr>
          <w:p w:rsidR="008C52AF" w:rsidRPr="00E8089B" w:rsidRDefault="00E8089B" w:rsidP="00965E6B">
            <w:pPr>
              <w:autoSpaceDE w:val="0"/>
              <w:autoSpaceDN w:val="0"/>
              <w:adjustRightInd w:val="0"/>
              <w:spacing w:line="276" w:lineRule="auto"/>
              <w:jc w:val="both"/>
              <w:rPr>
                <w:rFonts w:eastAsiaTheme="minorEastAsia" w:cs="Calibri"/>
                <w:sz w:val="24"/>
                <w:szCs w:val="24"/>
                <w:lang w:eastAsia="zh-TW"/>
              </w:rPr>
            </w:pPr>
            <w:r w:rsidRPr="00E8089B">
              <w:rPr>
                <w:rFonts w:eastAsiaTheme="minorEastAsia" w:cs="Calibri"/>
                <w:sz w:val="24"/>
                <w:szCs w:val="24"/>
                <w:lang w:eastAsia="zh-TW"/>
              </w:rPr>
              <w:t xml:space="preserve">Day of the African Child celebration, engagement of children in WASH advocacy </w:t>
            </w:r>
          </w:p>
        </w:tc>
        <w:tc>
          <w:tcPr>
            <w:tcW w:w="1890" w:type="dxa"/>
          </w:tcPr>
          <w:p w:rsidR="008C52AF" w:rsidRPr="00E8089B" w:rsidRDefault="00E8089B" w:rsidP="00261111">
            <w:pPr>
              <w:autoSpaceDE w:val="0"/>
              <w:autoSpaceDN w:val="0"/>
              <w:adjustRightInd w:val="0"/>
              <w:spacing w:line="276" w:lineRule="auto"/>
              <w:jc w:val="both"/>
              <w:rPr>
                <w:rFonts w:eastAsiaTheme="minorEastAsia" w:cs="Calibri"/>
                <w:sz w:val="24"/>
                <w:szCs w:val="24"/>
                <w:lang w:eastAsia="zh-TW"/>
              </w:rPr>
            </w:pPr>
            <w:r w:rsidRPr="00E8089B">
              <w:rPr>
                <w:rFonts w:eastAsiaTheme="minorEastAsia" w:cs="Calibri"/>
                <w:sz w:val="24"/>
                <w:szCs w:val="24"/>
                <w:lang w:eastAsia="zh-TW"/>
              </w:rPr>
              <w:t xml:space="preserve">March to April </w:t>
            </w:r>
            <w:r w:rsidR="00965E6B" w:rsidRPr="00E8089B">
              <w:rPr>
                <w:rFonts w:eastAsiaTheme="minorEastAsia" w:cs="Calibri"/>
                <w:sz w:val="24"/>
                <w:szCs w:val="24"/>
                <w:lang w:eastAsia="zh-TW"/>
              </w:rPr>
              <w:t xml:space="preserve"> </w:t>
            </w:r>
          </w:p>
        </w:tc>
        <w:tc>
          <w:tcPr>
            <w:tcW w:w="1800" w:type="dxa"/>
          </w:tcPr>
          <w:p w:rsidR="008C52AF" w:rsidRPr="00E8089B" w:rsidRDefault="00E8089B" w:rsidP="00261111">
            <w:pPr>
              <w:autoSpaceDE w:val="0"/>
              <w:autoSpaceDN w:val="0"/>
              <w:adjustRightInd w:val="0"/>
              <w:spacing w:line="276" w:lineRule="auto"/>
              <w:jc w:val="both"/>
              <w:rPr>
                <w:rFonts w:eastAsiaTheme="minorEastAsia" w:cs="Calibri"/>
                <w:sz w:val="24"/>
                <w:szCs w:val="24"/>
                <w:lang w:eastAsia="zh-TW"/>
              </w:rPr>
            </w:pPr>
            <w:r w:rsidRPr="00E8089B">
              <w:rPr>
                <w:rFonts w:eastAsiaTheme="minorEastAsia" w:cs="Calibri"/>
                <w:sz w:val="24"/>
                <w:szCs w:val="24"/>
                <w:lang w:eastAsia="zh-TW"/>
              </w:rPr>
              <w:t>1,230.00</w:t>
            </w:r>
          </w:p>
        </w:tc>
        <w:tc>
          <w:tcPr>
            <w:tcW w:w="1525" w:type="dxa"/>
          </w:tcPr>
          <w:p w:rsidR="008C52AF" w:rsidRPr="00E8089B" w:rsidRDefault="00965E6B" w:rsidP="00E8089B">
            <w:pPr>
              <w:autoSpaceDE w:val="0"/>
              <w:autoSpaceDN w:val="0"/>
              <w:adjustRightInd w:val="0"/>
              <w:spacing w:line="276" w:lineRule="auto"/>
              <w:jc w:val="both"/>
              <w:rPr>
                <w:rFonts w:eastAsiaTheme="minorEastAsia" w:cs="Calibri"/>
                <w:sz w:val="24"/>
                <w:szCs w:val="24"/>
                <w:lang w:eastAsia="zh-TW"/>
              </w:rPr>
            </w:pPr>
            <w:r w:rsidRPr="00E8089B">
              <w:rPr>
                <w:rFonts w:eastAsiaTheme="minorEastAsia" w:cs="Calibri"/>
                <w:sz w:val="24"/>
                <w:szCs w:val="24"/>
                <w:lang w:eastAsia="zh-TW"/>
              </w:rPr>
              <w:t>201</w:t>
            </w:r>
            <w:r w:rsidR="00E8089B" w:rsidRPr="00E8089B">
              <w:rPr>
                <w:rFonts w:eastAsiaTheme="minorEastAsia" w:cs="Calibri"/>
                <w:sz w:val="24"/>
                <w:szCs w:val="24"/>
                <w:lang w:eastAsia="zh-TW"/>
              </w:rPr>
              <w:t>4</w:t>
            </w:r>
          </w:p>
        </w:tc>
      </w:tr>
      <w:tr w:rsidR="008C52AF" w:rsidTr="00AB59D4">
        <w:tc>
          <w:tcPr>
            <w:tcW w:w="1870" w:type="dxa"/>
          </w:tcPr>
          <w:p w:rsidR="008C52AF" w:rsidRDefault="00125068" w:rsidP="00261111">
            <w:pPr>
              <w:autoSpaceDE w:val="0"/>
              <w:autoSpaceDN w:val="0"/>
              <w:adjustRightInd w:val="0"/>
              <w:spacing w:line="276" w:lineRule="auto"/>
              <w:jc w:val="both"/>
              <w:rPr>
                <w:rFonts w:eastAsiaTheme="minorEastAsia" w:cs="Calibri"/>
                <w:color w:val="000000"/>
                <w:sz w:val="24"/>
                <w:szCs w:val="24"/>
                <w:lang w:eastAsia="zh-TW"/>
              </w:rPr>
            </w:pPr>
            <w:r>
              <w:rPr>
                <w:rFonts w:eastAsiaTheme="minorEastAsia" w:cs="Calibri"/>
                <w:color w:val="000000"/>
                <w:sz w:val="24"/>
                <w:szCs w:val="24"/>
                <w:lang w:eastAsia="zh-TW"/>
              </w:rPr>
              <w:t>National Democratic Institute (NDI)</w:t>
            </w:r>
          </w:p>
        </w:tc>
        <w:tc>
          <w:tcPr>
            <w:tcW w:w="2265" w:type="dxa"/>
          </w:tcPr>
          <w:p w:rsidR="008C52AF" w:rsidRDefault="00125068" w:rsidP="00261111">
            <w:pPr>
              <w:autoSpaceDE w:val="0"/>
              <w:autoSpaceDN w:val="0"/>
              <w:adjustRightInd w:val="0"/>
              <w:spacing w:line="276" w:lineRule="auto"/>
              <w:jc w:val="both"/>
              <w:rPr>
                <w:rFonts w:eastAsiaTheme="minorEastAsia" w:cs="Calibri"/>
                <w:color w:val="000000"/>
                <w:sz w:val="24"/>
                <w:szCs w:val="24"/>
                <w:lang w:eastAsia="zh-TW"/>
              </w:rPr>
            </w:pPr>
            <w:r w:rsidRPr="000A5FA9">
              <w:t>Building Citizens Center Political Engagement with Legislators and Cabinet Officials</w:t>
            </w:r>
          </w:p>
        </w:tc>
        <w:tc>
          <w:tcPr>
            <w:tcW w:w="1890" w:type="dxa"/>
          </w:tcPr>
          <w:p w:rsidR="008C52AF" w:rsidRDefault="00125068" w:rsidP="00261111">
            <w:pPr>
              <w:autoSpaceDE w:val="0"/>
              <w:autoSpaceDN w:val="0"/>
              <w:adjustRightInd w:val="0"/>
              <w:spacing w:line="276" w:lineRule="auto"/>
              <w:jc w:val="both"/>
              <w:rPr>
                <w:rFonts w:eastAsiaTheme="minorEastAsia" w:cs="Calibri"/>
                <w:color w:val="000000"/>
                <w:sz w:val="24"/>
                <w:szCs w:val="24"/>
                <w:lang w:eastAsia="zh-TW"/>
              </w:rPr>
            </w:pPr>
            <w:r>
              <w:rPr>
                <w:rFonts w:eastAsiaTheme="minorEastAsia" w:cs="Calibri"/>
                <w:color w:val="000000"/>
                <w:sz w:val="24"/>
                <w:szCs w:val="24"/>
                <w:lang w:eastAsia="zh-TW"/>
              </w:rPr>
              <w:t xml:space="preserve">1 year </w:t>
            </w:r>
          </w:p>
        </w:tc>
        <w:tc>
          <w:tcPr>
            <w:tcW w:w="1800" w:type="dxa"/>
          </w:tcPr>
          <w:p w:rsidR="008C52AF" w:rsidRDefault="00125068" w:rsidP="00EE24A3">
            <w:pPr>
              <w:autoSpaceDE w:val="0"/>
              <w:autoSpaceDN w:val="0"/>
              <w:adjustRightInd w:val="0"/>
              <w:spacing w:line="276" w:lineRule="auto"/>
              <w:jc w:val="both"/>
              <w:rPr>
                <w:rFonts w:eastAsiaTheme="minorEastAsia" w:cs="Calibri"/>
                <w:color w:val="000000"/>
                <w:sz w:val="24"/>
                <w:szCs w:val="24"/>
                <w:lang w:eastAsia="zh-TW"/>
              </w:rPr>
            </w:pPr>
            <w:r>
              <w:rPr>
                <w:rFonts w:eastAsiaTheme="minorEastAsia" w:cs="Calibri"/>
                <w:color w:val="000000"/>
                <w:sz w:val="24"/>
                <w:szCs w:val="24"/>
                <w:lang w:eastAsia="zh-TW"/>
              </w:rPr>
              <w:t>3</w:t>
            </w:r>
            <w:r w:rsidR="00EE24A3">
              <w:rPr>
                <w:rFonts w:eastAsiaTheme="minorEastAsia" w:cs="Calibri"/>
                <w:color w:val="000000"/>
                <w:sz w:val="24"/>
                <w:szCs w:val="24"/>
                <w:lang w:eastAsia="zh-TW"/>
              </w:rPr>
              <w:t>0</w:t>
            </w:r>
            <w:r>
              <w:rPr>
                <w:rFonts w:eastAsiaTheme="minorEastAsia" w:cs="Calibri"/>
                <w:color w:val="000000"/>
                <w:sz w:val="24"/>
                <w:szCs w:val="24"/>
                <w:lang w:eastAsia="zh-TW"/>
              </w:rPr>
              <w:t>,</w:t>
            </w:r>
            <w:r w:rsidR="00EE24A3">
              <w:rPr>
                <w:rFonts w:eastAsiaTheme="minorEastAsia" w:cs="Calibri"/>
                <w:color w:val="000000"/>
                <w:sz w:val="24"/>
                <w:szCs w:val="24"/>
                <w:lang w:eastAsia="zh-TW"/>
              </w:rPr>
              <w:t>000</w:t>
            </w:r>
            <w:r>
              <w:rPr>
                <w:rFonts w:eastAsiaTheme="minorEastAsia" w:cs="Calibri"/>
                <w:color w:val="000000"/>
                <w:sz w:val="24"/>
                <w:szCs w:val="24"/>
                <w:lang w:eastAsia="zh-TW"/>
              </w:rPr>
              <w:t>.00</w:t>
            </w:r>
          </w:p>
        </w:tc>
        <w:tc>
          <w:tcPr>
            <w:tcW w:w="1525" w:type="dxa"/>
          </w:tcPr>
          <w:p w:rsidR="008C52AF" w:rsidRDefault="00125068" w:rsidP="00EE24A3">
            <w:pPr>
              <w:autoSpaceDE w:val="0"/>
              <w:autoSpaceDN w:val="0"/>
              <w:adjustRightInd w:val="0"/>
              <w:spacing w:line="276" w:lineRule="auto"/>
              <w:jc w:val="both"/>
              <w:rPr>
                <w:rFonts w:eastAsiaTheme="minorEastAsia" w:cs="Calibri"/>
                <w:color w:val="000000"/>
                <w:sz w:val="24"/>
                <w:szCs w:val="24"/>
                <w:lang w:eastAsia="zh-TW"/>
              </w:rPr>
            </w:pPr>
            <w:r>
              <w:rPr>
                <w:rFonts w:eastAsiaTheme="minorEastAsia" w:cs="Calibri"/>
                <w:color w:val="000000"/>
                <w:sz w:val="24"/>
                <w:szCs w:val="24"/>
                <w:lang w:eastAsia="zh-TW"/>
              </w:rPr>
              <w:t>201</w:t>
            </w:r>
            <w:r w:rsidR="00EE24A3">
              <w:rPr>
                <w:rFonts w:eastAsiaTheme="minorEastAsia" w:cs="Calibri"/>
                <w:color w:val="000000"/>
                <w:sz w:val="24"/>
                <w:szCs w:val="24"/>
                <w:lang w:eastAsia="zh-TW"/>
              </w:rPr>
              <w:t>4</w:t>
            </w:r>
          </w:p>
        </w:tc>
      </w:tr>
      <w:tr w:rsidR="008C52AF" w:rsidTr="00AB59D4">
        <w:tc>
          <w:tcPr>
            <w:tcW w:w="1870" w:type="dxa"/>
          </w:tcPr>
          <w:p w:rsidR="008C52AF" w:rsidRDefault="00125068" w:rsidP="00261111">
            <w:pPr>
              <w:autoSpaceDE w:val="0"/>
              <w:autoSpaceDN w:val="0"/>
              <w:adjustRightInd w:val="0"/>
              <w:spacing w:line="276" w:lineRule="auto"/>
              <w:jc w:val="both"/>
              <w:rPr>
                <w:rFonts w:eastAsiaTheme="minorEastAsia" w:cs="Calibri"/>
                <w:color w:val="000000"/>
                <w:sz w:val="24"/>
                <w:szCs w:val="24"/>
                <w:lang w:eastAsia="zh-TW"/>
              </w:rPr>
            </w:pPr>
            <w:r>
              <w:rPr>
                <w:rFonts w:eastAsiaTheme="minorEastAsia" w:cs="Calibri"/>
                <w:color w:val="000000"/>
                <w:sz w:val="24"/>
                <w:szCs w:val="24"/>
                <w:lang w:eastAsia="zh-TW"/>
              </w:rPr>
              <w:t xml:space="preserve">WaterAid </w:t>
            </w:r>
            <w:r w:rsidR="00E00A99">
              <w:rPr>
                <w:rFonts w:eastAsiaTheme="minorEastAsia" w:cs="Calibri"/>
                <w:color w:val="000000"/>
                <w:sz w:val="24"/>
                <w:szCs w:val="24"/>
                <w:lang w:eastAsia="zh-TW"/>
              </w:rPr>
              <w:t xml:space="preserve">and others </w:t>
            </w:r>
          </w:p>
        </w:tc>
        <w:tc>
          <w:tcPr>
            <w:tcW w:w="2265" w:type="dxa"/>
          </w:tcPr>
          <w:p w:rsidR="008C52AF" w:rsidRDefault="000B5D49" w:rsidP="00261111">
            <w:pPr>
              <w:autoSpaceDE w:val="0"/>
              <w:autoSpaceDN w:val="0"/>
              <w:adjustRightInd w:val="0"/>
              <w:spacing w:line="276" w:lineRule="auto"/>
              <w:jc w:val="both"/>
              <w:rPr>
                <w:rFonts w:eastAsiaTheme="minorEastAsia" w:cs="Calibri"/>
                <w:color w:val="000000"/>
                <w:sz w:val="24"/>
                <w:szCs w:val="24"/>
                <w:lang w:eastAsia="zh-TW"/>
              </w:rPr>
            </w:pPr>
            <w:r>
              <w:rPr>
                <w:rFonts w:eastAsiaTheme="minorEastAsia" w:cs="Calibri"/>
                <w:color w:val="000000"/>
                <w:sz w:val="24"/>
                <w:szCs w:val="24"/>
                <w:lang w:eastAsia="zh-TW"/>
              </w:rPr>
              <w:t xml:space="preserve">Global Dates </w:t>
            </w:r>
            <w:r w:rsidR="00125068">
              <w:rPr>
                <w:rFonts w:eastAsiaTheme="minorEastAsia" w:cs="Calibri"/>
                <w:color w:val="000000"/>
                <w:sz w:val="24"/>
                <w:szCs w:val="24"/>
                <w:lang w:eastAsia="zh-TW"/>
              </w:rPr>
              <w:t xml:space="preserve"> Campaigning </w:t>
            </w:r>
          </w:p>
        </w:tc>
        <w:tc>
          <w:tcPr>
            <w:tcW w:w="1890" w:type="dxa"/>
          </w:tcPr>
          <w:p w:rsidR="008C52AF" w:rsidRDefault="00E00A99" w:rsidP="00261111">
            <w:pPr>
              <w:autoSpaceDE w:val="0"/>
              <w:autoSpaceDN w:val="0"/>
              <w:adjustRightInd w:val="0"/>
              <w:spacing w:line="276" w:lineRule="auto"/>
              <w:jc w:val="both"/>
              <w:rPr>
                <w:rFonts w:eastAsiaTheme="minorEastAsia" w:cs="Calibri"/>
                <w:color w:val="000000"/>
                <w:sz w:val="24"/>
                <w:szCs w:val="24"/>
                <w:lang w:eastAsia="zh-TW"/>
              </w:rPr>
            </w:pPr>
            <w:r>
              <w:rPr>
                <w:rFonts w:eastAsiaTheme="minorEastAsia" w:cs="Calibri"/>
                <w:color w:val="000000"/>
                <w:sz w:val="24"/>
                <w:szCs w:val="24"/>
                <w:lang w:eastAsia="zh-TW"/>
              </w:rPr>
              <w:t>March to April</w:t>
            </w:r>
            <w:r w:rsidR="00125068">
              <w:rPr>
                <w:rFonts w:eastAsiaTheme="minorEastAsia" w:cs="Calibri"/>
                <w:color w:val="000000"/>
                <w:sz w:val="24"/>
                <w:szCs w:val="24"/>
                <w:lang w:eastAsia="zh-TW"/>
              </w:rPr>
              <w:t xml:space="preserve"> </w:t>
            </w:r>
          </w:p>
        </w:tc>
        <w:tc>
          <w:tcPr>
            <w:tcW w:w="1800" w:type="dxa"/>
          </w:tcPr>
          <w:p w:rsidR="008C52AF" w:rsidRDefault="00E00A99" w:rsidP="00261111">
            <w:pPr>
              <w:autoSpaceDE w:val="0"/>
              <w:autoSpaceDN w:val="0"/>
              <w:adjustRightInd w:val="0"/>
              <w:spacing w:line="276" w:lineRule="auto"/>
              <w:jc w:val="both"/>
              <w:rPr>
                <w:rFonts w:eastAsiaTheme="minorEastAsia" w:cs="Calibri"/>
                <w:color w:val="000000"/>
                <w:sz w:val="24"/>
                <w:szCs w:val="24"/>
                <w:lang w:eastAsia="zh-TW"/>
              </w:rPr>
            </w:pPr>
            <w:r>
              <w:rPr>
                <w:rFonts w:eastAsiaTheme="minorEastAsia" w:cs="Calibri"/>
                <w:color w:val="000000"/>
                <w:sz w:val="24"/>
                <w:szCs w:val="24"/>
                <w:lang w:eastAsia="zh-TW"/>
              </w:rPr>
              <w:t>14</w:t>
            </w:r>
            <w:r w:rsidR="00125068">
              <w:rPr>
                <w:rFonts w:eastAsiaTheme="minorEastAsia" w:cs="Calibri"/>
                <w:color w:val="000000"/>
                <w:sz w:val="24"/>
                <w:szCs w:val="24"/>
                <w:lang w:eastAsia="zh-TW"/>
              </w:rPr>
              <w:t>,155.00</w:t>
            </w:r>
          </w:p>
        </w:tc>
        <w:tc>
          <w:tcPr>
            <w:tcW w:w="1525" w:type="dxa"/>
          </w:tcPr>
          <w:p w:rsidR="008C52AF" w:rsidRDefault="00125068" w:rsidP="00E00A99">
            <w:pPr>
              <w:autoSpaceDE w:val="0"/>
              <w:autoSpaceDN w:val="0"/>
              <w:adjustRightInd w:val="0"/>
              <w:spacing w:line="276" w:lineRule="auto"/>
              <w:jc w:val="both"/>
              <w:rPr>
                <w:rFonts w:eastAsiaTheme="minorEastAsia" w:cs="Calibri"/>
                <w:color w:val="000000"/>
                <w:sz w:val="24"/>
                <w:szCs w:val="24"/>
                <w:lang w:eastAsia="zh-TW"/>
              </w:rPr>
            </w:pPr>
            <w:r>
              <w:rPr>
                <w:rFonts w:eastAsiaTheme="minorEastAsia" w:cs="Calibri"/>
                <w:color w:val="000000"/>
                <w:sz w:val="24"/>
                <w:szCs w:val="24"/>
                <w:lang w:eastAsia="zh-TW"/>
              </w:rPr>
              <w:t>201</w:t>
            </w:r>
            <w:r w:rsidR="00E00A99">
              <w:rPr>
                <w:rFonts w:eastAsiaTheme="minorEastAsia" w:cs="Calibri"/>
                <w:color w:val="000000"/>
                <w:sz w:val="24"/>
                <w:szCs w:val="24"/>
                <w:lang w:eastAsia="zh-TW"/>
              </w:rPr>
              <w:t>4</w:t>
            </w:r>
          </w:p>
        </w:tc>
      </w:tr>
      <w:tr w:rsidR="00D4553E" w:rsidTr="00AB59D4">
        <w:tc>
          <w:tcPr>
            <w:tcW w:w="1870" w:type="dxa"/>
          </w:tcPr>
          <w:p w:rsidR="00D4553E" w:rsidRDefault="00D4553E" w:rsidP="00261111">
            <w:pPr>
              <w:autoSpaceDE w:val="0"/>
              <w:autoSpaceDN w:val="0"/>
              <w:adjustRightInd w:val="0"/>
              <w:spacing w:line="276" w:lineRule="auto"/>
              <w:jc w:val="both"/>
              <w:rPr>
                <w:rFonts w:eastAsiaTheme="minorEastAsia" w:cs="Calibri"/>
                <w:color w:val="000000"/>
                <w:sz w:val="24"/>
                <w:szCs w:val="24"/>
                <w:lang w:eastAsia="zh-TW"/>
              </w:rPr>
            </w:pPr>
            <w:r>
              <w:rPr>
                <w:rFonts w:eastAsiaTheme="minorEastAsia" w:cs="Calibri"/>
                <w:color w:val="000000"/>
                <w:sz w:val="24"/>
                <w:szCs w:val="24"/>
                <w:lang w:eastAsia="zh-TW"/>
              </w:rPr>
              <w:t xml:space="preserve">Liberia WASH Consortium </w:t>
            </w:r>
          </w:p>
        </w:tc>
        <w:tc>
          <w:tcPr>
            <w:tcW w:w="2265" w:type="dxa"/>
          </w:tcPr>
          <w:p w:rsidR="00D4553E" w:rsidRDefault="00D4553E" w:rsidP="00261111">
            <w:pPr>
              <w:autoSpaceDE w:val="0"/>
              <w:autoSpaceDN w:val="0"/>
              <w:adjustRightInd w:val="0"/>
              <w:spacing w:line="276" w:lineRule="auto"/>
              <w:jc w:val="both"/>
              <w:rPr>
                <w:rFonts w:eastAsiaTheme="minorEastAsia" w:cs="Calibri"/>
                <w:color w:val="000000"/>
                <w:sz w:val="24"/>
                <w:szCs w:val="24"/>
                <w:lang w:eastAsia="zh-TW"/>
              </w:rPr>
            </w:pPr>
            <w:r>
              <w:rPr>
                <w:rFonts w:eastAsiaTheme="minorEastAsia" w:cs="Calibri"/>
                <w:color w:val="000000"/>
                <w:sz w:val="24"/>
                <w:szCs w:val="24"/>
                <w:lang w:eastAsia="zh-TW"/>
              </w:rPr>
              <w:t xml:space="preserve">WASH Policy, service access, rights advocacy and awareness creation </w:t>
            </w:r>
          </w:p>
        </w:tc>
        <w:tc>
          <w:tcPr>
            <w:tcW w:w="1890" w:type="dxa"/>
          </w:tcPr>
          <w:p w:rsidR="00D4553E" w:rsidRDefault="00D4553E" w:rsidP="00261111">
            <w:pPr>
              <w:autoSpaceDE w:val="0"/>
              <w:autoSpaceDN w:val="0"/>
              <w:adjustRightInd w:val="0"/>
              <w:spacing w:line="276" w:lineRule="auto"/>
              <w:jc w:val="both"/>
              <w:rPr>
                <w:rFonts w:eastAsiaTheme="minorEastAsia" w:cs="Calibri"/>
                <w:color w:val="000000"/>
                <w:sz w:val="24"/>
                <w:szCs w:val="24"/>
                <w:lang w:eastAsia="zh-TW"/>
              </w:rPr>
            </w:pPr>
            <w:r>
              <w:rPr>
                <w:rFonts w:eastAsiaTheme="minorEastAsia" w:cs="Calibri"/>
                <w:color w:val="000000"/>
                <w:sz w:val="24"/>
                <w:szCs w:val="24"/>
                <w:lang w:eastAsia="zh-TW"/>
              </w:rPr>
              <w:t xml:space="preserve">1 year </w:t>
            </w:r>
          </w:p>
        </w:tc>
        <w:tc>
          <w:tcPr>
            <w:tcW w:w="1800" w:type="dxa"/>
          </w:tcPr>
          <w:p w:rsidR="00D4553E" w:rsidRDefault="00D4553E" w:rsidP="00261111">
            <w:pPr>
              <w:autoSpaceDE w:val="0"/>
              <w:autoSpaceDN w:val="0"/>
              <w:adjustRightInd w:val="0"/>
              <w:spacing w:line="276" w:lineRule="auto"/>
              <w:jc w:val="both"/>
              <w:rPr>
                <w:rFonts w:eastAsiaTheme="minorEastAsia" w:cs="Calibri"/>
                <w:color w:val="000000"/>
                <w:sz w:val="24"/>
                <w:szCs w:val="24"/>
                <w:lang w:eastAsia="zh-TW"/>
              </w:rPr>
            </w:pPr>
            <w:r>
              <w:rPr>
                <w:rFonts w:eastAsiaTheme="minorEastAsia" w:cs="Calibri"/>
                <w:color w:val="000000"/>
                <w:sz w:val="24"/>
                <w:szCs w:val="24"/>
                <w:lang w:eastAsia="zh-TW"/>
              </w:rPr>
              <w:t>21,330.00</w:t>
            </w:r>
          </w:p>
        </w:tc>
        <w:tc>
          <w:tcPr>
            <w:tcW w:w="1525" w:type="dxa"/>
          </w:tcPr>
          <w:p w:rsidR="00D4553E" w:rsidRDefault="00D4553E" w:rsidP="00261111">
            <w:pPr>
              <w:autoSpaceDE w:val="0"/>
              <w:autoSpaceDN w:val="0"/>
              <w:adjustRightInd w:val="0"/>
              <w:spacing w:line="276" w:lineRule="auto"/>
              <w:jc w:val="both"/>
              <w:rPr>
                <w:rFonts w:eastAsiaTheme="minorEastAsia" w:cs="Calibri"/>
                <w:color w:val="000000"/>
                <w:sz w:val="24"/>
                <w:szCs w:val="24"/>
                <w:lang w:eastAsia="zh-TW"/>
              </w:rPr>
            </w:pPr>
            <w:r>
              <w:rPr>
                <w:rFonts w:eastAsiaTheme="minorEastAsia" w:cs="Calibri"/>
                <w:color w:val="000000"/>
                <w:sz w:val="24"/>
                <w:szCs w:val="24"/>
                <w:lang w:eastAsia="zh-TW"/>
              </w:rPr>
              <w:t>2014</w:t>
            </w:r>
          </w:p>
        </w:tc>
      </w:tr>
      <w:tr w:rsidR="008C52AF" w:rsidTr="00AB59D4">
        <w:tc>
          <w:tcPr>
            <w:tcW w:w="1870" w:type="dxa"/>
          </w:tcPr>
          <w:p w:rsidR="008C52AF" w:rsidRDefault="008C52AF" w:rsidP="00261111">
            <w:pPr>
              <w:autoSpaceDE w:val="0"/>
              <w:autoSpaceDN w:val="0"/>
              <w:adjustRightInd w:val="0"/>
              <w:spacing w:line="276" w:lineRule="auto"/>
              <w:jc w:val="both"/>
              <w:rPr>
                <w:rFonts w:eastAsiaTheme="minorEastAsia" w:cs="Calibri"/>
                <w:color w:val="000000"/>
                <w:sz w:val="24"/>
                <w:szCs w:val="24"/>
                <w:lang w:eastAsia="zh-TW"/>
              </w:rPr>
            </w:pPr>
          </w:p>
        </w:tc>
        <w:tc>
          <w:tcPr>
            <w:tcW w:w="2265" w:type="dxa"/>
          </w:tcPr>
          <w:p w:rsidR="008C52AF" w:rsidRDefault="008C52AF" w:rsidP="00261111">
            <w:pPr>
              <w:autoSpaceDE w:val="0"/>
              <w:autoSpaceDN w:val="0"/>
              <w:adjustRightInd w:val="0"/>
              <w:spacing w:line="276" w:lineRule="auto"/>
              <w:jc w:val="both"/>
              <w:rPr>
                <w:rFonts w:eastAsiaTheme="minorEastAsia" w:cs="Calibri"/>
                <w:color w:val="000000"/>
                <w:sz w:val="24"/>
                <w:szCs w:val="24"/>
                <w:lang w:eastAsia="zh-TW"/>
              </w:rPr>
            </w:pPr>
          </w:p>
        </w:tc>
        <w:tc>
          <w:tcPr>
            <w:tcW w:w="1890" w:type="dxa"/>
          </w:tcPr>
          <w:p w:rsidR="008C52AF" w:rsidRDefault="008C52AF" w:rsidP="00261111">
            <w:pPr>
              <w:autoSpaceDE w:val="0"/>
              <w:autoSpaceDN w:val="0"/>
              <w:adjustRightInd w:val="0"/>
              <w:spacing w:line="276" w:lineRule="auto"/>
              <w:jc w:val="both"/>
              <w:rPr>
                <w:rFonts w:eastAsiaTheme="minorEastAsia" w:cs="Calibri"/>
                <w:color w:val="000000"/>
                <w:sz w:val="24"/>
                <w:szCs w:val="24"/>
                <w:lang w:eastAsia="zh-TW"/>
              </w:rPr>
            </w:pPr>
          </w:p>
        </w:tc>
        <w:tc>
          <w:tcPr>
            <w:tcW w:w="1800" w:type="dxa"/>
          </w:tcPr>
          <w:p w:rsidR="008C52AF" w:rsidRDefault="008C52AF" w:rsidP="00261111">
            <w:pPr>
              <w:autoSpaceDE w:val="0"/>
              <w:autoSpaceDN w:val="0"/>
              <w:adjustRightInd w:val="0"/>
              <w:spacing w:line="276" w:lineRule="auto"/>
              <w:jc w:val="both"/>
              <w:rPr>
                <w:rFonts w:eastAsiaTheme="minorEastAsia" w:cs="Calibri"/>
                <w:color w:val="000000"/>
                <w:sz w:val="24"/>
                <w:szCs w:val="24"/>
                <w:lang w:eastAsia="zh-TW"/>
              </w:rPr>
            </w:pPr>
          </w:p>
        </w:tc>
        <w:tc>
          <w:tcPr>
            <w:tcW w:w="1525" w:type="dxa"/>
          </w:tcPr>
          <w:p w:rsidR="008C52AF" w:rsidRDefault="008C52AF" w:rsidP="00261111">
            <w:pPr>
              <w:autoSpaceDE w:val="0"/>
              <w:autoSpaceDN w:val="0"/>
              <w:adjustRightInd w:val="0"/>
              <w:spacing w:line="276" w:lineRule="auto"/>
              <w:jc w:val="both"/>
              <w:rPr>
                <w:rFonts w:eastAsiaTheme="minorEastAsia" w:cs="Calibri"/>
                <w:color w:val="000000"/>
                <w:sz w:val="24"/>
                <w:szCs w:val="24"/>
                <w:lang w:eastAsia="zh-TW"/>
              </w:rPr>
            </w:pPr>
          </w:p>
        </w:tc>
      </w:tr>
      <w:tr w:rsidR="00097A0F" w:rsidRPr="00097A0F" w:rsidTr="00AB59D4">
        <w:tc>
          <w:tcPr>
            <w:tcW w:w="1870" w:type="dxa"/>
          </w:tcPr>
          <w:p w:rsidR="00097A0F" w:rsidRPr="00097A0F" w:rsidRDefault="00097A0F" w:rsidP="00261111">
            <w:pPr>
              <w:autoSpaceDE w:val="0"/>
              <w:autoSpaceDN w:val="0"/>
              <w:adjustRightInd w:val="0"/>
              <w:spacing w:line="276" w:lineRule="auto"/>
              <w:jc w:val="both"/>
              <w:rPr>
                <w:rFonts w:eastAsiaTheme="minorEastAsia" w:cs="Calibri"/>
                <w:b/>
                <w:bCs/>
                <w:color w:val="000000"/>
                <w:sz w:val="24"/>
                <w:szCs w:val="24"/>
                <w:lang w:eastAsia="zh-TW"/>
              </w:rPr>
            </w:pPr>
            <w:r w:rsidRPr="00097A0F">
              <w:rPr>
                <w:rFonts w:eastAsiaTheme="minorEastAsia" w:cs="Calibri"/>
                <w:b/>
                <w:bCs/>
                <w:color w:val="000000"/>
                <w:sz w:val="24"/>
                <w:szCs w:val="24"/>
                <w:lang w:eastAsia="zh-TW"/>
              </w:rPr>
              <w:t>Grand Total</w:t>
            </w:r>
          </w:p>
        </w:tc>
        <w:tc>
          <w:tcPr>
            <w:tcW w:w="4155" w:type="dxa"/>
            <w:gridSpan w:val="2"/>
          </w:tcPr>
          <w:p w:rsidR="00097A0F" w:rsidRPr="00097A0F" w:rsidRDefault="00097A0F" w:rsidP="00261111">
            <w:pPr>
              <w:autoSpaceDE w:val="0"/>
              <w:autoSpaceDN w:val="0"/>
              <w:adjustRightInd w:val="0"/>
              <w:spacing w:line="276" w:lineRule="auto"/>
              <w:jc w:val="both"/>
              <w:rPr>
                <w:rFonts w:eastAsiaTheme="minorEastAsia" w:cs="Calibri"/>
                <w:b/>
                <w:bCs/>
                <w:color w:val="000000"/>
                <w:sz w:val="24"/>
                <w:szCs w:val="24"/>
                <w:lang w:eastAsia="zh-TW"/>
              </w:rPr>
            </w:pPr>
          </w:p>
        </w:tc>
        <w:tc>
          <w:tcPr>
            <w:tcW w:w="1800" w:type="dxa"/>
          </w:tcPr>
          <w:p w:rsidR="00097A0F" w:rsidRPr="00097A0F" w:rsidRDefault="009C029A" w:rsidP="009C029A">
            <w:pPr>
              <w:autoSpaceDE w:val="0"/>
              <w:autoSpaceDN w:val="0"/>
              <w:adjustRightInd w:val="0"/>
              <w:spacing w:line="276" w:lineRule="auto"/>
              <w:jc w:val="both"/>
              <w:rPr>
                <w:rFonts w:eastAsiaTheme="minorEastAsia" w:cs="Calibri"/>
                <w:b/>
                <w:bCs/>
                <w:color w:val="000000"/>
                <w:sz w:val="24"/>
                <w:szCs w:val="24"/>
                <w:lang w:eastAsia="zh-TW"/>
              </w:rPr>
            </w:pPr>
            <w:r>
              <w:rPr>
                <w:rFonts w:eastAsiaTheme="minorEastAsia" w:cs="Calibri"/>
                <w:b/>
                <w:bCs/>
                <w:color w:val="000000"/>
                <w:sz w:val="24"/>
                <w:szCs w:val="24"/>
                <w:lang w:eastAsia="zh-TW"/>
              </w:rPr>
              <w:t>US$</w:t>
            </w:r>
            <w:r w:rsidR="00097A0F" w:rsidRPr="00097A0F">
              <w:rPr>
                <w:rFonts w:eastAsiaTheme="minorEastAsia" w:cs="Calibri"/>
                <w:b/>
                <w:bCs/>
                <w:color w:val="000000"/>
                <w:sz w:val="24"/>
                <w:szCs w:val="24"/>
                <w:lang w:eastAsia="zh-TW"/>
              </w:rPr>
              <w:t>1</w:t>
            </w:r>
            <w:r>
              <w:rPr>
                <w:rFonts w:eastAsiaTheme="minorEastAsia" w:cs="Calibri"/>
                <w:b/>
                <w:bCs/>
                <w:color w:val="000000"/>
                <w:sz w:val="24"/>
                <w:szCs w:val="24"/>
                <w:lang w:eastAsia="zh-TW"/>
              </w:rPr>
              <w:t>36</w:t>
            </w:r>
            <w:r w:rsidR="00097A0F" w:rsidRPr="00097A0F">
              <w:rPr>
                <w:rFonts w:eastAsiaTheme="minorEastAsia" w:cs="Calibri"/>
                <w:b/>
                <w:bCs/>
                <w:color w:val="000000"/>
                <w:sz w:val="24"/>
                <w:szCs w:val="24"/>
                <w:lang w:eastAsia="zh-TW"/>
              </w:rPr>
              <w:t>,</w:t>
            </w:r>
            <w:r>
              <w:rPr>
                <w:rFonts w:eastAsiaTheme="minorEastAsia" w:cs="Calibri"/>
                <w:b/>
                <w:bCs/>
                <w:color w:val="000000"/>
                <w:sz w:val="24"/>
                <w:szCs w:val="24"/>
                <w:lang w:eastAsia="zh-TW"/>
              </w:rPr>
              <w:t>84</w:t>
            </w:r>
            <w:r w:rsidR="00097A0F" w:rsidRPr="00097A0F">
              <w:rPr>
                <w:rFonts w:eastAsiaTheme="minorEastAsia" w:cs="Calibri"/>
                <w:b/>
                <w:bCs/>
                <w:color w:val="000000"/>
                <w:sz w:val="24"/>
                <w:szCs w:val="24"/>
                <w:lang w:eastAsia="zh-TW"/>
              </w:rPr>
              <w:t>5.00</w:t>
            </w:r>
          </w:p>
        </w:tc>
        <w:tc>
          <w:tcPr>
            <w:tcW w:w="1525" w:type="dxa"/>
          </w:tcPr>
          <w:p w:rsidR="00097A0F" w:rsidRPr="00097A0F" w:rsidRDefault="00097A0F" w:rsidP="00261111">
            <w:pPr>
              <w:autoSpaceDE w:val="0"/>
              <w:autoSpaceDN w:val="0"/>
              <w:adjustRightInd w:val="0"/>
              <w:spacing w:line="276" w:lineRule="auto"/>
              <w:jc w:val="both"/>
              <w:rPr>
                <w:rFonts w:eastAsiaTheme="minorEastAsia" w:cs="Calibri"/>
                <w:b/>
                <w:bCs/>
                <w:color w:val="000000"/>
                <w:sz w:val="24"/>
                <w:szCs w:val="24"/>
                <w:lang w:eastAsia="zh-TW"/>
              </w:rPr>
            </w:pPr>
          </w:p>
        </w:tc>
      </w:tr>
    </w:tbl>
    <w:p w:rsidR="00F30128" w:rsidRDefault="00F30128" w:rsidP="0067164A">
      <w:pPr>
        <w:pStyle w:val="NoSpacing"/>
        <w:spacing w:line="276" w:lineRule="auto"/>
        <w:jc w:val="both"/>
        <w:rPr>
          <w:sz w:val="24"/>
          <w:szCs w:val="24"/>
        </w:rPr>
      </w:pPr>
    </w:p>
    <w:p w:rsidR="00F30128" w:rsidRPr="004C6A34" w:rsidRDefault="00F30128" w:rsidP="0067164A">
      <w:pPr>
        <w:pStyle w:val="NoSpacing"/>
        <w:spacing w:line="276" w:lineRule="auto"/>
        <w:jc w:val="both"/>
        <w:rPr>
          <w:sz w:val="12"/>
          <w:szCs w:val="12"/>
        </w:rPr>
      </w:pPr>
    </w:p>
    <w:p w:rsidR="00F30128" w:rsidRPr="00F30128" w:rsidRDefault="00452BA5" w:rsidP="00F30128">
      <w:pPr>
        <w:shd w:val="clear" w:color="auto" w:fill="92D050"/>
        <w:spacing w:after="0" w:line="276" w:lineRule="auto"/>
        <w:ind w:right="-283"/>
        <w:jc w:val="both"/>
        <w:rPr>
          <w:rFonts w:cstheme="majorBidi"/>
          <w:b/>
          <w:bCs/>
          <w:color w:val="FFFFFF" w:themeColor="background1"/>
          <w:sz w:val="24"/>
          <w:szCs w:val="24"/>
        </w:rPr>
      </w:pPr>
      <w:r>
        <w:rPr>
          <w:rFonts w:cstheme="majorBidi"/>
          <w:b/>
          <w:bCs/>
          <w:color w:val="FFFFFF" w:themeColor="background1"/>
          <w:sz w:val="24"/>
          <w:szCs w:val="24"/>
        </w:rPr>
        <w:t>9</w:t>
      </w:r>
      <w:r w:rsidR="00F30128">
        <w:rPr>
          <w:rFonts w:cstheme="majorBidi"/>
          <w:b/>
          <w:bCs/>
          <w:color w:val="FFFFFF" w:themeColor="background1"/>
          <w:sz w:val="24"/>
          <w:szCs w:val="24"/>
        </w:rPr>
        <w:t xml:space="preserve">.0 </w:t>
      </w:r>
      <w:r w:rsidR="00F30128" w:rsidRPr="008C5756">
        <w:rPr>
          <w:rFonts w:cstheme="majorBidi"/>
          <w:b/>
          <w:bCs/>
          <w:color w:val="FFFFFF" w:themeColor="background1"/>
          <w:sz w:val="24"/>
          <w:szCs w:val="24"/>
        </w:rPr>
        <w:t xml:space="preserve">Project Challenges </w:t>
      </w:r>
    </w:p>
    <w:p w:rsidR="00D85E8D" w:rsidRPr="00532B07" w:rsidRDefault="00D85E8D" w:rsidP="00604843">
      <w:pPr>
        <w:pStyle w:val="NoSpacing"/>
        <w:spacing w:line="276" w:lineRule="auto"/>
        <w:jc w:val="both"/>
        <w:rPr>
          <w:sz w:val="24"/>
          <w:szCs w:val="24"/>
        </w:rPr>
      </w:pPr>
      <w:r w:rsidRPr="00532B07">
        <w:rPr>
          <w:sz w:val="24"/>
          <w:szCs w:val="24"/>
        </w:rPr>
        <w:t>Challenges encountered over the period of the project month are as follow:</w:t>
      </w:r>
    </w:p>
    <w:p w:rsidR="0067164A" w:rsidRPr="0049716B" w:rsidRDefault="0067164A" w:rsidP="00604843">
      <w:pPr>
        <w:pStyle w:val="NoSpacing"/>
        <w:numPr>
          <w:ilvl w:val="0"/>
          <w:numId w:val="15"/>
        </w:numPr>
        <w:spacing w:line="276" w:lineRule="auto"/>
        <w:jc w:val="both"/>
        <w:rPr>
          <w:rFonts w:cstheme="minorHAnsi"/>
          <w:sz w:val="24"/>
          <w:szCs w:val="24"/>
        </w:rPr>
      </w:pPr>
      <w:r w:rsidRPr="0049716B">
        <w:rPr>
          <w:rFonts w:cstheme="minorHAnsi"/>
          <w:sz w:val="24"/>
          <w:szCs w:val="24"/>
        </w:rPr>
        <w:t>Travel to counties in the south east was restricted as measure to stop the spread of the virus to those counties. Travelers to these counties had to sleep nights to the borders before been allow into these counties. As a means of ensuring we meet up with project objective we had to follow such restriction order something which causes us more transportation and lodging expenditure that expected</w:t>
      </w:r>
    </w:p>
    <w:p w:rsidR="0067164A" w:rsidRPr="0049716B" w:rsidRDefault="0067164A" w:rsidP="00604843">
      <w:pPr>
        <w:pStyle w:val="NoSpacing"/>
        <w:numPr>
          <w:ilvl w:val="0"/>
          <w:numId w:val="15"/>
        </w:numPr>
        <w:spacing w:line="276" w:lineRule="auto"/>
        <w:jc w:val="both"/>
        <w:rPr>
          <w:rFonts w:cstheme="minorHAnsi"/>
          <w:sz w:val="24"/>
          <w:szCs w:val="24"/>
        </w:rPr>
      </w:pPr>
      <w:r w:rsidRPr="0049716B">
        <w:rPr>
          <w:rFonts w:cstheme="minorHAnsi"/>
          <w:sz w:val="24"/>
          <w:szCs w:val="24"/>
        </w:rPr>
        <w:t xml:space="preserve">Getting to the project counties was one of the major challenge because of bad road the transportation to these counties increase little over previous days fees. </w:t>
      </w:r>
    </w:p>
    <w:p w:rsidR="0067164A" w:rsidRPr="0049716B" w:rsidRDefault="0067164A" w:rsidP="00604843">
      <w:pPr>
        <w:pStyle w:val="NoSpacing"/>
        <w:numPr>
          <w:ilvl w:val="0"/>
          <w:numId w:val="15"/>
        </w:numPr>
        <w:spacing w:line="276" w:lineRule="auto"/>
        <w:jc w:val="both"/>
        <w:rPr>
          <w:rFonts w:cstheme="minorHAnsi"/>
          <w:sz w:val="24"/>
          <w:szCs w:val="24"/>
        </w:rPr>
      </w:pPr>
      <w:r w:rsidRPr="0049716B">
        <w:rPr>
          <w:rFonts w:cstheme="minorHAnsi"/>
          <w:sz w:val="24"/>
          <w:szCs w:val="24"/>
        </w:rPr>
        <w:t xml:space="preserve">Public congested gathering were stop by the government as such we had to hire bigger hall than expected </w:t>
      </w:r>
    </w:p>
    <w:p w:rsidR="0067164A" w:rsidRPr="0049716B" w:rsidRDefault="0067164A" w:rsidP="00604843">
      <w:pPr>
        <w:pStyle w:val="NoSpacing"/>
        <w:numPr>
          <w:ilvl w:val="0"/>
          <w:numId w:val="15"/>
        </w:numPr>
        <w:spacing w:line="276" w:lineRule="auto"/>
        <w:jc w:val="both"/>
        <w:rPr>
          <w:rFonts w:cstheme="minorHAnsi"/>
          <w:sz w:val="24"/>
          <w:szCs w:val="24"/>
        </w:rPr>
      </w:pPr>
      <w:r w:rsidRPr="0049716B">
        <w:rPr>
          <w:rFonts w:cstheme="minorHAnsi"/>
          <w:sz w:val="24"/>
          <w:szCs w:val="24"/>
        </w:rPr>
        <w:t xml:space="preserve">Some of the anticipated stakeholders were hesitant attending the meetings due to fear for the contraction of the virus. As a means of addressing this fear we assure that we were using hall larger more than four times the number of people to attend </w:t>
      </w:r>
    </w:p>
    <w:p w:rsidR="0067164A" w:rsidRPr="0049716B" w:rsidRDefault="0067164A" w:rsidP="00604843">
      <w:pPr>
        <w:pStyle w:val="NoSpacing"/>
        <w:numPr>
          <w:ilvl w:val="0"/>
          <w:numId w:val="15"/>
        </w:numPr>
        <w:spacing w:line="276" w:lineRule="auto"/>
        <w:jc w:val="both"/>
        <w:rPr>
          <w:rFonts w:cstheme="minorHAnsi"/>
          <w:sz w:val="24"/>
          <w:szCs w:val="24"/>
        </w:rPr>
      </w:pPr>
      <w:r w:rsidRPr="0049716B">
        <w:rPr>
          <w:rFonts w:cstheme="minorHAnsi"/>
          <w:sz w:val="24"/>
          <w:szCs w:val="24"/>
        </w:rPr>
        <w:t xml:space="preserve">There were delay in disbursement of funds for the implementation of activities </w:t>
      </w:r>
    </w:p>
    <w:p w:rsidR="001F7A83" w:rsidRPr="00B91E43" w:rsidRDefault="001F7A83" w:rsidP="001F7A83">
      <w:pPr>
        <w:pStyle w:val="NoSpacing"/>
        <w:spacing w:line="276" w:lineRule="auto"/>
        <w:jc w:val="both"/>
        <w:rPr>
          <w:sz w:val="24"/>
          <w:szCs w:val="24"/>
        </w:rPr>
      </w:pPr>
    </w:p>
    <w:p w:rsidR="00D85E8D" w:rsidRPr="000833DD" w:rsidRDefault="00452BA5" w:rsidP="00C6526A">
      <w:pPr>
        <w:pStyle w:val="NoSpacing"/>
        <w:shd w:val="clear" w:color="auto" w:fill="92D050"/>
        <w:spacing w:line="276" w:lineRule="auto"/>
        <w:rPr>
          <w:b/>
          <w:color w:val="FFFFFF" w:themeColor="background1"/>
          <w:sz w:val="24"/>
          <w:szCs w:val="24"/>
        </w:rPr>
      </w:pPr>
      <w:r>
        <w:rPr>
          <w:b/>
          <w:color w:val="FFFFFF" w:themeColor="background1"/>
          <w:sz w:val="24"/>
          <w:szCs w:val="24"/>
        </w:rPr>
        <w:t>10</w:t>
      </w:r>
      <w:r w:rsidR="008A1894">
        <w:rPr>
          <w:b/>
          <w:color w:val="FFFFFF" w:themeColor="background1"/>
          <w:sz w:val="24"/>
          <w:szCs w:val="24"/>
        </w:rPr>
        <w:t xml:space="preserve">.0 </w:t>
      </w:r>
      <w:r w:rsidR="00D85E8D" w:rsidRPr="000833DD">
        <w:rPr>
          <w:b/>
          <w:color w:val="FFFFFF" w:themeColor="background1"/>
          <w:sz w:val="24"/>
          <w:szCs w:val="24"/>
        </w:rPr>
        <w:t xml:space="preserve">Project Results </w:t>
      </w:r>
    </w:p>
    <w:p w:rsidR="00F31D6F" w:rsidRPr="00F31D6F" w:rsidRDefault="00D85E8D" w:rsidP="00F06178">
      <w:pPr>
        <w:pStyle w:val="NoSpacing"/>
        <w:spacing w:line="276" w:lineRule="auto"/>
        <w:jc w:val="both"/>
        <w:rPr>
          <w:sz w:val="24"/>
          <w:szCs w:val="24"/>
        </w:rPr>
      </w:pPr>
      <w:r w:rsidRPr="00F31D6F">
        <w:rPr>
          <w:sz w:val="24"/>
          <w:szCs w:val="24"/>
        </w:rPr>
        <w:t xml:space="preserve">There are some immediate results of the activities while many of the results as outlined in the project design will be realized over a long term period before they are visible. </w:t>
      </w:r>
    </w:p>
    <w:p w:rsidR="00F31D6F" w:rsidRPr="00D22FAD" w:rsidRDefault="00F31D6F" w:rsidP="00F06178">
      <w:pPr>
        <w:pStyle w:val="NoSpacing"/>
        <w:spacing w:line="276" w:lineRule="auto"/>
        <w:jc w:val="both"/>
        <w:rPr>
          <w:sz w:val="6"/>
          <w:szCs w:val="6"/>
        </w:rPr>
      </w:pPr>
    </w:p>
    <w:p w:rsidR="00D85E8D" w:rsidRPr="00F31D6F" w:rsidRDefault="00D85E8D" w:rsidP="00F31D6F">
      <w:pPr>
        <w:pStyle w:val="NoSpacing"/>
        <w:spacing w:line="276" w:lineRule="auto"/>
        <w:jc w:val="both"/>
        <w:rPr>
          <w:sz w:val="24"/>
          <w:szCs w:val="24"/>
        </w:rPr>
      </w:pPr>
      <w:r w:rsidRPr="00F31D6F">
        <w:rPr>
          <w:sz w:val="24"/>
          <w:szCs w:val="24"/>
        </w:rPr>
        <w:t xml:space="preserve">Results of the </w:t>
      </w:r>
      <w:r w:rsidR="00A125AE">
        <w:rPr>
          <w:sz w:val="24"/>
          <w:szCs w:val="24"/>
        </w:rPr>
        <w:t xml:space="preserve">various </w:t>
      </w:r>
      <w:r w:rsidRPr="00F31D6F">
        <w:rPr>
          <w:sz w:val="24"/>
          <w:szCs w:val="24"/>
        </w:rPr>
        <w:t xml:space="preserve">project </w:t>
      </w:r>
      <w:r w:rsidR="00A125AE">
        <w:rPr>
          <w:sz w:val="24"/>
          <w:szCs w:val="24"/>
        </w:rPr>
        <w:t xml:space="preserve">implemented </w:t>
      </w:r>
      <w:r w:rsidRPr="00F31D6F">
        <w:rPr>
          <w:sz w:val="24"/>
          <w:szCs w:val="24"/>
        </w:rPr>
        <w:t xml:space="preserve">specific activities are </w:t>
      </w:r>
      <w:r w:rsidR="00F31D6F">
        <w:rPr>
          <w:sz w:val="24"/>
          <w:szCs w:val="24"/>
        </w:rPr>
        <w:t xml:space="preserve">but not limited to the </w:t>
      </w:r>
      <w:r w:rsidRPr="00F31D6F">
        <w:rPr>
          <w:sz w:val="24"/>
          <w:szCs w:val="24"/>
        </w:rPr>
        <w:t>follow</w:t>
      </w:r>
      <w:r w:rsidR="00F31D6F">
        <w:rPr>
          <w:sz w:val="24"/>
          <w:szCs w:val="24"/>
        </w:rPr>
        <w:t>ing</w:t>
      </w:r>
      <w:r w:rsidRPr="00F31D6F">
        <w:rPr>
          <w:sz w:val="24"/>
          <w:szCs w:val="24"/>
        </w:rPr>
        <w:t>:</w:t>
      </w:r>
    </w:p>
    <w:p w:rsidR="00D85E8D" w:rsidRPr="00D22FAD" w:rsidRDefault="00D85E8D" w:rsidP="00F06178">
      <w:pPr>
        <w:pStyle w:val="NoSpacing"/>
        <w:spacing w:line="276" w:lineRule="auto"/>
        <w:jc w:val="both"/>
        <w:rPr>
          <w:color w:val="FF0000"/>
          <w:sz w:val="14"/>
          <w:szCs w:val="14"/>
        </w:rPr>
      </w:pPr>
    </w:p>
    <w:p w:rsidR="00D85E8D" w:rsidRPr="00714577" w:rsidRDefault="00D85E8D" w:rsidP="00F06178">
      <w:pPr>
        <w:pStyle w:val="NoSpacing"/>
        <w:spacing w:line="276" w:lineRule="auto"/>
        <w:jc w:val="both"/>
        <w:rPr>
          <w:sz w:val="24"/>
          <w:szCs w:val="24"/>
        </w:rPr>
      </w:pPr>
      <w:r w:rsidRPr="00714577">
        <w:rPr>
          <w:sz w:val="24"/>
          <w:szCs w:val="24"/>
        </w:rPr>
        <w:t>Immediate Result</w:t>
      </w:r>
    </w:p>
    <w:p w:rsidR="00D85E8D" w:rsidRPr="00FC6423" w:rsidRDefault="00D85E8D" w:rsidP="00FC6423">
      <w:pPr>
        <w:pStyle w:val="NoSpacing"/>
        <w:numPr>
          <w:ilvl w:val="0"/>
          <w:numId w:val="16"/>
        </w:numPr>
        <w:spacing w:line="276" w:lineRule="auto"/>
        <w:jc w:val="both"/>
        <w:rPr>
          <w:sz w:val="24"/>
          <w:szCs w:val="24"/>
        </w:rPr>
      </w:pPr>
      <w:r w:rsidRPr="00FC6423">
        <w:rPr>
          <w:sz w:val="24"/>
          <w:szCs w:val="24"/>
        </w:rPr>
        <w:t xml:space="preserve">The president of Liberia </w:t>
      </w:r>
      <w:r w:rsidR="00FC6423" w:rsidRPr="00FC6423">
        <w:rPr>
          <w:sz w:val="24"/>
          <w:szCs w:val="24"/>
        </w:rPr>
        <w:t>established WASH Board, name members to the board</w:t>
      </w:r>
      <w:r w:rsidRPr="00FC6423">
        <w:rPr>
          <w:sz w:val="24"/>
          <w:szCs w:val="24"/>
        </w:rPr>
        <w:t>;</w:t>
      </w:r>
    </w:p>
    <w:p w:rsidR="00FC6423" w:rsidRPr="00FC6423" w:rsidRDefault="00FC6423" w:rsidP="00FC6423">
      <w:pPr>
        <w:pStyle w:val="NoSpacing"/>
        <w:numPr>
          <w:ilvl w:val="0"/>
          <w:numId w:val="16"/>
        </w:numPr>
        <w:spacing w:line="276" w:lineRule="auto"/>
        <w:jc w:val="both"/>
        <w:rPr>
          <w:rFonts w:cstheme="minorHAnsi"/>
          <w:sz w:val="24"/>
          <w:szCs w:val="24"/>
        </w:rPr>
      </w:pPr>
      <w:r w:rsidRPr="00FC6423">
        <w:rPr>
          <w:rFonts w:cstheme="minorHAnsi"/>
          <w:sz w:val="24"/>
          <w:szCs w:val="24"/>
        </w:rPr>
        <w:t xml:space="preserve">Over 150 people from three counties aware of the project, its anticipated social and economic impact on their and community development </w:t>
      </w:r>
    </w:p>
    <w:p w:rsidR="00FC6423" w:rsidRPr="00FC6423" w:rsidRDefault="00FC6423" w:rsidP="00FC6423">
      <w:pPr>
        <w:pStyle w:val="NoSpacing"/>
        <w:numPr>
          <w:ilvl w:val="0"/>
          <w:numId w:val="16"/>
        </w:numPr>
        <w:spacing w:line="276" w:lineRule="auto"/>
        <w:jc w:val="both"/>
        <w:rPr>
          <w:rFonts w:cstheme="minorHAnsi"/>
          <w:sz w:val="24"/>
          <w:szCs w:val="24"/>
        </w:rPr>
      </w:pPr>
      <w:r w:rsidRPr="00FC6423">
        <w:rPr>
          <w:rFonts w:cstheme="minorHAnsi"/>
          <w:sz w:val="24"/>
          <w:szCs w:val="24"/>
        </w:rPr>
        <w:t xml:space="preserve">Over 150 people from the three counties commit to support implementation agencies in the realization of project objectives </w:t>
      </w:r>
    </w:p>
    <w:p w:rsidR="00FC6423" w:rsidRPr="00FC6423" w:rsidRDefault="00FC6423" w:rsidP="00FC6423">
      <w:pPr>
        <w:pStyle w:val="NoSpacing"/>
        <w:numPr>
          <w:ilvl w:val="0"/>
          <w:numId w:val="16"/>
        </w:numPr>
        <w:spacing w:line="276" w:lineRule="auto"/>
        <w:jc w:val="both"/>
        <w:rPr>
          <w:rFonts w:cstheme="minorHAnsi"/>
          <w:sz w:val="24"/>
          <w:szCs w:val="24"/>
        </w:rPr>
      </w:pPr>
      <w:r w:rsidRPr="00FC6423">
        <w:rPr>
          <w:rFonts w:cstheme="minorHAnsi"/>
          <w:sz w:val="24"/>
          <w:szCs w:val="24"/>
        </w:rPr>
        <w:t xml:space="preserve">The three project and other counties social and county development funds allocated in the national budget well documented and will assist inform advocacy  and development planning at the county and national level </w:t>
      </w:r>
    </w:p>
    <w:p w:rsidR="001E2204" w:rsidRPr="00FB65C6" w:rsidRDefault="001E2204" w:rsidP="001E2204">
      <w:pPr>
        <w:pStyle w:val="NoSpacing"/>
        <w:numPr>
          <w:ilvl w:val="0"/>
          <w:numId w:val="16"/>
        </w:numPr>
        <w:spacing w:line="276" w:lineRule="auto"/>
        <w:jc w:val="both"/>
        <w:rPr>
          <w:sz w:val="24"/>
          <w:szCs w:val="24"/>
        </w:rPr>
      </w:pPr>
      <w:r>
        <w:rPr>
          <w:rFonts w:cs="Times New Roman"/>
          <w:sz w:val="24"/>
          <w:szCs w:val="24"/>
        </w:rPr>
        <w:t xml:space="preserve">Increase of the population of Liberia access to water to 67% by January 2015 according to the president of Liberia state of the nation address </w:t>
      </w:r>
    </w:p>
    <w:p w:rsidR="001E2204" w:rsidRPr="00714577" w:rsidRDefault="001E2204" w:rsidP="001E2204">
      <w:pPr>
        <w:pStyle w:val="NoSpacing"/>
        <w:numPr>
          <w:ilvl w:val="0"/>
          <w:numId w:val="16"/>
        </w:numPr>
        <w:spacing w:line="276" w:lineRule="auto"/>
        <w:jc w:val="both"/>
        <w:rPr>
          <w:sz w:val="24"/>
          <w:szCs w:val="24"/>
        </w:rPr>
      </w:pPr>
      <w:r>
        <w:rPr>
          <w:rFonts w:cs="Times New Roman"/>
          <w:sz w:val="24"/>
          <w:szCs w:val="24"/>
        </w:rPr>
        <w:t xml:space="preserve">National and local public officials including the President, Speaker of the House of Representatives  and President Protemp of the Liberia senate speak on, take measures and challenge their subjects on WASH </w:t>
      </w:r>
    </w:p>
    <w:p w:rsidR="00FC6423" w:rsidRPr="00FC6423" w:rsidRDefault="00FC6423" w:rsidP="00FC6423">
      <w:pPr>
        <w:pStyle w:val="NoSpacing"/>
        <w:numPr>
          <w:ilvl w:val="0"/>
          <w:numId w:val="16"/>
        </w:numPr>
        <w:spacing w:line="276" w:lineRule="auto"/>
        <w:jc w:val="both"/>
        <w:rPr>
          <w:rFonts w:cstheme="minorHAnsi"/>
          <w:sz w:val="24"/>
          <w:szCs w:val="24"/>
        </w:rPr>
      </w:pPr>
      <w:r w:rsidRPr="00FC6423">
        <w:rPr>
          <w:rFonts w:cstheme="minorHAnsi"/>
          <w:sz w:val="24"/>
          <w:szCs w:val="24"/>
        </w:rPr>
        <w:t xml:space="preserve">Civil society from the three counties were able to use the Open Budget Initiative and gather information about their counties social projects in the National Budget </w:t>
      </w:r>
    </w:p>
    <w:p w:rsidR="00FC6423" w:rsidRPr="00FC6423" w:rsidRDefault="00FC6423" w:rsidP="00FC6423">
      <w:pPr>
        <w:pStyle w:val="NoSpacing"/>
        <w:numPr>
          <w:ilvl w:val="0"/>
          <w:numId w:val="16"/>
        </w:numPr>
        <w:spacing w:line="276" w:lineRule="auto"/>
        <w:jc w:val="both"/>
        <w:rPr>
          <w:rFonts w:cstheme="minorHAnsi"/>
          <w:sz w:val="24"/>
          <w:szCs w:val="24"/>
        </w:rPr>
      </w:pPr>
      <w:r w:rsidRPr="00FC6423">
        <w:rPr>
          <w:sz w:val="24"/>
          <w:szCs w:val="24"/>
        </w:rPr>
        <w:t>M</w:t>
      </w:r>
      <w:r w:rsidRPr="00FC6423">
        <w:rPr>
          <w:rFonts w:eastAsia="Times New Roman" w:cs="Times New Roman"/>
          <w:sz w:val="24"/>
          <w:szCs w:val="24"/>
        </w:rPr>
        <w:t xml:space="preserve">ore civil society and citizens group engage in advocacy for transparency and accountability in national budget allocation to three counties social projects funds expenditure and project selection  </w:t>
      </w:r>
    </w:p>
    <w:p w:rsidR="00FC6423" w:rsidRPr="00FC6423" w:rsidRDefault="00FC6423" w:rsidP="00FC6423">
      <w:pPr>
        <w:pStyle w:val="NoSpacing"/>
        <w:numPr>
          <w:ilvl w:val="0"/>
          <w:numId w:val="16"/>
        </w:numPr>
        <w:spacing w:line="276" w:lineRule="auto"/>
        <w:jc w:val="both"/>
        <w:rPr>
          <w:rFonts w:cstheme="minorHAnsi"/>
          <w:sz w:val="24"/>
          <w:szCs w:val="24"/>
        </w:rPr>
      </w:pPr>
      <w:r w:rsidRPr="00FC6423">
        <w:rPr>
          <w:sz w:val="24"/>
          <w:szCs w:val="24"/>
        </w:rPr>
        <w:t>C</w:t>
      </w:r>
      <w:r w:rsidRPr="00FC6423">
        <w:rPr>
          <w:rFonts w:eastAsia="Times New Roman" w:cs="Times New Roman"/>
          <w:sz w:val="24"/>
          <w:szCs w:val="24"/>
        </w:rPr>
        <w:t>ivil society in three project counties inform about national budget 2013/2014 allocation on social development projects, projects locations and funds expenditure</w:t>
      </w:r>
    </w:p>
    <w:p w:rsidR="00FC6423" w:rsidRPr="00FC6423" w:rsidRDefault="00FC6423" w:rsidP="00FC6423">
      <w:pPr>
        <w:pStyle w:val="NoSpacing"/>
        <w:numPr>
          <w:ilvl w:val="0"/>
          <w:numId w:val="16"/>
        </w:numPr>
        <w:spacing w:line="276" w:lineRule="auto"/>
        <w:jc w:val="both"/>
        <w:rPr>
          <w:rFonts w:cstheme="minorHAnsi"/>
          <w:sz w:val="24"/>
          <w:szCs w:val="24"/>
        </w:rPr>
      </w:pPr>
      <w:r w:rsidRPr="00FC6423">
        <w:rPr>
          <w:sz w:val="24"/>
          <w:szCs w:val="24"/>
        </w:rPr>
        <w:t>O</w:t>
      </w:r>
      <w:r w:rsidRPr="00FC6423">
        <w:rPr>
          <w:rFonts w:eastAsia="Times New Roman" w:cs="Times New Roman"/>
          <w:sz w:val="24"/>
          <w:szCs w:val="24"/>
        </w:rPr>
        <w:t>ver 100 civil society, community based and faith organizations leaders in three counties acquired skills in contemporary lobby and media advocacy, budget tracking and monitoring techniques and how to use open budget initiative and freedom of information law in accessing national budget information, human rights based approach to b</w:t>
      </w:r>
      <w:r w:rsidRPr="00FC6423">
        <w:rPr>
          <w:sz w:val="24"/>
          <w:szCs w:val="24"/>
        </w:rPr>
        <w:t xml:space="preserve">udgeting, development planning </w:t>
      </w:r>
    </w:p>
    <w:p w:rsidR="00FC6423" w:rsidRPr="00FC6423" w:rsidRDefault="00FC6423" w:rsidP="00FC6423">
      <w:pPr>
        <w:pStyle w:val="NoSpacing"/>
        <w:numPr>
          <w:ilvl w:val="0"/>
          <w:numId w:val="16"/>
        </w:numPr>
        <w:spacing w:line="276" w:lineRule="auto"/>
        <w:jc w:val="both"/>
        <w:rPr>
          <w:rFonts w:cstheme="minorHAnsi"/>
          <w:sz w:val="24"/>
          <w:szCs w:val="24"/>
        </w:rPr>
      </w:pPr>
      <w:r w:rsidRPr="00FC6423">
        <w:rPr>
          <w:sz w:val="24"/>
          <w:szCs w:val="24"/>
        </w:rPr>
        <w:t>O</w:t>
      </w:r>
      <w:r w:rsidRPr="00FC6423">
        <w:rPr>
          <w:rFonts w:eastAsia="Times New Roman" w:cs="Times New Roman"/>
          <w:sz w:val="24"/>
          <w:szCs w:val="24"/>
        </w:rPr>
        <w:t xml:space="preserve">ver 100 civil society, community based and faith organizations leaders in three counties aware of the national budget processes and use </w:t>
      </w:r>
      <w:r w:rsidRPr="00FC6423">
        <w:rPr>
          <w:sz w:val="24"/>
          <w:szCs w:val="24"/>
        </w:rPr>
        <w:t>knowledge acquired</w:t>
      </w:r>
      <w:r w:rsidRPr="00FC6423">
        <w:rPr>
          <w:rFonts w:eastAsia="Times New Roman" w:cs="Times New Roman"/>
          <w:sz w:val="24"/>
          <w:szCs w:val="24"/>
        </w:rPr>
        <w:t xml:space="preserve"> in national budget debate  </w:t>
      </w:r>
    </w:p>
    <w:p w:rsidR="00F447D1" w:rsidRDefault="00FC6423" w:rsidP="00F447D1">
      <w:pPr>
        <w:pStyle w:val="NoSpacing"/>
        <w:numPr>
          <w:ilvl w:val="0"/>
          <w:numId w:val="16"/>
        </w:numPr>
        <w:spacing w:line="276" w:lineRule="auto"/>
        <w:jc w:val="both"/>
        <w:rPr>
          <w:rFonts w:cstheme="minorHAnsi"/>
          <w:sz w:val="24"/>
          <w:szCs w:val="24"/>
        </w:rPr>
      </w:pPr>
      <w:r w:rsidRPr="00FC6423">
        <w:rPr>
          <w:sz w:val="24"/>
          <w:szCs w:val="24"/>
        </w:rPr>
        <w:t>O</w:t>
      </w:r>
      <w:r w:rsidRPr="00FC6423">
        <w:rPr>
          <w:rFonts w:eastAsia="Times New Roman" w:cs="Times New Roman"/>
          <w:sz w:val="24"/>
          <w:szCs w:val="24"/>
        </w:rPr>
        <w:t>ver 100 civil society, community based and faith organizations leaders in three counties aware of their CDF, SDF funds expenditure procedure and project identification method and demand accountability and transparency</w:t>
      </w:r>
    </w:p>
    <w:p w:rsidR="00C839C4" w:rsidRPr="00F447D1" w:rsidRDefault="00FC6423" w:rsidP="00F447D1">
      <w:pPr>
        <w:pStyle w:val="NoSpacing"/>
        <w:numPr>
          <w:ilvl w:val="0"/>
          <w:numId w:val="16"/>
        </w:numPr>
        <w:spacing w:line="276" w:lineRule="auto"/>
        <w:jc w:val="both"/>
        <w:rPr>
          <w:rFonts w:cstheme="minorHAnsi"/>
          <w:sz w:val="24"/>
          <w:szCs w:val="24"/>
        </w:rPr>
      </w:pPr>
      <w:r w:rsidRPr="00F447D1">
        <w:rPr>
          <w:sz w:val="24"/>
          <w:szCs w:val="24"/>
        </w:rPr>
        <w:t>Over 100 civil society, community based and faith organizations leaders in three counties aware of their CDF, SDF and other social projects funds allocation in national budget for their counties</w:t>
      </w:r>
    </w:p>
    <w:p w:rsidR="00F447D1" w:rsidRDefault="00F447D1" w:rsidP="00F6451D">
      <w:pPr>
        <w:pStyle w:val="NoSpacing"/>
        <w:numPr>
          <w:ilvl w:val="0"/>
          <w:numId w:val="16"/>
        </w:numPr>
        <w:spacing w:line="276" w:lineRule="auto"/>
        <w:jc w:val="both"/>
        <w:rPr>
          <w:rFonts w:cs="Times New Roman"/>
          <w:sz w:val="24"/>
          <w:szCs w:val="24"/>
        </w:rPr>
      </w:pPr>
      <w:r>
        <w:rPr>
          <w:rFonts w:cs="Times New Roman"/>
          <w:sz w:val="24"/>
          <w:szCs w:val="24"/>
        </w:rPr>
        <w:t xml:space="preserve">Civil society forum and members had the opportunity to attend the National Budget Hearing focus on health usually held by the Ministry of Finance before the finalization of the daft National Budget. The group had the opportunity to engage relevant officials even though were permitted to comment but was rejected by one of the Deputy Minister of Finance </w:t>
      </w:r>
    </w:p>
    <w:p w:rsidR="00F6451D" w:rsidRDefault="00F6451D" w:rsidP="00F6451D">
      <w:pPr>
        <w:pStyle w:val="NoSpacing"/>
        <w:numPr>
          <w:ilvl w:val="0"/>
          <w:numId w:val="16"/>
        </w:numPr>
        <w:spacing w:line="276" w:lineRule="auto"/>
        <w:jc w:val="both"/>
        <w:rPr>
          <w:rFonts w:cs="Times New Roman"/>
          <w:sz w:val="24"/>
          <w:szCs w:val="24"/>
        </w:rPr>
      </w:pPr>
      <w:r>
        <w:rPr>
          <w:rFonts w:cs="Times New Roman"/>
          <w:sz w:val="24"/>
          <w:szCs w:val="24"/>
        </w:rPr>
        <w:t xml:space="preserve">Liberia senate for the first time hold public hearing on water, sanitation and hygiene solicit civil society especially in rural communities opinion and derived report that mandate the executive to take stronger measures at improving governance and service access </w:t>
      </w:r>
    </w:p>
    <w:p w:rsidR="00F6451D" w:rsidRDefault="00F6451D" w:rsidP="00F6451D">
      <w:pPr>
        <w:pStyle w:val="NoSpacing"/>
        <w:numPr>
          <w:ilvl w:val="0"/>
          <w:numId w:val="16"/>
        </w:numPr>
        <w:spacing w:line="276" w:lineRule="auto"/>
        <w:jc w:val="both"/>
        <w:rPr>
          <w:rFonts w:cs="Times New Roman"/>
          <w:sz w:val="24"/>
          <w:szCs w:val="24"/>
        </w:rPr>
      </w:pPr>
      <w:r>
        <w:rPr>
          <w:rFonts w:cs="Times New Roman"/>
          <w:sz w:val="24"/>
          <w:szCs w:val="24"/>
        </w:rPr>
        <w:t xml:space="preserve">Increase in media coverage and citizens demands to political leaders for improve access to water, sanitation and hygiene </w:t>
      </w:r>
    </w:p>
    <w:p w:rsidR="00F6451D" w:rsidRDefault="00F6451D" w:rsidP="00F6451D">
      <w:pPr>
        <w:pStyle w:val="NoSpacing"/>
        <w:numPr>
          <w:ilvl w:val="0"/>
          <w:numId w:val="16"/>
        </w:numPr>
        <w:spacing w:line="276" w:lineRule="auto"/>
        <w:jc w:val="both"/>
        <w:rPr>
          <w:rFonts w:cs="Times New Roman"/>
          <w:sz w:val="24"/>
          <w:szCs w:val="24"/>
        </w:rPr>
      </w:pPr>
      <w:r>
        <w:rPr>
          <w:rFonts w:cs="Times New Roman"/>
          <w:sz w:val="24"/>
          <w:szCs w:val="24"/>
        </w:rPr>
        <w:t xml:space="preserve">Ten public schools in Monrovia and five universities commenced improvement in their water, sanitation and hygiene facilities at those institutions. Other institutions of learning convicted by such action and for fear of been the network next target undertake measure to improve their facilities </w:t>
      </w:r>
    </w:p>
    <w:p w:rsidR="00F447D1" w:rsidRPr="00F447D1" w:rsidRDefault="00F447D1" w:rsidP="00F447D1">
      <w:pPr>
        <w:pStyle w:val="NoSpacing"/>
        <w:spacing w:line="276" w:lineRule="auto"/>
        <w:ind w:left="720"/>
        <w:jc w:val="both"/>
        <w:rPr>
          <w:rFonts w:cstheme="minorHAnsi"/>
          <w:sz w:val="24"/>
          <w:szCs w:val="24"/>
        </w:rPr>
      </w:pPr>
    </w:p>
    <w:p w:rsidR="00F447D1" w:rsidRPr="00FC6423" w:rsidRDefault="00F447D1" w:rsidP="00FC6423">
      <w:pPr>
        <w:pStyle w:val="NoSpacing"/>
        <w:spacing w:line="276" w:lineRule="auto"/>
        <w:ind w:left="720"/>
        <w:jc w:val="both"/>
        <w:rPr>
          <w:sz w:val="24"/>
          <w:szCs w:val="24"/>
        </w:rPr>
      </w:pPr>
    </w:p>
    <w:p w:rsidR="00ED2968" w:rsidRPr="00FC6423" w:rsidRDefault="00ED2968" w:rsidP="00FC6423">
      <w:pPr>
        <w:spacing w:after="0" w:line="276" w:lineRule="auto"/>
        <w:ind w:right="-283"/>
        <w:jc w:val="both"/>
        <w:rPr>
          <w:rFonts w:cstheme="majorBidi"/>
          <w:color w:val="FF0000"/>
          <w:sz w:val="24"/>
          <w:szCs w:val="24"/>
        </w:rPr>
      </w:pPr>
    </w:p>
    <w:p w:rsidR="001F14EA" w:rsidRPr="00FC6423" w:rsidRDefault="001F14EA" w:rsidP="00FC6423">
      <w:pPr>
        <w:spacing w:after="0" w:line="276" w:lineRule="auto"/>
        <w:ind w:right="-283"/>
        <w:jc w:val="both"/>
        <w:rPr>
          <w:rFonts w:cstheme="majorBidi"/>
          <w:color w:val="FF0000"/>
          <w:sz w:val="24"/>
          <w:szCs w:val="24"/>
        </w:rPr>
      </w:pPr>
    </w:p>
    <w:p w:rsidR="001F14EA" w:rsidRDefault="001F14EA" w:rsidP="00F06178">
      <w:pPr>
        <w:spacing w:after="0" w:line="276" w:lineRule="auto"/>
        <w:ind w:right="-283"/>
        <w:jc w:val="both"/>
        <w:rPr>
          <w:rFonts w:cstheme="majorBidi"/>
          <w:color w:val="FF0000"/>
          <w:sz w:val="24"/>
          <w:szCs w:val="24"/>
        </w:rPr>
      </w:pPr>
    </w:p>
    <w:p w:rsidR="001F14EA" w:rsidRDefault="001F14EA" w:rsidP="00F06178">
      <w:pPr>
        <w:spacing w:after="0" w:line="276" w:lineRule="auto"/>
        <w:ind w:right="-283"/>
        <w:jc w:val="both"/>
        <w:rPr>
          <w:rFonts w:cstheme="majorBidi"/>
          <w:color w:val="FF0000"/>
          <w:sz w:val="24"/>
          <w:szCs w:val="24"/>
        </w:rPr>
      </w:pPr>
    </w:p>
    <w:p w:rsidR="001F14EA" w:rsidRDefault="001F14EA" w:rsidP="00F06178">
      <w:pPr>
        <w:spacing w:after="0" w:line="276" w:lineRule="auto"/>
        <w:ind w:right="-283"/>
        <w:jc w:val="both"/>
        <w:rPr>
          <w:rFonts w:cstheme="majorBidi"/>
          <w:color w:val="FF0000"/>
          <w:sz w:val="24"/>
          <w:szCs w:val="24"/>
        </w:rPr>
      </w:pPr>
    </w:p>
    <w:p w:rsidR="001F14EA" w:rsidRDefault="001F14EA" w:rsidP="00F06178">
      <w:pPr>
        <w:spacing w:after="0" w:line="276" w:lineRule="auto"/>
        <w:ind w:right="-283"/>
        <w:jc w:val="both"/>
        <w:rPr>
          <w:rFonts w:cstheme="majorBidi"/>
          <w:color w:val="FF0000"/>
          <w:sz w:val="24"/>
          <w:szCs w:val="24"/>
        </w:rPr>
      </w:pPr>
    </w:p>
    <w:p w:rsidR="001F14EA" w:rsidRDefault="001F14EA" w:rsidP="00F06178">
      <w:pPr>
        <w:spacing w:after="0" w:line="276" w:lineRule="auto"/>
        <w:ind w:right="-283"/>
        <w:jc w:val="both"/>
        <w:rPr>
          <w:rFonts w:cstheme="majorBidi"/>
          <w:color w:val="FF0000"/>
          <w:sz w:val="24"/>
          <w:szCs w:val="24"/>
        </w:rPr>
      </w:pPr>
    </w:p>
    <w:p w:rsidR="001F14EA" w:rsidRDefault="001F14EA" w:rsidP="00F06178">
      <w:pPr>
        <w:spacing w:after="0" w:line="276" w:lineRule="auto"/>
        <w:ind w:right="-283"/>
        <w:jc w:val="both"/>
        <w:rPr>
          <w:rFonts w:cstheme="majorBidi"/>
          <w:color w:val="FF0000"/>
          <w:sz w:val="24"/>
          <w:szCs w:val="24"/>
        </w:rPr>
      </w:pPr>
    </w:p>
    <w:p w:rsidR="001F14EA" w:rsidRDefault="001F14EA" w:rsidP="00F06178">
      <w:pPr>
        <w:spacing w:after="0" w:line="276" w:lineRule="auto"/>
        <w:ind w:right="-283"/>
        <w:jc w:val="both"/>
        <w:rPr>
          <w:rFonts w:cstheme="majorBidi"/>
          <w:color w:val="FF0000"/>
          <w:sz w:val="24"/>
          <w:szCs w:val="24"/>
        </w:rPr>
      </w:pPr>
    </w:p>
    <w:p w:rsidR="001F14EA" w:rsidRDefault="001F14EA" w:rsidP="00F06178">
      <w:pPr>
        <w:spacing w:after="0" w:line="276" w:lineRule="auto"/>
        <w:ind w:right="-283"/>
        <w:jc w:val="both"/>
        <w:rPr>
          <w:rFonts w:cstheme="majorBidi"/>
          <w:color w:val="FF0000"/>
          <w:sz w:val="24"/>
          <w:szCs w:val="24"/>
        </w:rPr>
      </w:pPr>
    </w:p>
    <w:p w:rsidR="001F14EA" w:rsidRDefault="001F14EA" w:rsidP="00F06178">
      <w:pPr>
        <w:spacing w:after="0" w:line="276" w:lineRule="auto"/>
        <w:ind w:right="-283"/>
        <w:jc w:val="both"/>
        <w:rPr>
          <w:rFonts w:cstheme="majorBidi"/>
          <w:color w:val="FF0000"/>
          <w:sz w:val="24"/>
          <w:szCs w:val="24"/>
        </w:rPr>
      </w:pPr>
    </w:p>
    <w:p w:rsidR="001F14EA" w:rsidRDefault="001F14EA" w:rsidP="00F06178">
      <w:pPr>
        <w:spacing w:after="0" w:line="276" w:lineRule="auto"/>
        <w:ind w:right="-283"/>
        <w:jc w:val="both"/>
        <w:rPr>
          <w:rFonts w:cstheme="majorBidi"/>
          <w:color w:val="FF0000"/>
          <w:sz w:val="24"/>
          <w:szCs w:val="24"/>
        </w:rPr>
      </w:pPr>
    </w:p>
    <w:p w:rsidR="001F14EA" w:rsidRDefault="001F14EA" w:rsidP="00F06178">
      <w:pPr>
        <w:spacing w:after="0" w:line="276" w:lineRule="auto"/>
        <w:ind w:right="-283"/>
        <w:jc w:val="both"/>
        <w:rPr>
          <w:rFonts w:cstheme="majorBidi"/>
          <w:color w:val="FF0000"/>
          <w:sz w:val="24"/>
          <w:szCs w:val="24"/>
        </w:rPr>
      </w:pPr>
    </w:p>
    <w:p w:rsidR="001F14EA" w:rsidRDefault="001F14EA" w:rsidP="00F06178">
      <w:pPr>
        <w:spacing w:after="0" w:line="276" w:lineRule="auto"/>
        <w:ind w:right="-283"/>
        <w:jc w:val="both"/>
        <w:rPr>
          <w:rFonts w:cstheme="majorBidi"/>
          <w:color w:val="FF0000"/>
          <w:sz w:val="24"/>
          <w:szCs w:val="24"/>
        </w:rPr>
      </w:pPr>
    </w:p>
    <w:p w:rsidR="001F14EA" w:rsidRDefault="001F14EA" w:rsidP="00F06178">
      <w:pPr>
        <w:spacing w:after="0" w:line="276" w:lineRule="auto"/>
        <w:ind w:right="-283"/>
        <w:jc w:val="both"/>
        <w:rPr>
          <w:rFonts w:cstheme="majorBidi"/>
          <w:color w:val="FF0000"/>
          <w:sz w:val="24"/>
          <w:szCs w:val="24"/>
        </w:rPr>
      </w:pPr>
    </w:p>
    <w:p w:rsidR="001F14EA" w:rsidRDefault="001F14EA" w:rsidP="00F06178">
      <w:pPr>
        <w:spacing w:after="0" w:line="276" w:lineRule="auto"/>
        <w:ind w:right="-283"/>
        <w:jc w:val="both"/>
        <w:rPr>
          <w:rFonts w:cstheme="majorBidi"/>
          <w:color w:val="FF0000"/>
          <w:sz w:val="24"/>
          <w:szCs w:val="24"/>
        </w:rPr>
      </w:pPr>
    </w:p>
    <w:p w:rsidR="001F14EA" w:rsidRDefault="001F14EA" w:rsidP="00F06178">
      <w:pPr>
        <w:spacing w:after="0" w:line="276" w:lineRule="auto"/>
        <w:ind w:right="-283"/>
        <w:jc w:val="both"/>
        <w:rPr>
          <w:rFonts w:cstheme="majorBidi"/>
          <w:color w:val="FF0000"/>
          <w:sz w:val="24"/>
          <w:szCs w:val="24"/>
        </w:rPr>
      </w:pPr>
    </w:p>
    <w:p w:rsidR="001F14EA" w:rsidRDefault="001F14EA" w:rsidP="00F06178">
      <w:pPr>
        <w:spacing w:after="0" w:line="276" w:lineRule="auto"/>
        <w:ind w:right="-283"/>
        <w:jc w:val="both"/>
        <w:rPr>
          <w:rFonts w:cstheme="majorBidi"/>
          <w:color w:val="FF0000"/>
          <w:sz w:val="24"/>
          <w:szCs w:val="24"/>
        </w:rPr>
      </w:pPr>
    </w:p>
    <w:p w:rsidR="001F14EA" w:rsidRDefault="001F14EA" w:rsidP="00F06178">
      <w:pPr>
        <w:spacing w:after="0" w:line="276" w:lineRule="auto"/>
        <w:ind w:right="-283"/>
        <w:jc w:val="both"/>
        <w:rPr>
          <w:rFonts w:cstheme="majorBidi"/>
          <w:color w:val="FF0000"/>
          <w:sz w:val="24"/>
          <w:szCs w:val="24"/>
        </w:rPr>
      </w:pPr>
    </w:p>
    <w:p w:rsidR="001F14EA" w:rsidRDefault="001F14EA" w:rsidP="00F06178">
      <w:pPr>
        <w:spacing w:after="0" w:line="276" w:lineRule="auto"/>
        <w:ind w:right="-283"/>
        <w:jc w:val="both"/>
        <w:rPr>
          <w:rFonts w:cstheme="majorBidi"/>
          <w:color w:val="FF0000"/>
          <w:sz w:val="24"/>
          <w:szCs w:val="24"/>
        </w:rPr>
      </w:pPr>
    </w:p>
    <w:p w:rsidR="00BE2012" w:rsidRDefault="00BE2012" w:rsidP="00F06178">
      <w:pPr>
        <w:spacing w:after="0" w:line="276" w:lineRule="auto"/>
        <w:ind w:right="-283"/>
        <w:jc w:val="both"/>
        <w:rPr>
          <w:rFonts w:cstheme="majorBidi"/>
          <w:color w:val="FF0000"/>
          <w:sz w:val="24"/>
          <w:szCs w:val="24"/>
        </w:rPr>
      </w:pPr>
    </w:p>
    <w:p w:rsidR="004C6A34" w:rsidRDefault="004C6A34" w:rsidP="00F06178">
      <w:pPr>
        <w:spacing w:after="0" w:line="276" w:lineRule="auto"/>
        <w:ind w:right="-283"/>
        <w:jc w:val="both"/>
        <w:rPr>
          <w:rFonts w:cstheme="majorBidi"/>
          <w:color w:val="FF0000"/>
          <w:sz w:val="24"/>
          <w:szCs w:val="24"/>
        </w:rPr>
      </w:pPr>
    </w:p>
    <w:p w:rsidR="004C6A34" w:rsidRDefault="004C6A34" w:rsidP="00F06178">
      <w:pPr>
        <w:spacing w:after="0" w:line="276" w:lineRule="auto"/>
        <w:ind w:right="-283"/>
        <w:jc w:val="both"/>
        <w:rPr>
          <w:rFonts w:cstheme="majorBidi"/>
          <w:color w:val="FF0000"/>
          <w:sz w:val="24"/>
          <w:szCs w:val="24"/>
        </w:rPr>
      </w:pPr>
    </w:p>
    <w:p w:rsidR="004C6A34" w:rsidRDefault="004C6A34" w:rsidP="00F06178">
      <w:pPr>
        <w:spacing w:after="0" w:line="276" w:lineRule="auto"/>
        <w:ind w:right="-283"/>
        <w:jc w:val="both"/>
        <w:rPr>
          <w:rFonts w:cstheme="majorBidi"/>
          <w:color w:val="FF0000"/>
          <w:sz w:val="24"/>
          <w:szCs w:val="24"/>
        </w:rPr>
      </w:pPr>
    </w:p>
    <w:p w:rsidR="00BE2012" w:rsidRPr="00480ED5" w:rsidRDefault="00BE2012" w:rsidP="00F06178">
      <w:pPr>
        <w:spacing w:after="0" w:line="276" w:lineRule="auto"/>
        <w:ind w:right="-283"/>
        <w:jc w:val="both"/>
        <w:rPr>
          <w:rFonts w:cstheme="majorBidi"/>
          <w:color w:val="FF0000"/>
          <w:sz w:val="24"/>
          <w:szCs w:val="24"/>
        </w:rPr>
      </w:pPr>
    </w:p>
    <w:p w:rsidR="003A1E67" w:rsidRPr="003C663B" w:rsidRDefault="00DA403D" w:rsidP="00C6526A">
      <w:pPr>
        <w:pStyle w:val="NoSpacing"/>
        <w:shd w:val="clear" w:color="auto" w:fill="92D050"/>
        <w:rPr>
          <w:b/>
          <w:color w:val="FFFFFF" w:themeColor="background1"/>
          <w:sz w:val="24"/>
          <w:szCs w:val="24"/>
        </w:rPr>
      </w:pPr>
      <w:r>
        <w:rPr>
          <w:b/>
          <w:color w:val="FFFFFF" w:themeColor="background1"/>
          <w:sz w:val="24"/>
          <w:szCs w:val="24"/>
        </w:rPr>
        <w:t>11</w:t>
      </w:r>
      <w:r w:rsidR="008A1894">
        <w:rPr>
          <w:b/>
          <w:color w:val="FFFFFF" w:themeColor="background1"/>
          <w:sz w:val="24"/>
          <w:szCs w:val="24"/>
        </w:rPr>
        <w:t xml:space="preserve">.0 </w:t>
      </w:r>
      <w:r w:rsidR="003A1E67" w:rsidRPr="003C663B">
        <w:rPr>
          <w:b/>
          <w:color w:val="FFFFFF" w:themeColor="background1"/>
          <w:sz w:val="24"/>
          <w:szCs w:val="24"/>
        </w:rPr>
        <w:t>Appendix:</w:t>
      </w:r>
    </w:p>
    <w:p w:rsidR="003A1E67" w:rsidRPr="003C663B" w:rsidRDefault="003A1E67" w:rsidP="003A1E67">
      <w:pPr>
        <w:pStyle w:val="NoSpacing"/>
        <w:numPr>
          <w:ilvl w:val="0"/>
          <w:numId w:val="22"/>
        </w:numPr>
        <w:spacing w:line="276" w:lineRule="auto"/>
        <w:rPr>
          <w:sz w:val="24"/>
          <w:szCs w:val="24"/>
        </w:rPr>
      </w:pPr>
      <w:r w:rsidRPr="003C663B">
        <w:rPr>
          <w:sz w:val="24"/>
          <w:szCs w:val="24"/>
        </w:rPr>
        <w:t>Financial statement</w:t>
      </w:r>
      <w:r>
        <w:rPr>
          <w:sz w:val="24"/>
          <w:szCs w:val="24"/>
        </w:rPr>
        <w:t>s</w:t>
      </w:r>
      <w:r w:rsidRPr="003C663B">
        <w:rPr>
          <w:sz w:val="24"/>
          <w:szCs w:val="24"/>
        </w:rPr>
        <w:t xml:space="preserve"> and source documents </w:t>
      </w:r>
    </w:p>
    <w:p w:rsidR="003A1E67" w:rsidRPr="003C663B" w:rsidRDefault="003A1E67" w:rsidP="003A1E67">
      <w:pPr>
        <w:pStyle w:val="NoSpacing"/>
        <w:numPr>
          <w:ilvl w:val="0"/>
          <w:numId w:val="22"/>
        </w:numPr>
        <w:spacing w:line="276" w:lineRule="auto"/>
        <w:rPr>
          <w:sz w:val="24"/>
          <w:szCs w:val="24"/>
        </w:rPr>
      </w:pPr>
      <w:r>
        <w:rPr>
          <w:sz w:val="24"/>
          <w:szCs w:val="24"/>
        </w:rPr>
        <w:t>Bank statements</w:t>
      </w:r>
      <w:r w:rsidR="00A46F41">
        <w:rPr>
          <w:sz w:val="24"/>
          <w:szCs w:val="24"/>
        </w:rPr>
        <w:t xml:space="preserve"> 2014</w:t>
      </w:r>
    </w:p>
    <w:p w:rsidR="003A1E67" w:rsidRPr="003C663B" w:rsidRDefault="003A1E67" w:rsidP="003A1E67">
      <w:pPr>
        <w:pStyle w:val="NoSpacing"/>
        <w:numPr>
          <w:ilvl w:val="0"/>
          <w:numId w:val="22"/>
        </w:numPr>
        <w:spacing w:line="276" w:lineRule="auto"/>
        <w:rPr>
          <w:sz w:val="24"/>
          <w:szCs w:val="24"/>
        </w:rPr>
      </w:pPr>
      <w:r w:rsidRPr="003C663B">
        <w:rPr>
          <w:sz w:val="24"/>
          <w:szCs w:val="24"/>
        </w:rPr>
        <w:t xml:space="preserve">Template of Letter that organizations submitted to stakeholders in </w:t>
      </w:r>
      <w:r>
        <w:rPr>
          <w:sz w:val="24"/>
          <w:szCs w:val="24"/>
        </w:rPr>
        <w:t>various</w:t>
      </w:r>
      <w:r w:rsidRPr="003C663B">
        <w:rPr>
          <w:sz w:val="24"/>
          <w:szCs w:val="24"/>
        </w:rPr>
        <w:t xml:space="preserve"> counties </w:t>
      </w:r>
    </w:p>
    <w:p w:rsidR="003A1E67" w:rsidRPr="003C663B" w:rsidRDefault="003A1E67" w:rsidP="003A1E67">
      <w:pPr>
        <w:pStyle w:val="NoSpacing"/>
        <w:numPr>
          <w:ilvl w:val="0"/>
          <w:numId w:val="22"/>
        </w:numPr>
        <w:spacing w:line="276" w:lineRule="auto"/>
        <w:rPr>
          <w:sz w:val="24"/>
          <w:szCs w:val="24"/>
        </w:rPr>
      </w:pPr>
      <w:r w:rsidRPr="003C663B">
        <w:rPr>
          <w:sz w:val="24"/>
          <w:szCs w:val="24"/>
        </w:rPr>
        <w:t xml:space="preserve">presentation of the CSOs WASH network </w:t>
      </w:r>
      <w:r>
        <w:rPr>
          <w:sz w:val="24"/>
          <w:szCs w:val="24"/>
        </w:rPr>
        <w:t xml:space="preserve">different functions </w:t>
      </w:r>
      <w:r w:rsidRPr="003C663B">
        <w:rPr>
          <w:sz w:val="24"/>
          <w:szCs w:val="24"/>
        </w:rPr>
        <w:t xml:space="preserve"> </w:t>
      </w:r>
    </w:p>
    <w:p w:rsidR="003A1E67" w:rsidRPr="003C663B" w:rsidRDefault="003A1E67" w:rsidP="003A1E67">
      <w:pPr>
        <w:pStyle w:val="NoSpacing"/>
        <w:numPr>
          <w:ilvl w:val="0"/>
          <w:numId w:val="22"/>
        </w:numPr>
        <w:spacing w:line="276" w:lineRule="auto"/>
        <w:rPr>
          <w:sz w:val="24"/>
          <w:szCs w:val="24"/>
        </w:rPr>
      </w:pPr>
      <w:r w:rsidRPr="003C663B">
        <w:rPr>
          <w:sz w:val="24"/>
          <w:szCs w:val="24"/>
        </w:rPr>
        <w:t xml:space="preserve">Draft Program for </w:t>
      </w:r>
      <w:r>
        <w:rPr>
          <w:sz w:val="24"/>
          <w:szCs w:val="24"/>
        </w:rPr>
        <w:t xml:space="preserve">different functions </w:t>
      </w:r>
    </w:p>
    <w:p w:rsidR="003A1E67" w:rsidRDefault="003A1E67" w:rsidP="003A1E67">
      <w:pPr>
        <w:pStyle w:val="NoSpacing"/>
        <w:numPr>
          <w:ilvl w:val="0"/>
          <w:numId w:val="22"/>
        </w:numPr>
        <w:spacing w:line="276" w:lineRule="auto"/>
        <w:rPr>
          <w:sz w:val="24"/>
          <w:szCs w:val="24"/>
        </w:rPr>
      </w:pPr>
      <w:r>
        <w:rPr>
          <w:sz w:val="24"/>
          <w:szCs w:val="24"/>
        </w:rPr>
        <w:t>F</w:t>
      </w:r>
      <w:r w:rsidRPr="003C663B">
        <w:rPr>
          <w:sz w:val="24"/>
          <w:szCs w:val="24"/>
        </w:rPr>
        <w:t xml:space="preserve">act sheets </w:t>
      </w:r>
    </w:p>
    <w:p w:rsidR="005E5785" w:rsidRPr="003C663B" w:rsidRDefault="006A74D8" w:rsidP="006A74D8">
      <w:pPr>
        <w:pStyle w:val="NoSpacing"/>
        <w:numPr>
          <w:ilvl w:val="0"/>
          <w:numId w:val="22"/>
        </w:numPr>
        <w:spacing w:line="276" w:lineRule="auto"/>
        <w:rPr>
          <w:sz w:val="24"/>
          <w:szCs w:val="24"/>
        </w:rPr>
      </w:pPr>
      <w:r>
        <w:rPr>
          <w:sz w:val="24"/>
          <w:szCs w:val="24"/>
        </w:rPr>
        <w:t>Issues and b</w:t>
      </w:r>
      <w:r w:rsidR="005E5785">
        <w:rPr>
          <w:sz w:val="24"/>
          <w:szCs w:val="24"/>
        </w:rPr>
        <w:t xml:space="preserve">riefing papers </w:t>
      </w:r>
    </w:p>
    <w:p w:rsidR="003A1E67" w:rsidRDefault="003A1E67" w:rsidP="003A1E67">
      <w:pPr>
        <w:pStyle w:val="NoSpacing"/>
        <w:numPr>
          <w:ilvl w:val="0"/>
          <w:numId w:val="22"/>
        </w:numPr>
        <w:spacing w:line="276" w:lineRule="auto"/>
        <w:rPr>
          <w:sz w:val="24"/>
          <w:szCs w:val="24"/>
        </w:rPr>
      </w:pPr>
      <w:r w:rsidRPr="003C663B">
        <w:rPr>
          <w:sz w:val="24"/>
          <w:szCs w:val="24"/>
        </w:rPr>
        <w:t>Attendance of events</w:t>
      </w:r>
    </w:p>
    <w:p w:rsidR="00B67EE4" w:rsidRDefault="00B67EE4" w:rsidP="003A1E67">
      <w:pPr>
        <w:pStyle w:val="NoSpacing"/>
        <w:numPr>
          <w:ilvl w:val="0"/>
          <w:numId w:val="22"/>
        </w:numPr>
        <w:spacing w:line="276" w:lineRule="auto"/>
        <w:rPr>
          <w:sz w:val="24"/>
          <w:szCs w:val="24"/>
        </w:rPr>
      </w:pPr>
      <w:r>
        <w:rPr>
          <w:sz w:val="24"/>
          <w:szCs w:val="24"/>
        </w:rPr>
        <w:t xml:space="preserve">Petition statements </w:t>
      </w:r>
    </w:p>
    <w:p w:rsidR="00DB77FF" w:rsidRPr="00835480" w:rsidRDefault="00D74D7A" w:rsidP="009521E5">
      <w:pPr>
        <w:pStyle w:val="NoSpacing"/>
        <w:numPr>
          <w:ilvl w:val="0"/>
          <w:numId w:val="22"/>
        </w:numPr>
        <w:spacing w:line="276" w:lineRule="auto"/>
        <w:ind w:right="-283"/>
        <w:jc w:val="both"/>
        <w:rPr>
          <w:rFonts w:cstheme="majorBidi"/>
          <w:color w:val="FF0000"/>
          <w:sz w:val="24"/>
          <w:szCs w:val="24"/>
        </w:rPr>
      </w:pPr>
      <w:r w:rsidRPr="00B91E43">
        <w:rPr>
          <w:sz w:val="24"/>
          <w:szCs w:val="24"/>
        </w:rPr>
        <w:t>Detail WASH facilities assessment report</w:t>
      </w:r>
      <w:r w:rsidR="00A46F41">
        <w:rPr>
          <w:sz w:val="24"/>
          <w:szCs w:val="24"/>
        </w:rPr>
        <w:t>s</w:t>
      </w:r>
      <w:r w:rsidRPr="00B91E43">
        <w:rPr>
          <w:sz w:val="24"/>
          <w:szCs w:val="24"/>
        </w:rPr>
        <w:t xml:space="preserve"> </w:t>
      </w:r>
    </w:p>
    <w:p w:rsidR="002005B9" w:rsidRPr="002005B9" w:rsidRDefault="002005B9" w:rsidP="009521E5">
      <w:pPr>
        <w:pStyle w:val="NoSpacing"/>
        <w:numPr>
          <w:ilvl w:val="0"/>
          <w:numId w:val="22"/>
        </w:numPr>
        <w:spacing w:line="276" w:lineRule="auto"/>
        <w:ind w:right="-283"/>
        <w:jc w:val="both"/>
        <w:rPr>
          <w:rFonts w:cstheme="majorBidi"/>
          <w:color w:val="FF0000"/>
          <w:sz w:val="24"/>
          <w:szCs w:val="24"/>
        </w:rPr>
      </w:pPr>
      <w:r>
        <w:rPr>
          <w:sz w:val="24"/>
          <w:szCs w:val="24"/>
        </w:rPr>
        <w:t>Counties WASH resolutions</w:t>
      </w:r>
    </w:p>
    <w:p w:rsidR="005E76B2" w:rsidRPr="00A24BB0" w:rsidRDefault="005E76B2" w:rsidP="009521E5">
      <w:pPr>
        <w:pStyle w:val="NoSpacing"/>
        <w:numPr>
          <w:ilvl w:val="0"/>
          <w:numId w:val="22"/>
        </w:numPr>
        <w:spacing w:line="276" w:lineRule="auto"/>
        <w:ind w:right="-283"/>
        <w:jc w:val="both"/>
        <w:rPr>
          <w:rFonts w:cstheme="majorBidi"/>
          <w:color w:val="FF0000"/>
          <w:sz w:val="24"/>
          <w:szCs w:val="24"/>
        </w:rPr>
      </w:pPr>
      <w:r>
        <w:rPr>
          <w:sz w:val="24"/>
          <w:szCs w:val="24"/>
        </w:rPr>
        <w:t xml:space="preserve">WASH and RMNCH Key Ask one pager documents </w:t>
      </w:r>
    </w:p>
    <w:p w:rsidR="00A24BB0" w:rsidRPr="00ED7989" w:rsidRDefault="00A24BB0" w:rsidP="009521E5">
      <w:pPr>
        <w:pStyle w:val="NoSpacing"/>
        <w:numPr>
          <w:ilvl w:val="0"/>
          <w:numId w:val="22"/>
        </w:numPr>
        <w:spacing w:line="276" w:lineRule="auto"/>
        <w:ind w:right="-283"/>
        <w:jc w:val="both"/>
        <w:rPr>
          <w:rFonts w:cstheme="majorBidi"/>
          <w:color w:val="FF0000"/>
          <w:sz w:val="24"/>
          <w:szCs w:val="24"/>
        </w:rPr>
      </w:pPr>
      <w:r>
        <w:rPr>
          <w:sz w:val="24"/>
          <w:szCs w:val="24"/>
        </w:rPr>
        <w:t xml:space="preserve">CDF and SDF Guide Booklet </w:t>
      </w:r>
    </w:p>
    <w:p w:rsidR="00ED7989" w:rsidRPr="00B91E43" w:rsidRDefault="00ED7989" w:rsidP="009521E5">
      <w:pPr>
        <w:pStyle w:val="NoSpacing"/>
        <w:numPr>
          <w:ilvl w:val="0"/>
          <w:numId w:val="22"/>
        </w:numPr>
        <w:spacing w:line="276" w:lineRule="auto"/>
        <w:ind w:right="-283"/>
        <w:jc w:val="both"/>
        <w:rPr>
          <w:rFonts w:cstheme="majorBidi"/>
          <w:color w:val="FF0000"/>
          <w:sz w:val="24"/>
          <w:szCs w:val="24"/>
        </w:rPr>
      </w:pPr>
      <w:r>
        <w:rPr>
          <w:sz w:val="24"/>
          <w:szCs w:val="24"/>
        </w:rPr>
        <w:t xml:space="preserve">Training presentations </w:t>
      </w:r>
    </w:p>
    <w:sectPr w:rsidR="00ED7989" w:rsidRPr="00B91E43" w:rsidSect="00AD45B9">
      <w:pgSz w:w="12240" w:h="15840"/>
      <w:pgMar w:top="1440" w:right="1440" w:bottom="1440" w:left="1440" w:header="720" w:footer="720" w:gutter="0"/>
      <w:pgBorders w:display="firstPage" w:offsetFrom="page">
        <w:top w:val="single" w:sz="36" w:space="24" w:color="92D050"/>
        <w:left w:val="single" w:sz="36" w:space="24" w:color="92D050"/>
        <w:bottom w:val="single" w:sz="36" w:space="24" w:color="92D050"/>
        <w:right w:val="single" w:sz="36" w:space="24" w:color="92D05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4603" w:rsidRDefault="009D4603" w:rsidP="00673DEC">
      <w:pPr>
        <w:spacing w:after="0" w:line="240" w:lineRule="auto"/>
      </w:pPr>
      <w:r>
        <w:separator/>
      </w:r>
    </w:p>
  </w:endnote>
  <w:endnote w:type="continuationSeparator" w:id="0">
    <w:p w:rsidR="009D4603" w:rsidRDefault="009D4603" w:rsidP="00673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libri,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4603" w:rsidRDefault="009D4603" w:rsidP="00673DEC">
      <w:pPr>
        <w:spacing w:after="0" w:line="240" w:lineRule="auto"/>
      </w:pPr>
      <w:r>
        <w:separator/>
      </w:r>
    </w:p>
  </w:footnote>
  <w:footnote w:type="continuationSeparator" w:id="0">
    <w:p w:rsidR="009D4603" w:rsidRDefault="009D4603" w:rsidP="00673D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C5866"/>
    <w:multiLevelType w:val="hybridMultilevel"/>
    <w:tmpl w:val="473A10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60D1A"/>
    <w:multiLevelType w:val="hybridMultilevel"/>
    <w:tmpl w:val="982EA4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D0033"/>
    <w:multiLevelType w:val="hybridMultilevel"/>
    <w:tmpl w:val="9CE215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C13E48"/>
    <w:multiLevelType w:val="hybridMultilevel"/>
    <w:tmpl w:val="2CD2E8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1322DD"/>
    <w:multiLevelType w:val="hybridMultilevel"/>
    <w:tmpl w:val="6EB4668E"/>
    <w:lvl w:ilvl="0" w:tplc="0409000D">
      <w:start w:val="1"/>
      <w:numFmt w:val="bullet"/>
      <w:lvlText w:val=""/>
      <w:lvlJc w:val="left"/>
      <w:pPr>
        <w:ind w:left="437" w:hanging="360"/>
      </w:pPr>
      <w:rPr>
        <w:rFonts w:ascii="Wingdings" w:hAnsi="Wingdings" w:hint="default"/>
      </w:rPr>
    </w:lvl>
    <w:lvl w:ilvl="1" w:tplc="04090003" w:tentative="1">
      <w:start w:val="1"/>
      <w:numFmt w:val="bullet"/>
      <w:lvlText w:val="o"/>
      <w:lvlJc w:val="left"/>
      <w:pPr>
        <w:ind w:left="1157" w:hanging="360"/>
      </w:pPr>
      <w:rPr>
        <w:rFonts w:ascii="Courier New" w:hAnsi="Courier New" w:cs="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cs="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cs="Courier New" w:hint="default"/>
      </w:rPr>
    </w:lvl>
    <w:lvl w:ilvl="8" w:tplc="04090005" w:tentative="1">
      <w:start w:val="1"/>
      <w:numFmt w:val="bullet"/>
      <w:lvlText w:val=""/>
      <w:lvlJc w:val="left"/>
      <w:pPr>
        <w:ind w:left="6197" w:hanging="360"/>
      </w:pPr>
      <w:rPr>
        <w:rFonts w:ascii="Wingdings" w:hAnsi="Wingdings" w:hint="default"/>
      </w:rPr>
    </w:lvl>
  </w:abstractNum>
  <w:abstractNum w:abstractNumId="5" w15:restartNumberingAfterBreak="0">
    <w:nsid w:val="18C028DA"/>
    <w:multiLevelType w:val="hybridMultilevel"/>
    <w:tmpl w:val="DF5432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72566A"/>
    <w:multiLevelType w:val="hybridMultilevel"/>
    <w:tmpl w:val="E250A2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7235E5"/>
    <w:multiLevelType w:val="hybridMultilevel"/>
    <w:tmpl w:val="AEEC45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901CEF"/>
    <w:multiLevelType w:val="hybridMultilevel"/>
    <w:tmpl w:val="53D697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AD7A28"/>
    <w:multiLevelType w:val="hybridMultilevel"/>
    <w:tmpl w:val="48FC61C8"/>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237919A4"/>
    <w:multiLevelType w:val="hybridMultilevel"/>
    <w:tmpl w:val="BAA03C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310665"/>
    <w:multiLevelType w:val="hybridMultilevel"/>
    <w:tmpl w:val="C0CE207E"/>
    <w:lvl w:ilvl="0" w:tplc="03CAD03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B94D74"/>
    <w:multiLevelType w:val="hybridMultilevel"/>
    <w:tmpl w:val="5FF48B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6D3E73"/>
    <w:multiLevelType w:val="hybridMultilevel"/>
    <w:tmpl w:val="70C6B4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492465"/>
    <w:multiLevelType w:val="hybridMultilevel"/>
    <w:tmpl w:val="F0CE9A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BE5FFE"/>
    <w:multiLevelType w:val="hybridMultilevel"/>
    <w:tmpl w:val="A5820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545BE1"/>
    <w:multiLevelType w:val="hybridMultilevel"/>
    <w:tmpl w:val="8FAA00FE"/>
    <w:lvl w:ilvl="0" w:tplc="6562DB9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8E1144"/>
    <w:multiLevelType w:val="hybridMultilevel"/>
    <w:tmpl w:val="3D1E1C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AB1752"/>
    <w:multiLevelType w:val="hybridMultilevel"/>
    <w:tmpl w:val="B58656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FD4CCE"/>
    <w:multiLevelType w:val="hybridMultilevel"/>
    <w:tmpl w:val="868C48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982F6B"/>
    <w:multiLevelType w:val="hybridMultilevel"/>
    <w:tmpl w:val="D8467F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0400CD"/>
    <w:multiLevelType w:val="hybridMultilevel"/>
    <w:tmpl w:val="EF6E01A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48D09D9"/>
    <w:multiLevelType w:val="hybridMultilevel"/>
    <w:tmpl w:val="3462F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100D99"/>
    <w:multiLevelType w:val="hybridMultilevel"/>
    <w:tmpl w:val="BF9426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9313A1"/>
    <w:multiLevelType w:val="hybridMultilevel"/>
    <w:tmpl w:val="A24CA6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1E2785"/>
    <w:multiLevelType w:val="hybridMultilevel"/>
    <w:tmpl w:val="97C606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993D7C"/>
    <w:multiLevelType w:val="hybridMultilevel"/>
    <w:tmpl w:val="1A6E51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A90F07"/>
    <w:multiLevelType w:val="hybridMultilevel"/>
    <w:tmpl w:val="79427F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88322B"/>
    <w:multiLevelType w:val="hybridMultilevel"/>
    <w:tmpl w:val="A7D4FF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2953AF"/>
    <w:multiLevelType w:val="hybridMultilevel"/>
    <w:tmpl w:val="719CCD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773280"/>
    <w:multiLevelType w:val="hybridMultilevel"/>
    <w:tmpl w:val="1FB81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8B3FE3"/>
    <w:multiLevelType w:val="hybridMultilevel"/>
    <w:tmpl w:val="43928B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56525A"/>
    <w:multiLevelType w:val="hybridMultilevel"/>
    <w:tmpl w:val="1C7887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E83E15"/>
    <w:multiLevelType w:val="hybridMultilevel"/>
    <w:tmpl w:val="DB46CC08"/>
    <w:lvl w:ilvl="0" w:tplc="0830776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462D71"/>
    <w:multiLevelType w:val="hybridMultilevel"/>
    <w:tmpl w:val="03A2DE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676328"/>
    <w:multiLevelType w:val="multilevel"/>
    <w:tmpl w:val="955215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7B3B6132"/>
    <w:multiLevelType w:val="hybridMultilevel"/>
    <w:tmpl w:val="FF0ABA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C75CC9"/>
    <w:multiLevelType w:val="hybridMultilevel"/>
    <w:tmpl w:val="97AC50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2D24AA"/>
    <w:multiLevelType w:val="hybridMultilevel"/>
    <w:tmpl w:val="ACDCED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38"/>
  </w:num>
  <w:num w:numId="3">
    <w:abstractNumId w:val="4"/>
  </w:num>
  <w:num w:numId="4">
    <w:abstractNumId w:val="3"/>
  </w:num>
  <w:num w:numId="5">
    <w:abstractNumId w:val="10"/>
  </w:num>
  <w:num w:numId="6">
    <w:abstractNumId w:val="0"/>
  </w:num>
  <w:num w:numId="7">
    <w:abstractNumId w:val="19"/>
  </w:num>
  <w:num w:numId="8">
    <w:abstractNumId w:val="1"/>
  </w:num>
  <w:num w:numId="9">
    <w:abstractNumId w:val="27"/>
  </w:num>
  <w:num w:numId="10">
    <w:abstractNumId w:val="31"/>
  </w:num>
  <w:num w:numId="11">
    <w:abstractNumId w:val="9"/>
  </w:num>
  <w:num w:numId="12">
    <w:abstractNumId w:val="33"/>
  </w:num>
  <w:num w:numId="13">
    <w:abstractNumId w:val="15"/>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32"/>
  </w:num>
  <w:num w:numId="17">
    <w:abstractNumId w:val="2"/>
  </w:num>
  <w:num w:numId="18">
    <w:abstractNumId w:val="36"/>
  </w:num>
  <w:num w:numId="19">
    <w:abstractNumId w:val="22"/>
  </w:num>
  <w:num w:numId="20">
    <w:abstractNumId w:val="6"/>
  </w:num>
  <w:num w:numId="21">
    <w:abstractNumId w:val="25"/>
  </w:num>
  <w:num w:numId="22">
    <w:abstractNumId w:val="11"/>
  </w:num>
  <w:num w:numId="23">
    <w:abstractNumId w:val="26"/>
  </w:num>
  <w:num w:numId="24">
    <w:abstractNumId w:val="24"/>
  </w:num>
  <w:num w:numId="25">
    <w:abstractNumId w:val="14"/>
  </w:num>
  <w:num w:numId="2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num>
  <w:num w:numId="29">
    <w:abstractNumId w:val="34"/>
  </w:num>
  <w:num w:numId="30">
    <w:abstractNumId w:val="23"/>
  </w:num>
  <w:num w:numId="31">
    <w:abstractNumId w:val="21"/>
  </w:num>
  <w:num w:numId="32">
    <w:abstractNumId w:val="7"/>
  </w:num>
  <w:num w:numId="33">
    <w:abstractNumId w:val="8"/>
  </w:num>
  <w:num w:numId="34">
    <w:abstractNumId w:val="30"/>
  </w:num>
  <w:num w:numId="35">
    <w:abstractNumId w:val="29"/>
  </w:num>
  <w:num w:numId="36">
    <w:abstractNumId w:val="5"/>
  </w:num>
  <w:num w:numId="37">
    <w:abstractNumId w:val="12"/>
  </w:num>
  <w:num w:numId="38">
    <w:abstractNumId w:val="37"/>
  </w:num>
  <w:num w:numId="39">
    <w:abstractNumId w:val="13"/>
  </w:num>
  <w:num w:numId="40">
    <w:abstractNumId w:val="17"/>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F0D"/>
    <w:rsid w:val="000014EF"/>
    <w:rsid w:val="0001141C"/>
    <w:rsid w:val="00034C8C"/>
    <w:rsid w:val="00034E2B"/>
    <w:rsid w:val="00037826"/>
    <w:rsid w:val="00041AD0"/>
    <w:rsid w:val="0004213A"/>
    <w:rsid w:val="00051BC6"/>
    <w:rsid w:val="00056323"/>
    <w:rsid w:val="0006396A"/>
    <w:rsid w:val="00064FC3"/>
    <w:rsid w:val="00065BAD"/>
    <w:rsid w:val="00066816"/>
    <w:rsid w:val="000710BB"/>
    <w:rsid w:val="000747AF"/>
    <w:rsid w:val="0008077E"/>
    <w:rsid w:val="000833DD"/>
    <w:rsid w:val="00085F0E"/>
    <w:rsid w:val="000925E9"/>
    <w:rsid w:val="00097A0F"/>
    <w:rsid w:val="00097CDD"/>
    <w:rsid w:val="000A09F2"/>
    <w:rsid w:val="000A5D57"/>
    <w:rsid w:val="000A620D"/>
    <w:rsid w:val="000A7C84"/>
    <w:rsid w:val="000B0203"/>
    <w:rsid w:val="000B4C93"/>
    <w:rsid w:val="000B5D49"/>
    <w:rsid w:val="000C03C0"/>
    <w:rsid w:val="000C0C06"/>
    <w:rsid w:val="000C0E9F"/>
    <w:rsid w:val="000D3467"/>
    <w:rsid w:val="000D74CD"/>
    <w:rsid w:val="000E2320"/>
    <w:rsid w:val="000E5EF6"/>
    <w:rsid w:val="000F4D06"/>
    <w:rsid w:val="000F7980"/>
    <w:rsid w:val="0011167B"/>
    <w:rsid w:val="001134D8"/>
    <w:rsid w:val="00120CD9"/>
    <w:rsid w:val="00122E3A"/>
    <w:rsid w:val="0012351B"/>
    <w:rsid w:val="0012459D"/>
    <w:rsid w:val="00125068"/>
    <w:rsid w:val="00126324"/>
    <w:rsid w:val="001269DC"/>
    <w:rsid w:val="00127BCF"/>
    <w:rsid w:val="00137AEF"/>
    <w:rsid w:val="0015538D"/>
    <w:rsid w:val="00157181"/>
    <w:rsid w:val="001674F5"/>
    <w:rsid w:val="00171922"/>
    <w:rsid w:val="00173000"/>
    <w:rsid w:val="001734CE"/>
    <w:rsid w:val="001761E9"/>
    <w:rsid w:val="001772E9"/>
    <w:rsid w:val="00180646"/>
    <w:rsid w:val="001843D9"/>
    <w:rsid w:val="00191957"/>
    <w:rsid w:val="001930BA"/>
    <w:rsid w:val="00195A8B"/>
    <w:rsid w:val="001A47EA"/>
    <w:rsid w:val="001B4396"/>
    <w:rsid w:val="001C1964"/>
    <w:rsid w:val="001C1C93"/>
    <w:rsid w:val="001C2005"/>
    <w:rsid w:val="001C25B3"/>
    <w:rsid w:val="001C3949"/>
    <w:rsid w:val="001E11EB"/>
    <w:rsid w:val="001E2204"/>
    <w:rsid w:val="001E62B1"/>
    <w:rsid w:val="001F14EA"/>
    <w:rsid w:val="001F7A83"/>
    <w:rsid w:val="002005B9"/>
    <w:rsid w:val="0020347C"/>
    <w:rsid w:val="002117A9"/>
    <w:rsid w:val="00211E1B"/>
    <w:rsid w:val="00214072"/>
    <w:rsid w:val="00217F6B"/>
    <w:rsid w:val="00222686"/>
    <w:rsid w:val="00226BE9"/>
    <w:rsid w:val="0023717A"/>
    <w:rsid w:val="002376C1"/>
    <w:rsid w:val="00242EFF"/>
    <w:rsid w:val="00245368"/>
    <w:rsid w:val="002509F9"/>
    <w:rsid w:val="00250EFA"/>
    <w:rsid w:val="00252161"/>
    <w:rsid w:val="002523DF"/>
    <w:rsid w:val="00261111"/>
    <w:rsid w:val="00263CC7"/>
    <w:rsid w:val="00263F83"/>
    <w:rsid w:val="002648A7"/>
    <w:rsid w:val="00273344"/>
    <w:rsid w:val="002752BC"/>
    <w:rsid w:val="00280D9E"/>
    <w:rsid w:val="00282635"/>
    <w:rsid w:val="002843B2"/>
    <w:rsid w:val="0029237D"/>
    <w:rsid w:val="002A3A17"/>
    <w:rsid w:val="002B653C"/>
    <w:rsid w:val="002B7491"/>
    <w:rsid w:val="002C4364"/>
    <w:rsid w:val="002C5207"/>
    <w:rsid w:val="002D5229"/>
    <w:rsid w:val="002D67EB"/>
    <w:rsid w:val="002D6833"/>
    <w:rsid w:val="002D77E8"/>
    <w:rsid w:val="002F519C"/>
    <w:rsid w:val="002F51F8"/>
    <w:rsid w:val="002F52E3"/>
    <w:rsid w:val="00300C3B"/>
    <w:rsid w:val="003043C9"/>
    <w:rsid w:val="003054CD"/>
    <w:rsid w:val="00310237"/>
    <w:rsid w:val="003113B3"/>
    <w:rsid w:val="00325774"/>
    <w:rsid w:val="00330AD1"/>
    <w:rsid w:val="003315D6"/>
    <w:rsid w:val="003415EC"/>
    <w:rsid w:val="00341CA2"/>
    <w:rsid w:val="0034228E"/>
    <w:rsid w:val="0034714C"/>
    <w:rsid w:val="00347351"/>
    <w:rsid w:val="00356B99"/>
    <w:rsid w:val="00364828"/>
    <w:rsid w:val="003725DB"/>
    <w:rsid w:val="00377579"/>
    <w:rsid w:val="0038050C"/>
    <w:rsid w:val="00385DCC"/>
    <w:rsid w:val="00390D03"/>
    <w:rsid w:val="00392A5E"/>
    <w:rsid w:val="00396960"/>
    <w:rsid w:val="00397E45"/>
    <w:rsid w:val="003A0D61"/>
    <w:rsid w:val="003A195D"/>
    <w:rsid w:val="003A1E67"/>
    <w:rsid w:val="003A6BDC"/>
    <w:rsid w:val="003B1D02"/>
    <w:rsid w:val="003B2918"/>
    <w:rsid w:val="003B2BA8"/>
    <w:rsid w:val="003B4A6C"/>
    <w:rsid w:val="003B52A4"/>
    <w:rsid w:val="003C7F28"/>
    <w:rsid w:val="003D34BC"/>
    <w:rsid w:val="003E33B4"/>
    <w:rsid w:val="003E5C48"/>
    <w:rsid w:val="003F002A"/>
    <w:rsid w:val="003F0319"/>
    <w:rsid w:val="003F1E64"/>
    <w:rsid w:val="003F3C9B"/>
    <w:rsid w:val="003F4602"/>
    <w:rsid w:val="003F75F0"/>
    <w:rsid w:val="00401A74"/>
    <w:rsid w:val="004020B9"/>
    <w:rsid w:val="0041588D"/>
    <w:rsid w:val="004200BC"/>
    <w:rsid w:val="00421F0D"/>
    <w:rsid w:val="00422774"/>
    <w:rsid w:val="00423AA2"/>
    <w:rsid w:val="00432F13"/>
    <w:rsid w:val="00435A6F"/>
    <w:rsid w:val="0044159B"/>
    <w:rsid w:val="004425AA"/>
    <w:rsid w:val="004443D1"/>
    <w:rsid w:val="004448BA"/>
    <w:rsid w:val="004519A2"/>
    <w:rsid w:val="00452BA5"/>
    <w:rsid w:val="00454E57"/>
    <w:rsid w:val="0046332E"/>
    <w:rsid w:val="00475719"/>
    <w:rsid w:val="00480ED5"/>
    <w:rsid w:val="00482C0F"/>
    <w:rsid w:val="004849AC"/>
    <w:rsid w:val="00484E62"/>
    <w:rsid w:val="00492A58"/>
    <w:rsid w:val="00494139"/>
    <w:rsid w:val="004B25C2"/>
    <w:rsid w:val="004C22A6"/>
    <w:rsid w:val="004C4C21"/>
    <w:rsid w:val="004C4C85"/>
    <w:rsid w:val="004C6A34"/>
    <w:rsid w:val="004D3F47"/>
    <w:rsid w:val="004E11D3"/>
    <w:rsid w:val="004E6FE3"/>
    <w:rsid w:val="0050208C"/>
    <w:rsid w:val="00502A2C"/>
    <w:rsid w:val="0050538A"/>
    <w:rsid w:val="00506D7F"/>
    <w:rsid w:val="00515585"/>
    <w:rsid w:val="00521B27"/>
    <w:rsid w:val="00532B07"/>
    <w:rsid w:val="00535B0D"/>
    <w:rsid w:val="00536F35"/>
    <w:rsid w:val="00542215"/>
    <w:rsid w:val="0054308E"/>
    <w:rsid w:val="005444EE"/>
    <w:rsid w:val="005473A3"/>
    <w:rsid w:val="00550791"/>
    <w:rsid w:val="00552559"/>
    <w:rsid w:val="00556283"/>
    <w:rsid w:val="00563E7D"/>
    <w:rsid w:val="005651E1"/>
    <w:rsid w:val="005666E9"/>
    <w:rsid w:val="005711A4"/>
    <w:rsid w:val="00573F4F"/>
    <w:rsid w:val="00574063"/>
    <w:rsid w:val="005768B9"/>
    <w:rsid w:val="00583C79"/>
    <w:rsid w:val="00593BF6"/>
    <w:rsid w:val="005A19CE"/>
    <w:rsid w:val="005A63AD"/>
    <w:rsid w:val="005A641C"/>
    <w:rsid w:val="005B0AF7"/>
    <w:rsid w:val="005D1C3C"/>
    <w:rsid w:val="005D3DDC"/>
    <w:rsid w:val="005D72B2"/>
    <w:rsid w:val="005E4E29"/>
    <w:rsid w:val="005E5785"/>
    <w:rsid w:val="005E76B2"/>
    <w:rsid w:val="005F1079"/>
    <w:rsid w:val="00604843"/>
    <w:rsid w:val="00612E23"/>
    <w:rsid w:val="00631006"/>
    <w:rsid w:val="00632185"/>
    <w:rsid w:val="00635377"/>
    <w:rsid w:val="0065780C"/>
    <w:rsid w:val="00662A3A"/>
    <w:rsid w:val="0067164A"/>
    <w:rsid w:val="00673084"/>
    <w:rsid w:val="006731A6"/>
    <w:rsid w:val="00673DEC"/>
    <w:rsid w:val="00674C68"/>
    <w:rsid w:val="00676E8C"/>
    <w:rsid w:val="00676EA5"/>
    <w:rsid w:val="00691810"/>
    <w:rsid w:val="006A56DD"/>
    <w:rsid w:val="006A66BA"/>
    <w:rsid w:val="006A74D8"/>
    <w:rsid w:val="006B1BDF"/>
    <w:rsid w:val="006B3CA9"/>
    <w:rsid w:val="006B59BC"/>
    <w:rsid w:val="006C0687"/>
    <w:rsid w:val="006C31A9"/>
    <w:rsid w:val="006C46BC"/>
    <w:rsid w:val="006C7213"/>
    <w:rsid w:val="006D060C"/>
    <w:rsid w:val="006D0E17"/>
    <w:rsid w:val="006D11E9"/>
    <w:rsid w:val="006D42E3"/>
    <w:rsid w:val="006E1F33"/>
    <w:rsid w:val="006E695C"/>
    <w:rsid w:val="007019FA"/>
    <w:rsid w:val="007021B5"/>
    <w:rsid w:val="00704E15"/>
    <w:rsid w:val="007066B6"/>
    <w:rsid w:val="00706AEC"/>
    <w:rsid w:val="00714308"/>
    <w:rsid w:val="00714577"/>
    <w:rsid w:val="00715B41"/>
    <w:rsid w:val="007223E0"/>
    <w:rsid w:val="0072296D"/>
    <w:rsid w:val="007376C0"/>
    <w:rsid w:val="00744B92"/>
    <w:rsid w:val="0074500B"/>
    <w:rsid w:val="00745D7D"/>
    <w:rsid w:val="007521CD"/>
    <w:rsid w:val="00753499"/>
    <w:rsid w:val="00753714"/>
    <w:rsid w:val="007721B0"/>
    <w:rsid w:val="00773E56"/>
    <w:rsid w:val="007779A9"/>
    <w:rsid w:val="007877AB"/>
    <w:rsid w:val="00793D59"/>
    <w:rsid w:val="007B16BD"/>
    <w:rsid w:val="007C24C8"/>
    <w:rsid w:val="007C6390"/>
    <w:rsid w:val="007D4662"/>
    <w:rsid w:val="007D5946"/>
    <w:rsid w:val="007D5E46"/>
    <w:rsid w:val="007E3C92"/>
    <w:rsid w:val="007E485A"/>
    <w:rsid w:val="007F1E5B"/>
    <w:rsid w:val="007F561B"/>
    <w:rsid w:val="007F5697"/>
    <w:rsid w:val="00806F5E"/>
    <w:rsid w:val="00807F28"/>
    <w:rsid w:val="00810297"/>
    <w:rsid w:val="00812345"/>
    <w:rsid w:val="00812AA4"/>
    <w:rsid w:val="00813CDC"/>
    <w:rsid w:val="00815DA7"/>
    <w:rsid w:val="00815F44"/>
    <w:rsid w:val="00816FC0"/>
    <w:rsid w:val="008234CB"/>
    <w:rsid w:val="008251AD"/>
    <w:rsid w:val="00826E2D"/>
    <w:rsid w:val="00831FE6"/>
    <w:rsid w:val="00832D6A"/>
    <w:rsid w:val="0083321B"/>
    <w:rsid w:val="0083495E"/>
    <w:rsid w:val="00835480"/>
    <w:rsid w:val="0083718A"/>
    <w:rsid w:val="0084002B"/>
    <w:rsid w:val="00840048"/>
    <w:rsid w:val="008413FC"/>
    <w:rsid w:val="008444D9"/>
    <w:rsid w:val="0084648B"/>
    <w:rsid w:val="00850552"/>
    <w:rsid w:val="00854026"/>
    <w:rsid w:val="008547DD"/>
    <w:rsid w:val="0085741F"/>
    <w:rsid w:val="00860618"/>
    <w:rsid w:val="008713F5"/>
    <w:rsid w:val="00875244"/>
    <w:rsid w:val="008763E8"/>
    <w:rsid w:val="00883C3C"/>
    <w:rsid w:val="00884C93"/>
    <w:rsid w:val="00890F3A"/>
    <w:rsid w:val="0089144E"/>
    <w:rsid w:val="00894B6A"/>
    <w:rsid w:val="00896BB5"/>
    <w:rsid w:val="00897A96"/>
    <w:rsid w:val="008A1894"/>
    <w:rsid w:val="008C3F59"/>
    <w:rsid w:val="008C4453"/>
    <w:rsid w:val="008C52AF"/>
    <w:rsid w:val="008C5756"/>
    <w:rsid w:val="008C7F3B"/>
    <w:rsid w:val="008D1BB5"/>
    <w:rsid w:val="008D2A46"/>
    <w:rsid w:val="008D2B2A"/>
    <w:rsid w:val="008D39ED"/>
    <w:rsid w:val="008D44C2"/>
    <w:rsid w:val="008D72B5"/>
    <w:rsid w:val="008D76C0"/>
    <w:rsid w:val="008E173A"/>
    <w:rsid w:val="008F03C2"/>
    <w:rsid w:val="008F0AD6"/>
    <w:rsid w:val="008F223F"/>
    <w:rsid w:val="008F619F"/>
    <w:rsid w:val="0090096B"/>
    <w:rsid w:val="009057CF"/>
    <w:rsid w:val="009065A3"/>
    <w:rsid w:val="0090717F"/>
    <w:rsid w:val="00913D6E"/>
    <w:rsid w:val="0091594C"/>
    <w:rsid w:val="0092073D"/>
    <w:rsid w:val="0092435C"/>
    <w:rsid w:val="00930CA6"/>
    <w:rsid w:val="00934C44"/>
    <w:rsid w:val="009353FB"/>
    <w:rsid w:val="009407B8"/>
    <w:rsid w:val="00947B51"/>
    <w:rsid w:val="009521E5"/>
    <w:rsid w:val="00957279"/>
    <w:rsid w:val="00961D17"/>
    <w:rsid w:val="00962C86"/>
    <w:rsid w:val="00962CBD"/>
    <w:rsid w:val="00963D63"/>
    <w:rsid w:val="00965E6B"/>
    <w:rsid w:val="0097124E"/>
    <w:rsid w:val="0097315D"/>
    <w:rsid w:val="00974EE9"/>
    <w:rsid w:val="00974FFF"/>
    <w:rsid w:val="009839C3"/>
    <w:rsid w:val="0099287F"/>
    <w:rsid w:val="00992938"/>
    <w:rsid w:val="00994255"/>
    <w:rsid w:val="009959B1"/>
    <w:rsid w:val="009967EC"/>
    <w:rsid w:val="009A1455"/>
    <w:rsid w:val="009A1D13"/>
    <w:rsid w:val="009A5191"/>
    <w:rsid w:val="009A61DD"/>
    <w:rsid w:val="009C029A"/>
    <w:rsid w:val="009C6DCD"/>
    <w:rsid w:val="009C7931"/>
    <w:rsid w:val="009D4603"/>
    <w:rsid w:val="009D4657"/>
    <w:rsid w:val="009D4BA1"/>
    <w:rsid w:val="009D5093"/>
    <w:rsid w:val="009E145B"/>
    <w:rsid w:val="009E5ACF"/>
    <w:rsid w:val="009F6725"/>
    <w:rsid w:val="00A01A08"/>
    <w:rsid w:val="00A05CE7"/>
    <w:rsid w:val="00A05E3A"/>
    <w:rsid w:val="00A124A2"/>
    <w:rsid w:val="00A125AE"/>
    <w:rsid w:val="00A13E4A"/>
    <w:rsid w:val="00A2205E"/>
    <w:rsid w:val="00A222F0"/>
    <w:rsid w:val="00A24BB0"/>
    <w:rsid w:val="00A273C8"/>
    <w:rsid w:val="00A4629B"/>
    <w:rsid w:val="00A46F41"/>
    <w:rsid w:val="00A47F29"/>
    <w:rsid w:val="00A53707"/>
    <w:rsid w:val="00A571CE"/>
    <w:rsid w:val="00A577D1"/>
    <w:rsid w:val="00A65D75"/>
    <w:rsid w:val="00A67BAD"/>
    <w:rsid w:val="00A727EA"/>
    <w:rsid w:val="00A73432"/>
    <w:rsid w:val="00A87EF7"/>
    <w:rsid w:val="00A95C3E"/>
    <w:rsid w:val="00AA0AFD"/>
    <w:rsid w:val="00AA1233"/>
    <w:rsid w:val="00AA4319"/>
    <w:rsid w:val="00AA6C3F"/>
    <w:rsid w:val="00AB59D4"/>
    <w:rsid w:val="00AC5AF1"/>
    <w:rsid w:val="00AD00F3"/>
    <w:rsid w:val="00AD45B9"/>
    <w:rsid w:val="00AD5CFE"/>
    <w:rsid w:val="00AF2D64"/>
    <w:rsid w:val="00AF5F33"/>
    <w:rsid w:val="00B04580"/>
    <w:rsid w:val="00B04F38"/>
    <w:rsid w:val="00B20E2A"/>
    <w:rsid w:val="00B25C53"/>
    <w:rsid w:val="00B317B3"/>
    <w:rsid w:val="00B32B5E"/>
    <w:rsid w:val="00B34E81"/>
    <w:rsid w:val="00B619E9"/>
    <w:rsid w:val="00B62A02"/>
    <w:rsid w:val="00B642B9"/>
    <w:rsid w:val="00B6565D"/>
    <w:rsid w:val="00B674C1"/>
    <w:rsid w:val="00B67EE4"/>
    <w:rsid w:val="00B7485B"/>
    <w:rsid w:val="00B77757"/>
    <w:rsid w:val="00B86AE6"/>
    <w:rsid w:val="00B90085"/>
    <w:rsid w:val="00B91E43"/>
    <w:rsid w:val="00B928FF"/>
    <w:rsid w:val="00B93E4C"/>
    <w:rsid w:val="00BA3098"/>
    <w:rsid w:val="00BA4EB2"/>
    <w:rsid w:val="00BB13D5"/>
    <w:rsid w:val="00BB309F"/>
    <w:rsid w:val="00BB360E"/>
    <w:rsid w:val="00BC6932"/>
    <w:rsid w:val="00BC6FEF"/>
    <w:rsid w:val="00BE2012"/>
    <w:rsid w:val="00BE35C2"/>
    <w:rsid w:val="00BF0975"/>
    <w:rsid w:val="00BF1951"/>
    <w:rsid w:val="00BF3F7E"/>
    <w:rsid w:val="00BF7709"/>
    <w:rsid w:val="00C11F90"/>
    <w:rsid w:val="00C14D74"/>
    <w:rsid w:val="00C16CA7"/>
    <w:rsid w:val="00C22101"/>
    <w:rsid w:val="00C31E10"/>
    <w:rsid w:val="00C4179F"/>
    <w:rsid w:val="00C422FD"/>
    <w:rsid w:val="00C45407"/>
    <w:rsid w:val="00C53129"/>
    <w:rsid w:val="00C543CE"/>
    <w:rsid w:val="00C555EB"/>
    <w:rsid w:val="00C579CD"/>
    <w:rsid w:val="00C633BF"/>
    <w:rsid w:val="00C6526A"/>
    <w:rsid w:val="00C65FF2"/>
    <w:rsid w:val="00C7110A"/>
    <w:rsid w:val="00C82E9C"/>
    <w:rsid w:val="00C839C4"/>
    <w:rsid w:val="00CA0C40"/>
    <w:rsid w:val="00CA1CF0"/>
    <w:rsid w:val="00CA31FA"/>
    <w:rsid w:val="00CB22AD"/>
    <w:rsid w:val="00CC2C44"/>
    <w:rsid w:val="00CE0810"/>
    <w:rsid w:val="00CF2E6C"/>
    <w:rsid w:val="00D05117"/>
    <w:rsid w:val="00D157FC"/>
    <w:rsid w:val="00D221EA"/>
    <w:rsid w:val="00D22FAD"/>
    <w:rsid w:val="00D32331"/>
    <w:rsid w:val="00D4553E"/>
    <w:rsid w:val="00D536AF"/>
    <w:rsid w:val="00D62810"/>
    <w:rsid w:val="00D62CEA"/>
    <w:rsid w:val="00D66B11"/>
    <w:rsid w:val="00D74D7A"/>
    <w:rsid w:val="00D802C3"/>
    <w:rsid w:val="00D85E8D"/>
    <w:rsid w:val="00D87CB3"/>
    <w:rsid w:val="00DA12DC"/>
    <w:rsid w:val="00DA403D"/>
    <w:rsid w:val="00DB0516"/>
    <w:rsid w:val="00DB19AB"/>
    <w:rsid w:val="00DB2677"/>
    <w:rsid w:val="00DB3057"/>
    <w:rsid w:val="00DB6EC9"/>
    <w:rsid w:val="00DB6F4F"/>
    <w:rsid w:val="00DB77FF"/>
    <w:rsid w:val="00DC23D0"/>
    <w:rsid w:val="00DC537C"/>
    <w:rsid w:val="00DC5FAC"/>
    <w:rsid w:val="00DC6E63"/>
    <w:rsid w:val="00DE18A4"/>
    <w:rsid w:val="00DF1DB5"/>
    <w:rsid w:val="00DF2C36"/>
    <w:rsid w:val="00DF34D1"/>
    <w:rsid w:val="00DF4A42"/>
    <w:rsid w:val="00DF632D"/>
    <w:rsid w:val="00E00A99"/>
    <w:rsid w:val="00E04866"/>
    <w:rsid w:val="00E119DF"/>
    <w:rsid w:val="00E1214D"/>
    <w:rsid w:val="00E13341"/>
    <w:rsid w:val="00E1644D"/>
    <w:rsid w:val="00E16EAF"/>
    <w:rsid w:val="00E1771C"/>
    <w:rsid w:val="00E2396D"/>
    <w:rsid w:val="00E242E0"/>
    <w:rsid w:val="00E242FD"/>
    <w:rsid w:val="00E322F9"/>
    <w:rsid w:val="00E3389B"/>
    <w:rsid w:val="00E343B1"/>
    <w:rsid w:val="00E35942"/>
    <w:rsid w:val="00E41E7E"/>
    <w:rsid w:val="00E432E6"/>
    <w:rsid w:val="00E47DD7"/>
    <w:rsid w:val="00E679D0"/>
    <w:rsid w:val="00E747E9"/>
    <w:rsid w:val="00E8089B"/>
    <w:rsid w:val="00E84061"/>
    <w:rsid w:val="00E8470B"/>
    <w:rsid w:val="00E85EE5"/>
    <w:rsid w:val="00E86858"/>
    <w:rsid w:val="00E90CA3"/>
    <w:rsid w:val="00E91746"/>
    <w:rsid w:val="00EB0077"/>
    <w:rsid w:val="00EB3BEC"/>
    <w:rsid w:val="00EB51E3"/>
    <w:rsid w:val="00EB54D1"/>
    <w:rsid w:val="00EB7016"/>
    <w:rsid w:val="00EC3307"/>
    <w:rsid w:val="00EC4C8C"/>
    <w:rsid w:val="00EC55C8"/>
    <w:rsid w:val="00EC75DA"/>
    <w:rsid w:val="00ED0440"/>
    <w:rsid w:val="00ED2968"/>
    <w:rsid w:val="00ED4CB3"/>
    <w:rsid w:val="00ED71E6"/>
    <w:rsid w:val="00ED7989"/>
    <w:rsid w:val="00EE084D"/>
    <w:rsid w:val="00EE24A3"/>
    <w:rsid w:val="00EE37C7"/>
    <w:rsid w:val="00EE43CF"/>
    <w:rsid w:val="00EE47FE"/>
    <w:rsid w:val="00EF6341"/>
    <w:rsid w:val="00EF6BD0"/>
    <w:rsid w:val="00EF74E7"/>
    <w:rsid w:val="00F04E3B"/>
    <w:rsid w:val="00F06178"/>
    <w:rsid w:val="00F143B6"/>
    <w:rsid w:val="00F16898"/>
    <w:rsid w:val="00F275F3"/>
    <w:rsid w:val="00F279D0"/>
    <w:rsid w:val="00F27E45"/>
    <w:rsid w:val="00F30128"/>
    <w:rsid w:val="00F31D6F"/>
    <w:rsid w:val="00F3365F"/>
    <w:rsid w:val="00F40EE4"/>
    <w:rsid w:val="00F43744"/>
    <w:rsid w:val="00F447D1"/>
    <w:rsid w:val="00F5326B"/>
    <w:rsid w:val="00F638D7"/>
    <w:rsid w:val="00F6451D"/>
    <w:rsid w:val="00F71949"/>
    <w:rsid w:val="00F72B8D"/>
    <w:rsid w:val="00F85C6A"/>
    <w:rsid w:val="00F86E61"/>
    <w:rsid w:val="00F9372A"/>
    <w:rsid w:val="00FA0559"/>
    <w:rsid w:val="00FA51C2"/>
    <w:rsid w:val="00FA55F4"/>
    <w:rsid w:val="00FA5E77"/>
    <w:rsid w:val="00FA6D2B"/>
    <w:rsid w:val="00FB2421"/>
    <w:rsid w:val="00FC6423"/>
    <w:rsid w:val="00FF5B8A"/>
    <w:rsid w:val="00FF7B46"/>
    <w:rsid w:val="00FF7DDA"/>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229"/>
    <o:shapelayout v:ext="edit">
      <o:idmap v:ext="edit" data="1"/>
    </o:shapelayout>
  </w:shapeDefaults>
  <w:decimalSymbol w:val="."/>
  <w:listSeparator w:val=","/>
  <w15:chartTrackingRefBased/>
  <w15:docId w15:val="{0C99EF09-8204-4784-BEF5-E75CCA2B1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51AD"/>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21F0D"/>
    <w:pPr>
      <w:spacing w:after="0" w:line="240" w:lineRule="auto"/>
    </w:pPr>
  </w:style>
  <w:style w:type="paragraph" w:styleId="ListParagraph">
    <w:name w:val="List Paragraph"/>
    <w:basedOn w:val="Normal"/>
    <w:link w:val="ListParagraphChar"/>
    <w:uiPriority w:val="34"/>
    <w:qFormat/>
    <w:rsid w:val="0012459D"/>
    <w:pPr>
      <w:spacing w:after="200" w:line="276" w:lineRule="auto"/>
      <w:ind w:left="720"/>
      <w:contextualSpacing/>
    </w:pPr>
  </w:style>
  <w:style w:type="paragraph" w:styleId="BalloonText">
    <w:name w:val="Balloon Text"/>
    <w:basedOn w:val="Normal"/>
    <w:link w:val="BalloonTextChar"/>
    <w:uiPriority w:val="99"/>
    <w:semiHidden/>
    <w:unhideWhenUsed/>
    <w:rsid w:val="009D50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093"/>
    <w:rPr>
      <w:rFonts w:ascii="Segoe UI" w:eastAsiaTheme="minorHAnsi" w:hAnsi="Segoe UI" w:cs="Segoe UI"/>
      <w:sz w:val="18"/>
      <w:szCs w:val="18"/>
      <w:lang w:eastAsia="en-US"/>
    </w:rPr>
  </w:style>
  <w:style w:type="character" w:customStyle="1" w:styleId="NoSpacingChar">
    <w:name w:val="No Spacing Char"/>
    <w:link w:val="NoSpacing"/>
    <w:uiPriority w:val="1"/>
    <w:rsid w:val="003E5C48"/>
  </w:style>
  <w:style w:type="paragraph" w:customStyle="1" w:styleId="Default">
    <w:name w:val="Default"/>
    <w:rsid w:val="00FF7DD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DB0516"/>
    <w:rPr>
      <w:color w:val="0563C1" w:themeColor="hyperlink"/>
      <w:u w:val="single"/>
    </w:rPr>
  </w:style>
  <w:style w:type="character" w:customStyle="1" w:styleId="ListParagraphChar">
    <w:name w:val="List Paragraph Char"/>
    <w:link w:val="ListParagraph"/>
    <w:uiPriority w:val="34"/>
    <w:locked/>
    <w:rsid w:val="00DB0516"/>
    <w:rPr>
      <w:rFonts w:eastAsiaTheme="minorHAnsi"/>
      <w:lang w:eastAsia="en-US"/>
    </w:rPr>
  </w:style>
  <w:style w:type="table" w:styleId="TableGrid">
    <w:name w:val="Table Grid"/>
    <w:basedOn w:val="TableNormal"/>
    <w:uiPriority w:val="39"/>
    <w:rsid w:val="008C5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793D59"/>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ja-JP"/>
    </w:rPr>
  </w:style>
  <w:style w:type="character" w:customStyle="1" w:styleId="TitleChar">
    <w:name w:val="Title Char"/>
    <w:basedOn w:val="DefaultParagraphFont"/>
    <w:link w:val="Title"/>
    <w:uiPriority w:val="10"/>
    <w:rsid w:val="00793D59"/>
    <w:rPr>
      <w:rFonts w:asciiTheme="majorHAnsi" w:eastAsiaTheme="majorEastAsia" w:hAnsiTheme="majorHAnsi" w:cstheme="majorBidi"/>
      <w:color w:val="323E4F" w:themeColor="text2" w:themeShade="BF"/>
      <w:spacing w:val="5"/>
      <w:kern w:val="28"/>
      <w:sz w:val="52"/>
      <w:szCs w:val="52"/>
      <w:lang w:eastAsia="ja-JP"/>
    </w:rPr>
  </w:style>
  <w:style w:type="paragraph" w:styleId="Header">
    <w:name w:val="header"/>
    <w:basedOn w:val="Normal"/>
    <w:link w:val="HeaderChar"/>
    <w:uiPriority w:val="99"/>
    <w:unhideWhenUsed/>
    <w:rsid w:val="00673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3DEC"/>
    <w:rPr>
      <w:rFonts w:eastAsiaTheme="minorHAnsi"/>
      <w:lang w:eastAsia="en-US"/>
    </w:rPr>
  </w:style>
  <w:style w:type="paragraph" w:styleId="Footer">
    <w:name w:val="footer"/>
    <w:basedOn w:val="Normal"/>
    <w:link w:val="FooterChar"/>
    <w:uiPriority w:val="99"/>
    <w:unhideWhenUsed/>
    <w:rsid w:val="00673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3DEC"/>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mailto:cuppadlinc@yahoo.com"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mailto:cuppadlinc@yahoo.com" TargetMode="External"/><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52292F-5634-459D-88CA-06BF1A056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7142</Words>
  <Characters>40710</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47757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Flomo</dc:creator>
  <cp:keywords/>
  <dc:description/>
  <cp:lastModifiedBy>P</cp:lastModifiedBy>
  <cp:revision>2</cp:revision>
  <cp:lastPrinted>2016-06-01T16:37:00Z</cp:lastPrinted>
  <dcterms:created xsi:type="dcterms:W3CDTF">2026-02-05T13:23:00Z</dcterms:created>
  <dcterms:modified xsi:type="dcterms:W3CDTF">2026-02-05T13:23:00Z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b5d7e638-3a99-44d2-bef7-fdc610517d1a</vt:lpwstr>
  </property>
</Properties>
</file>